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D04" w:rsidRDefault="00385CD6">
      <w:r>
        <w:t>Van de Scene zijn object</w:t>
      </w:r>
      <w:r w:rsidR="00CD224F">
        <w:t>en</w:t>
      </w:r>
      <w:r>
        <w:t xml:space="preserve"> het meest cachable en groundinfo.</w:t>
      </w:r>
      <w:r w:rsidR="00C93D04">
        <w:t xml:space="preserve"> Non-interactable objects vallen daaronder evenals groundinformation. </w:t>
      </w:r>
    </w:p>
    <w:p w:rsidR="008C3180" w:rsidRPr="008C3180" w:rsidRDefault="00C93D04">
      <w:pPr>
        <w:rPr>
          <w:i/>
        </w:rPr>
      </w:pPr>
      <w:r>
        <w:t xml:space="preserve">Widgets in runescape 2 zijn gedeeltelijk cachable in de zin van </w:t>
      </w:r>
      <w:r w:rsidR="00CD224F">
        <w:t>scherm coördinaten</w:t>
      </w:r>
      <w:r>
        <w:t>, afmeting etc.</w:t>
      </w:r>
      <w:r w:rsidR="008C3180">
        <w:t xml:space="preserve"> </w:t>
      </w:r>
      <w:r w:rsidR="008C3180" w:rsidRPr="008C3180">
        <w:rPr>
          <w:i/>
        </w:rPr>
        <w:t>Het is hoogstwaarschijnlijk efficienter om de widgets id’s te cachen, en deze id’s te linken aan een beschrijving van de inhoud, mogelijk met behulp van #defines.</w:t>
      </w:r>
    </w:p>
    <w:p w:rsidR="00DD5E67" w:rsidRDefault="00C93D04">
      <w:r>
        <w:t xml:space="preserve">Mogelijk is het om een bank object te creëren dat een representatie is van het in runescape begevende object. </w:t>
      </w:r>
      <w:r w:rsidR="00DD5E67">
        <w:t>Naast widgets kent runescape ook het Menu element dat acties bevat met een eventueel gespecificeerd object of een optie</w:t>
      </w:r>
      <w:r w:rsidR="00611FA8">
        <w:t>.</w:t>
      </w:r>
    </w:p>
    <w:p w:rsidR="00C93D04" w:rsidRDefault="00C93D04" w:rsidP="00C93D04">
      <w:pPr>
        <w:pStyle w:val="ListParagraph"/>
        <w:numPr>
          <w:ilvl w:val="0"/>
          <w:numId w:val="1"/>
        </w:numPr>
      </w:pPr>
      <w:r>
        <w:t>Characters (NPC’s, Player)</w:t>
      </w:r>
    </w:p>
    <w:p w:rsidR="00C93D04" w:rsidRDefault="00C93D04" w:rsidP="00C93D04">
      <w:pPr>
        <w:pStyle w:val="ListParagraph"/>
        <w:numPr>
          <w:ilvl w:val="0"/>
          <w:numId w:val="1"/>
        </w:numPr>
      </w:pPr>
      <w:r>
        <w:t>GroundItems</w:t>
      </w:r>
    </w:p>
    <w:p w:rsidR="00C93D04" w:rsidRDefault="00C93D04" w:rsidP="00C93D04">
      <w:pPr>
        <w:pStyle w:val="ListParagraph"/>
        <w:numPr>
          <w:ilvl w:val="0"/>
          <w:numId w:val="1"/>
        </w:numPr>
      </w:pPr>
      <w:r>
        <w:t>Veranderlijke objecten (tree, ore, door, etc)</w:t>
      </w:r>
    </w:p>
    <w:p w:rsidR="007171FC" w:rsidRDefault="007171FC" w:rsidP="007171FC"/>
    <w:p w:rsidR="00A25240" w:rsidRDefault="007171FC" w:rsidP="007171FC">
      <w:r>
        <w:t>Solution: Clusterbased 64x64</w:t>
      </w:r>
      <w:r w:rsidR="00A25240">
        <w:t xml:space="preserve">. </w:t>
      </w:r>
    </w:p>
    <w:p w:rsidR="00C93D04" w:rsidRDefault="00A25240" w:rsidP="00DD5E67">
      <w:r>
        <w:t>Object indexed caching met bijbehorende collisionflag map</w:t>
      </w:r>
    </w:p>
    <w:p w:rsidR="00385CD6" w:rsidRDefault="00385CD6"/>
    <w:p w:rsidR="00430C59" w:rsidRDefault="00D87540">
      <w:r>
        <w:t xml:space="preserve">Widgets cachen we in een hash op basis van ID. </w:t>
      </w:r>
      <w:r w:rsidR="00370D93">
        <w:t xml:space="preserve">Deze caching zal plaats vinden met behulp van hit-ratio. Dat willen zeggen dat de widgets die </w:t>
      </w:r>
      <w:r w:rsidR="008C3180">
        <w:t>maar weinig</w:t>
      </w:r>
      <w:r w:rsidR="00370D93">
        <w:t xml:space="preserve"> worden opgehaald </w:t>
      </w:r>
      <w:r w:rsidR="008C3180">
        <w:t>het eerst uit de cache gegooid</w:t>
      </w:r>
      <w:bookmarkStart w:id="0" w:name="_GoBack"/>
      <w:bookmarkEnd w:id="0"/>
      <w:r w:rsidR="00370D93">
        <w:t xml:space="preserve"> zullen worden</w:t>
      </w:r>
      <w:r w:rsidR="008C3180">
        <w:t xml:space="preserve"> als de cache te groot wordt</w:t>
      </w:r>
      <w:r w:rsidR="00430C59">
        <w:t>.</w:t>
      </w:r>
      <w:r>
        <w:t xml:space="preserve"> </w:t>
      </w:r>
    </w:p>
    <w:p w:rsidR="00D87540" w:rsidRDefault="00430C59">
      <w:r>
        <w:t>Ook cachen:</w:t>
      </w:r>
    </w:p>
    <w:p w:rsidR="00430C59" w:rsidRDefault="00430C59" w:rsidP="00AA5248">
      <w:pPr>
        <w:pStyle w:val="ListParagraph"/>
        <w:numPr>
          <w:ilvl w:val="0"/>
          <w:numId w:val="2"/>
        </w:numPr>
      </w:pPr>
      <w:r>
        <w:t>Quests . Tasks, daily tasks</w:t>
      </w:r>
    </w:p>
    <w:p w:rsidR="008C3180" w:rsidRPr="008C3180" w:rsidRDefault="008C3180" w:rsidP="008C3180">
      <w:pPr>
        <w:pStyle w:val="ListParagraph"/>
        <w:numPr>
          <w:ilvl w:val="1"/>
          <w:numId w:val="2"/>
        </w:numPr>
        <w:rPr>
          <w:i/>
        </w:rPr>
      </w:pPr>
      <w:r w:rsidRPr="008C3180">
        <w:rPr>
          <w:i/>
        </w:rPr>
        <w:t>Sowieso voor (veel) later, dus deze kan genegeerd worden.</w:t>
      </w:r>
    </w:p>
    <w:p w:rsidR="00430C59" w:rsidRDefault="00430C59" w:rsidP="009E37C4">
      <w:pPr>
        <w:pStyle w:val="ListParagraph"/>
        <w:numPr>
          <w:ilvl w:val="0"/>
          <w:numId w:val="2"/>
        </w:numPr>
      </w:pPr>
      <w:r>
        <w:t>Bank</w:t>
      </w:r>
    </w:p>
    <w:p w:rsidR="00430C59" w:rsidRDefault="00430C59" w:rsidP="009E37C4">
      <w:pPr>
        <w:pStyle w:val="ListParagraph"/>
        <w:numPr>
          <w:ilvl w:val="0"/>
          <w:numId w:val="2"/>
        </w:numPr>
      </w:pPr>
      <w:r>
        <w:t>Equipment</w:t>
      </w:r>
    </w:p>
    <w:p w:rsidR="00430C59" w:rsidRDefault="00430C59" w:rsidP="009E37C4">
      <w:pPr>
        <w:pStyle w:val="ListParagraph"/>
        <w:numPr>
          <w:ilvl w:val="0"/>
          <w:numId w:val="2"/>
        </w:numPr>
      </w:pPr>
      <w:r>
        <w:t>Stats</w:t>
      </w:r>
    </w:p>
    <w:p w:rsidR="00DC1662" w:rsidRDefault="00DC1662">
      <w:r>
        <w:t>Een cluster bevat dus zowel collision map alsmede de object map</w:t>
      </w:r>
    </w:p>
    <w:p w:rsidR="000B1B9B" w:rsidRDefault="000B1B9B"/>
    <w:p w:rsidR="000B1B9B" w:rsidRDefault="000B1B9B"/>
    <w:p w:rsidR="000B1B9B" w:rsidRDefault="000B1B9B"/>
    <w:p w:rsidR="000B1B9B" w:rsidRDefault="000B1B9B">
      <w:pPr>
        <w:pBdr>
          <w:bottom w:val="single" w:sz="6" w:space="1" w:color="auto"/>
        </w:pBdr>
      </w:pPr>
    </w:p>
    <w:p w:rsidR="000B1B9B" w:rsidRDefault="000B1B9B"/>
    <w:p w:rsidR="000B1B9B" w:rsidRDefault="000B1B9B">
      <w:r>
        <w:t>Travel algoritme in Runescape:</w:t>
      </w:r>
    </w:p>
    <w:p w:rsidR="000B1B9B" w:rsidRDefault="00207EC8" w:rsidP="000B1B9B">
      <w:pPr>
        <w:pStyle w:val="ListParagraph"/>
        <w:numPr>
          <w:ilvl w:val="0"/>
          <w:numId w:val="3"/>
        </w:numPr>
      </w:pPr>
      <w:r>
        <w:t>Dijkstra variant</w:t>
      </w:r>
    </w:p>
    <w:p w:rsidR="000B1B9B" w:rsidRDefault="000B1B9B" w:rsidP="000B1B9B">
      <w:pPr>
        <w:pStyle w:val="ListParagraph"/>
        <w:numPr>
          <w:ilvl w:val="1"/>
          <w:numId w:val="3"/>
        </w:numPr>
      </w:pPr>
      <w:r>
        <w:t>kan gebruik maken van clusters</w:t>
      </w:r>
    </w:p>
    <w:p w:rsidR="000B1B9B" w:rsidRDefault="000B1B9B" w:rsidP="000B1B9B">
      <w:pPr>
        <w:pStyle w:val="ListParagraph"/>
        <w:numPr>
          <w:ilvl w:val="1"/>
          <w:numId w:val="3"/>
        </w:numPr>
      </w:pPr>
      <w:r>
        <w:t>kan gebruik maken van requirements</w:t>
      </w:r>
    </w:p>
    <w:p w:rsidR="000B1B9B" w:rsidRDefault="000B1B9B" w:rsidP="000B1B9B">
      <w:pPr>
        <w:pStyle w:val="ListParagraph"/>
        <w:numPr>
          <w:ilvl w:val="1"/>
          <w:numId w:val="3"/>
        </w:numPr>
      </w:pPr>
      <w:r>
        <w:t>kan gebruik maken van eerder gelopen paden</w:t>
      </w:r>
      <w:r w:rsidR="00B955AD">
        <w:t xml:space="preserve"> </w:t>
      </w:r>
    </w:p>
    <w:p w:rsidR="00B955AD" w:rsidRPr="008C3180" w:rsidRDefault="00B955AD" w:rsidP="00B955AD">
      <w:pPr>
        <w:pStyle w:val="ListParagraph"/>
        <w:numPr>
          <w:ilvl w:val="2"/>
          <w:numId w:val="3"/>
        </w:numPr>
        <w:rPr>
          <w:i/>
        </w:rPr>
      </w:pPr>
      <w:r w:rsidRPr="008C3180">
        <w:rPr>
          <w:i/>
        </w:rPr>
        <w:t>Dit kost relatief veel geheugenruimte (opslaan van paden e.d.) ten opzichte van de hit ratio van een dergelijk pad. Het runnen van Dijkstra kost niet zo veel tijd.</w:t>
      </w:r>
    </w:p>
    <w:sectPr w:rsidR="00B955AD" w:rsidRPr="008C3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82609"/>
    <w:multiLevelType w:val="hybridMultilevel"/>
    <w:tmpl w:val="7AC2D806"/>
    <w:lvl w:ilvl="0" w:tplc="A32C6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F2D5E"/>
    <w:multiLevelType w:val="hybridMultilevel"/>
    <w:tmpl w:val="7B5E39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036646"/>
    <w:multiLevelType w:val="hybridMultilevel"/>
    <w:tmpl w:val="C65897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CD6"/>
    <w:rsid w:val="000B1B9B"/>
    <w:rsid w:val="00207EC8"/>
    <w:rsid w:val="00370D93"/>
    <w:rsid w:val="00385CD6"/>
    <w:rsid w:val="00430C59"/>
    <w:rsid w:val="005F6B40"/>
    <w:rsid w:val="00611FA8"/>
    <w:rsid w:val="007030DC"/>
    <w:rsid w:val="007171FC"/>
    <w:rsid w:val="008C3180"/>
    <w:rsid w:val="00A25240"/>
    <w:rsid w:val="00B955AD"/>
    <w:rsid w:val="00C93D04"/>
    <w:rsid w:val="00CD224F"/>
    <w:rsid w:val="00D87540"/>
    <w:rsid w:val="00DC1662"/>
    <w:rsid w:val="00DD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</dc:creator>
  <cp:keywords/>
  <dc:description/>
  <cp:lastModifiedBy>Patrick Kramer</cp:lastModifiedBy>
  <cp:revision>6</cp:revision>
  <dcterms:created xsi:type="dcterms:W3CDTF">2013-05-15T17:58:00Z</dcterms:created>
  <dcterms:modified xsi:type="dcterms:W3CDTF">2013-05-17T16:20:00Z</dcterms:modified>
</cp:coreProperties>
</file>