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nl-NL" w:eastAsia="nl-NL"/>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Default="003A4B28">
          <w:pPr>
            <w:pStyle w:val="Kopvaninhoudsopgave"/>
          </w:pPr>
          <w:r>
            <w:t>Table of Contents</w:t>
          </w:r>
        </w:p>
        <w:p w14:paraId="79FF854F" w14:textId="77777777" w:rsidR="005A38A0" w:rsidRDefault="003A4B28">
          <w:pPr>
            <w:pStyle w:val="Inhopg1"/>
            <w:tabs>
              <w:tab w:val="right" w:leader="dot" w:pos="8290"/>
            </w:tabs>
            <w:rPr>
              <w:rFonts w:asciiTheme="minorHAnsi" w:hAnsiTheme="minorHAnsi"/>
              <w:b w:val="0"/>
              <w:color w:val="auto"/>
              <w:sz w:val="22"/>
              <w:szCs w:val="22"/>
              <w:lang w:val="nl-NL" w:eastAsia="nl-NL"/>
            </w:rPr>
          </w:pPr>
          <w:r>
            <w:rPr>
              <w:b w:val="0"/>
              <w:noProof w:val="0"/>
            </w:rPr>
            <w:fldChar w:fldCharType="begin"/>
          </w:r>
          <w:r>
            <w:instrText xml:space="preserve"> TOC \o "1-3" \h \z \u </w:instrText>
          </w:r>
          <w:r>
            <w:rPr>
              <w:b w:val="0"/>
              <w:noProof w:val="0"/>
            </w:rPr>
            <w:fldChar w:fldCharType="separate"/>
          </w:r>
          <w:hyperlink w:anchor="_Toc356849047" w:history="1">
            <w:r w:rsidR="005A38A0" w:rsidRPr="007B2EA5">
              <w:rPr>
                <w:rStyle w:val="Hyperlink"/>
              </w:rPr>
              <w:t>Chapter 1 – Introduction</w:t>
            </w:r>
            <w:r w:rsidR="005A38A0">
              <w:rPr>
                <w:webHidden/>
              </w:rPr>
              <w:tab/>
            </w:r>
            <w:r w:rsidR="005A38A0">
              <w:rPr>
                <w:webHidden/>
              </w:rPr>
              <w:fldChar w:fldCharType="begin"/>
            </w:r>
            <w:r w:rsidR="005A38A0">
              <w:rPr>
                <w:webHidden/>
              </w:rPr>
              <w:instrText xml:space="preserve"> PAGEREF _Toc356849047 \h </w:instrText>
            </w:r>
            <w:r w:rsidR="005A38A0">
              <w:rPr>
                <w:webHidden/>
              </w:rPr>
            </w:r>
            <w:r w:rsidR="005A38A0">
              <w:rPr>
                <w:webHidden/>
              </w:rPr>
              <w:fldChar w:fldCharType="separate"/>
            </w:r>
            <w:r w:rsidR="005A38A0">
              <w:rPr>
                <w:webHidden/>
              </w:rPr>
              <w:t>3</w:t>
            </w:r>
            <w:r w:rsidR="005A38A0">
              <w:rPr>
                <w:webHidden/>
              </w:rPr>
              <w:fldChar w:fldCharType="end"/>
            </w:r>
          </w:hyperlink>
        </w:p>
        <w:p w14:paraId="5AAA27FA" w14:textId="77777777" w:rsidR="005A38A0" w:rsidRDefault="005A38A0">
          <w:pPr>
            <w:pStyle w:val="Inhopg1"/>
            <w:tabs>
              <w:tab w:val="right" w:leader="dot" w:pos="8290"/>
            </w:tabs>
            <w:rPr>
              <w:rFonts w:asciiTheme="minorHAnsi" w:hAnsiTheme="minorHAnsi"/>
              <w:b w:val="0"/>
              <w:color w:val="auto"/>
              <w:sz w:val="22"/>
              <w:szCs w:val="22"/>
              <w:lang w:val="nl-NL" w:eastAsia="nl-NL"/>
            </w:rPr>
          </w:pPr>
          <w:hyperlink w:anchor="_Toc356849048" w:history="1">
            <w:r w:rsidRPr="007B2EA5">
              <w:rPr>
                <w:rStyle w:val="Hyperlink"/>
              </w:rPr>
              <w:t>Chapter 2 – Overview of PowerGrid</w:t>
            </w:r>
            <w:r>
              <w:rPr>
                <w:webHidden/>
              </w:rPr>
              <w:tab/>
            </w:r>
            <w:r>
              <w:rPr>
                <w:webHidden/>
              </w:rPr>
              <w:fldChar w:fldCharType="begin"/>
            </w:r>
            <w:r>
              <w:rPr>
                <w:webHidden/>
              </w:rPr>
              <w:instrText xml:space="preserve"> PAGEREF _Toc356849048 \h </w:instrText>
            </w:r>
            <w:r>
              <w:rPr>
                <w:webHidden/>
              </w:rPr>
            </w:r>
            <w:r>
              <w:rPr>
                <w:webHidden/>
              </w:rPr>
              <w:fldChar w:fldCharType="separate"/>
            </w:r>
            <w:r>
              <w:rPr>
                <w:webHidden/>
              </w:rPr>
              <w:t>4</w:t>
            </w:r>
            <w:r>
              <w:rPr>
                <w:webHidden/>
              </w:rPr>
              <w:fldChar w:fldCharType="end"/>
            </w:r>
          </w:hyperlink>
        </w:p>
        <w:p w14:paraId="4CCC7A76" w14:textId="77777777" w:rsidR="005A38A0" w:rsidRDefault="005A38A0">
          <w:pPr>
            <w:pStyle w:val="Inhopg2"/>
            <w:tabs>
              <w:tab w:val="right" w:leader="dot" w:pos="8290"/>
            </w:tabs>
            <w:rPr>
              <w:lang w:val="nl-NL" w:eastAsia="nl-NL"/>
            </w:rPr>
          </w:pPr>
          <w:hyperlink w:anchor="_Toc356849049" w:history="1">
            <w:r w:rsidRPr="007B2EA5">
              <w:rPr>
                <w:rStyle w:val="Hyperlink"/>
              </w:rPr>
              <w:t>2.1 – Artificial Intelligence as a way of playing Runescape automatically</w:t>
            </w:r>
            <w:r>
              <w:rPr>
                <w:webHidden/>
              </w:rPr>
              <w:tab/>
            </w:r>
            <w:r>
              <w:rPr>
                <w:webHidden/>
              </w:rPr>
              <w:fldChar w:fldCharType="begin"/>
            </w:r>
            <w:r>
              <w:rPr>
                <w:webHidden/>
              </w:rPr>
              <w:instrText xml:space="preserve"> PAGEREF _Toc356849049 \h </w:instrText>
            </w:r>
            <w:r>
              <w:rPr>
                <w:webHidden/>
              </w:rPr>
            </w:r>
            <w:r>
              <w:rPr>
                <w:webHidden/>
              </w:rPr>
              <w:fldChar w:fldCharType="separate"/>
            </w:r>
            <w:r>
              <w:rPr>
                <w:webHidden/>
              </w:rPr>
              <w:t>4</w:t>
            </w:r>
            <w:r>
              <w:rPr>
                <w:webHidden/>
              </w:rPr>
              <w:fldChar w:fldCharType="end"/>
            </w:r>
          </w:hyperlink>
        </w:p>
        <w:p w14:paraId="5B82D622" w14:textId="77777777" w:rsidR="005A38A0" w:rsidRDefault="005A38A0">
          <w:pPr>
            <w:pStyle w:val="Inhopg2"/>
            <w:tabs>
              <w:tab w:val="right" w:leader="dot" w:pos="8290"/>
            </w:tabs>
            <w:rPr>
              <w:lang w:val="nl-NL" w:eastAsia="nl-NL"/>
            </w:rPr>
          </w:pPr>
          <w:hyperlink w:anchor="_Toc356849050" w:history="1">
            <w:r w:rsidRPr="007B2EA5">
              <w:rPr>
                <w:rStyle w:val="Hyperlink"/>
              </w:rPr>
              <w:t>2.2 – Communication with the Runescape client</w:t>
            </w:r>
            <w:r>
              <w:rPr>
                <w:webHidden/>
              </w:rPr>
              <w:tab/>
            </w:r>
            <w:r>
              <w:rPr>
                <w:webHidden/>
              </w:rPr>
              <w:fldChar w:fldCharType="begin"/>
            </w:r>
            <w:r>
              <w:rPr>
                <w:webHidden/>
              </w:rPr>
              <w:instrText xml:space="preserve"> PAGEREF _Toc356849050 \h </w:instrText>
            </w:r>
            <w:r>
              <w:rPr>
                <w:webHidden/>
              </w:rPr>
            </w:r>
            <w:r>
              <w:rPr>
                <w:webHidden/>
              </w:rPr>
              <w:fldChar w:fldCharType="separate"/>
            </w:r>
            <w:r>
              <w:rPr>
                <w:webHidden/>
              </w:rPr>
              <w:t>4</w:t>
            </w:r>
            <w:r>
              <w:rPr>
                <w:webHidden/>
              </w:rPr>
              <w:fldChar w:fldCharType="end"/>
            </w:r>
          </w:hyperlink>
        </w:p>
        <w:p w14:paraId="455DCB51" w14:textId="77777777" w:rsidR="005A38A0" w:rsidRDefault="005A38A0">
          <w:pPr>
            <w:pStyle w:val="Inhopg1"/>
            <w:tabs>
              <w:tab w:val="right" w:leader="dot" w:pos="8290"/>
            </w:tabs>
            <w:rPr>
              <w:rFonts w:asciiTheme="minorHAnsi" w:hAnsiTheme="minorHAnsi"/>
              <w:b w:val="0"/>
              <w:color w:val="auto"/>
              <w:sz w:val="22"/>
              <w:szCs w:val="22"/>
              <w:lang w:val="nl-NL" w:eastAsia="nl-NL"/>
            </w:rPr>
          </w:pPr>
          <w:hyperlink w:anchor="_Toc356849051" w:history="1">
            <w:r w:rsidRPr="007B2EA5">
              <w:rPr>
                <w:rStyle w:val="Hyperlink"/>
              </w:rPr>
              <w:t>Chapter 3 – Structural overview</w:t>
            </w:r>
            <w:r>
              <w:rPr>
                <w:webHidden/>
              </w:rPr>
              <w:tab/>
            </w:r>
            <w:r>
              <w:rPr>
                <w:webHidden/>
              </w:rPr>
              <w:fldChar w:fldCharType="begin"/>
            </w:r>
            <w:r>
              <w:rPr>
                <w:webHidden/>
              </w:rPr>
              <w:instrText xml:space="preserve"> PAGEREF _Toc356849051 \h </w:instrText>
            </w:r>
            <w:r>
              <w:rPr>
                <w:webHidden/>
              </w:rPr>
            </w:r>
            <w:r>
              <w:rPr>
                <w:webHidden/>
              </w:rPr>
              <w:fldChar w:fldCharType="separate"/>
            </w:r>
            <w:r>
              <w:rPr>
                <w:webHidden/>
              </w:rPr>
              <w:t>5</w:t>
            </w:r>
            <w:r>
              <w:rPr>
                <w:webHidden/>
              </w:rPr>
              <w:fldChar w:fldCharType="end"/>
            </w:r>
          </w:hyperlink>
        </w:p>
        <w:p w14:paraId="3A4DAAA8" w14:textId="77777777" w:rsidR="005A38A0" w:rsidRDefault="005A38A0">
          <w:pPr>
            <w:pStyle w:val="Inhopg2"/>
            <w:tabs>
              <w:tab w:val="right" w:leader="dot" w:pos="8290"/>
            </w:tabs>
            <w:rPr>
              <w:lang w:val="nl-NL" w:eastAsia="nl-NL"/>
            </w:rPr>
          </w:pPr>
          <w:hyperlink w:anchor="_Toc356849052" w:history="1">
            <w:r w:rsidRPr="007B2EA5">
              <w:rPr>
                <w:rStyle w:val="Hyperlink"/>
              </w:rPr>
              <w:t>3.1 – Structural diagram of PowerGrid</w:t>
            </w:r>
            <w:r>
              <w:rPr>
                <w:webHidden/>
              </w:rPr>
              <w:tab/>
            </w:r>
            <w:r>
              <w:rPr>
                <w:webHidden/>
              </w:rPr>
              <w:fldChar w:fldCharType="begin"/>
            </w:r>
            <w:r>
              <w:rPr>
                <w:webHidden/>
              </w:rPr>
              <w:instrText xml:space="preserve"> PAGEREF _Toc356849052 \h </w:instrText>
            </w:r>
            <w:r>
              <w:rPr>
                <w:webHidden/>
              </w:rPr>
            </w:r>
            <w:r>
              <w:rPr>
                <w:webHidden/>
              </w:rPr>
              <w:fldChar w:fldCharType="separate"/>
            </w:r>
            <w:r>
              <w:rPr>
                <w:webHidden/>
              </w:rPr>
              <w:t>5</w:t>
            </w:r>
            <w:r>
              <w:rPr>
                <w:webHidden/>
              </w:rPr>
              <w:fldChar w:fldCharType="end"/>
            </w:r>
          </w:hyperlink>
        </w:p>
        <w:p w14:paraId="5098CCC4" w14:textId="77777777" w:rsidR="005A38A0" w:rsidRDefault="005A38A0">
          <w:pPr>
            <w:pStyle w:val="Inhopg2"/>
            <w:tabs>
              <w:tab w:val="right" w:leader="dot" w:pos="8290"/>
            </w:tabs>
            <w:rPr>
              <w:lang w:val="nl-NL" w:eastAsia="nl-NL"/>
            </w:rPr>
          </w:pPr>
          <w:hyperlink w:anchor="_Toc356849053" w:history="1">
            <w:r w:rsidRPr="007B2EA5">
              <w:rPr>
                <w:rStyle w:val="Hyperlink"/>
              </w:rPr>
              <w:t>3.2 – Summary of each of the modules in PowerGrid</w:t>
            </w:r>
            <w:r>
              <w:rPr>
                <w:webHidden/>
              </w:rPr>
              <w:tab/>
            </w:r>
            <w:r>
              <w:rPr>
                <w:webHidden/>
              </w:rPr>
              <w:fldChar w:fldCharType="begin"/>
            </w:r>
            <w:r>
              <w:rPr>
                <w:webHidden/>
              </w:rPr>
              <w:instrText xml:space="preserve"> PAGEREF _Toc356849053 \h </w:instrText>
            </w:r>
            <w:r>
              <w:rPr>
                <w:webHidden/>
              </w:rPr>
            </w:r>
            <w:r>
              <w:rPr>
                <w:webHidden/>
              </w:rPr>
              <w:fldChar w:fldCharType="separate"/>
            </w:r>
            <w:r>
              <w:rPr>
                <w:webHidden/>
              </w:rPr>
              <w:t>6</w:t>
            </w:r>
            <w:r>
              <w:rPr>
                <w:webHidden/>
              </w:rPr>
              <w:fldChar w:fldCharType="end"/>
            </w:r>
          </w:hyperlink>
        </w:p>
        <w:p w14:paraId="10F45DF6" w14:textId="77777777" w:rsidR="005A38A0" w:rsidRDefault="005A38A0">
          <w:pPr>
            <w:pStyle w:val="Inhopg2"/>
            <w:tabs>
              <w:tab w:val="right" w:leader="dot" w:pos="8290"/>
            </w:tabs>
            <w:rPr>
              <w:lang w:val="nl-NL" w:eastAsia="nl-NL"/>
            </w:rPr>
          </w:pPr>
          <w:hyperlink w:anchor="_Toc356849054" w:history="1">
            <w:r w:rsidRPr="007B2EA5">
              <w:rPr>
                <w:rStyle w:val="Hyperlink"/>
              </w:rPr>
              <w:t>3.3 – The PowerGrid execution cycle</w:t>
            </w:r>
            <w:r>
              <w:rPr>
                <w:webHidden/>
              </w:rPr>
              <w:tab/>
            </w:r>
            <w:r>
              <w:rPr>
                <w:webHidden/>
              </w:rPr>
              <w:fldChar w:fldCharType="begin"/>
            </w:r>
            <w:r>
              <w:rPr>
                <w:webHidden/>
              </w:rPr>
              <w:instrText xml:space="preserve"> PAGEREF _Toc356849054 \h </w:instrText>
            </w:r>
            <w:r>
              <w:rPr>
                <w:webHidden/>
              </w:rPr>
            </w:r>
            <w:r>
              <w:rPr>
                <w:webHidden/>
              </w:rPr>
              <w:fldChar w:fldCharType="separate"/>
            </w:r>
            <w:r>
              <w:rPr>
                <w:webHidden/>
              </w:rPr>
              <w:t>7</w:t>
            </w:r>
            <w:r>
              <w:rPr>
                <w:webHidden/>
              </w:rPr>
              <w:fldChar w:fldCharType="end"/>
            </w:r>
          </w:hyperlink>
        </w:p>
        <w:p w14:paraId="09C56948" w14:textId="77777777" w:rsidR="005A38A0" w:rsidRDefault="005A38A0">
          <w:pPr>
            <w:pStyle w:val="Inhopg1"/>
            <w:tabs>
              <w:tab w:val="right" w:leader="dot" w:pos="8290"/>
            </w:tabs>
            <w:rPr>
              <w:rFonts w:asciiTheme="minorHAnsi" w:hAnsiTheme="minorHAnsi"/>
              <w:b w:val="0"/>
              <w:color w:val="auto"/>
              <w:sz w:val="22"/>
              <w:szCs w:val="22"/>
              <w:lang w:val="nl-NL" w:eastAsia="nl-NL"/>
            </w:rPr>
          </w:pPr>
          <w:hyperlink w:anchor="_Toc356849055" w:history="1">
            <w:r w:rsidRPr="007B2EA5">
              <w:rPr>
                <w:rStyle w:val="Hyperlink"/>
              </w:rPr>
              <w:t>Chapter 4 – Implementation</w:t>
            </w:r>
            <w:r>
              <w:rPr>
                <w:webHidden/>
              </w:rPr>
              <w:tab/>
            </w:r>
            <w:r>
              <w:rPr>
                <w:webHidden/>
              </w:rPr>
              <w:fldChar w:fldCharType="begin"/>
            </w:r>
            <w:r>
              <w:rPr>
                <w:webHidden/>
              </w:rPr>
              <w:instrText xml:space="preserve"> PAGEREF _Toc356849055 \h </w:instrText>
            </w:r>
            <w:r>
              <w:rPr>
                <w:webHidden/>
              </w:rPr>
            </w:r>
            <w:r>
              <w:rPr>
                <w:webHidden/>
              </w:rPr>
              <w:fldChar w:fldCharType="separate"/>
            </w:r>
            <w:r>
              <w:rPr>
                <w:webHidden/>
              </w:rPr>
              <w:t>8</w:t>
            </w:r>
            <w:r>
              <w:rPr>
                <w:webHidden/>
              </w:rPr>
              <w:fldChar w:fldCharType="end"/>
            </w:r>
          </w:hyperlink>
        </w:p>
        <w:p w14:paraId="7DE51DC4" w14:textId="5CCAB629" w:rsidR="003A4B28" w:rsidRDefault="003A4B28">
          <w:r>
            <w:rPr>
              <w:b/>
              <w:bCs/>
            </w:rPr>
            <w:fldChar w:fldCharType="end"/>
          </w:r>
        </w:p>
      </w:sdtContent>
    </w:sdt>
    <w:p w14:paraId="46C91613" w14:textId="77777777" w:rsidR="003A4B28" w:rsidRDefault="003A4B28" w:rsidP="00616A77">
      <w:pPr>
        <w:pStyle w:val="Kop1"/>
      </w:pPr>
      <w:r>
        <w:br w:type="page"/>
      </w:r>
    </w:p>
    <w:p w14:paraId="765C1FFF" w14:textId="07140DED" w:rsidR="00616A77" w:rsidRDefault="002739C6" w:rsidP="00616A77">
      <w:pPr>
        <w:pStyle w:val="Kop1"/>
      </w:pPr>
      <w:bookmarkStart w:id="0" w:name="_Toc356849047"/>
      <w:r>
        <w:lastRenderedPageBreak/>
        <w:t xml:space="preserve">Chapter 1 – </w:t>
      </w:r>
      <w:r w:rsidR="00616A77">
        <w:t>Introduction</w:t>
      </w:r>
      <w:bookmarkEnd w:id="0"/>
    </w:p>
    <w:p w14:paraId="19905CB8" w14:textId="5B8C3F9A"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bookmarkStart w:id="1" w:name="_GoBack"/>
      <w:bookmarkEnd w:id="1"/>
    </w:p>
    <w:p w14:paraId="4096009A" w14:textId="77777777" w:rsidR="003A4B28" w:rsidRDefault="003A4B28" w:rsidP="00616A77"/>
    <w:p w14:paraId="7785DE7E" w14:textId="13A9F969" w:rsidR="00BE4E70" w:rsidRDefault="003A4B28" w:rsidP="00616A7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7E0F0C15" w14:textId="77777777" w:rsidR="00BE4E70" w:rsidRDefault="00BE4E70" w:rsidP="00616A77"/>
    <w:p w14:paraId="48C6FCD9" w14:textId="40DD2936"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44FD8FC1" w14:textId="77777777" w:rsidR="00BE4E70" w:rsidRDefault="00BE4E70" w:rsidP="00616A77"/>
    <w:p w14:paraId="6A577966" w14:textId="2016D0FE" w:rsidR="007575FB" w:rsidRDefault="00BE4E70" w:rsidP="00616A77">
      <w:r>
        <w:t xml:space="preserve">In order to optimize speed and to make it easier to remain undetected as a botting client, it would be a good design choice to </w:t>
      </w:r>
      <w:r w:rsidR="007575FB">
        <w:t>implement the project in a programming language other than Java. As such, a programming language was chosen that resembles Java in many ways, but is a lot faster and more dynamic. This chose</w:t>
      </w:r>
      <w:r w:rsidR="00FC0A1C">
        <w:t>n programming language was C++.</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91CE0ED" w14:textId="77777777" w:rsidR="00674C0D" w:rsidRDefault="007575FB" w:rsidP="00616A77">
      <w:r>
        <w:t xml:space="preserve">Please do note, however, that the abovementioned behavior is merely an indication, and exact </w:t>
      </w:r>
      <w:r w:rsidR="00F20A98">
        <w:t xml:space="preserve">functionality may change over time. </w:t>
      </w:r>
    </w:p>
    <w:p w14:paraId="2EFEB362" w14:textId="75B6DCA2" w:rsidR="00674C0D" w:rsidRDefault="00674C0D" w:rsidP="00674C0D">
      <w:pPr>
        <w:pStyle w:val="Kop1"/>
      </w:pPr>
      <w:bookmarkStart w:id="2" w:name="_Toc356849048"/>
      <w:r>
        <w:lastRenderedPageBreak/>
        <w:t>Chapter 2 – Overview of PowerGrid</w:t>
      </w:r>
      <w:bookmarkEnd w:id="2"/>
    </w:p>
    <w:p w14:paraId="096EBCBA" w14:textId="14FEC162" w:rsidR="00674C0D" w:rsidRDefault="00674C0D" w:rsidP="00674C0D">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6CB49182" w14:textId="77777777" w:rsidR="00674C0D" w:rsidRDefault="00674C0D" w:rsidP="00674C0D"/>
    <w:p w14:paraId="2A1C6791" w14:textId="77777777" w:rsidR="00674C0D" w:rsidRDefault="00674C0D" w:rsidP="00674C0D">
      <w:pPr>
        <w:pStyle w:val="Kop2"/>
      </w:pPr>
      <w:bookmarkStart w:id="3" w:name="_Toc356849049"/>
      <w:r>
        <w:t>2.1 – Artificial Intelligence as a way of playing Runescape automatically</w:t>
      </w:r>
      <w:bookmarkEnd w:id="3"/>
    </w:p>
    <w:p w14:paraId="07F8D5B1" w14:textId="77777777" w:rsidR="0061278D" w:rsidRDefault="00674C0D" w:rsidP="00674C0D">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2C4FE3AD" w14:textId="77777777" w:rsidR="0061278D" w:rsidRDefault="0061278D" w:rsidP="00674C0D"/>
    <w:p w14:paraId="53D763B9" w14:textId="77777777" w:rsidR="00017AA4" w:rsidRDefault="0061278D" w:rsidP="00674C0D">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32423202" w14:textId="77777777" w:rsidR="00017AA4" w:rsidRDefault="00017AA4" w:rsidP="00674C0D"/>
    <w:p w14:paraId="30854D7F" w14:textId="77777777" w:rsidR="00017AA4" w:rsidRDefault="00017AA4" w:rsidP="00674C0D">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22E3E635" w14:textId="77777777" w:rsidR="00017AA4" w:rsidRDefault="00017AA4" w:rsidP="00674C0D"/>
    <w:p w14:paraId="4C515548" w14:textId="77777777" w:rsidR="00017AA4" w:rsidRDefault="00017AA4" w:rsidP="00674C0D">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57A93B88" w14:textId="77777777" w:rsidR="00017AA4" w:rsidRDefault="00017AA4" w:rsidP="00674C0D"/>
    <w:p w14:paraId="433024B0" w14:textId="77777777" w:rsidR="00017AA4" w:rsidRDefault="00017AA4" w:rsidP="00017AA4">
      <w:pPr>
        <w:pStyle w:val="Kop2"/>
      </w:pPr>
      <w:bookmarkStart w:id="4" w:name="_Toc356849050"/>
      <w:r>
        <w:t>2.2 – Communication with the Runescape client</w:t>
      </w:r>
      <w:bookmarkEnd w:id="4"/>
    </w:p>
    <w:p w14:paraId="4EC269AB" w14:textId="64F4F10A" w:rsidR="00616A77" w:rsidRDefault="00017AA4" w:rsidP="00017AA4">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Default="00674C0D" w:rsidP="00616A77">
      <w:pPr>
        <w:pStyle w:val="Kop1"/>
      </w:pPr>
      <w:bookmarkStart w:id="5" w:name="_Toc356849051"/>
      <w:r>
        <w:lastRenderedPageBreak/>
        <w:t>Chapter 3</w:t>
      </w:r>
      <w:r w:rsidR="002739C6">
        <w:t xml:space="preserve"> – Structural </w:t>
      </w:r>
      <w:r w:rsidR="00616A77">
        <w:t>overview</w:t>
      </w:r>
      <w:bookmarkEnd w:id="5"/>
    </w:p>
    <w:p w14:paraId="2983F719" w14:textId="0941F14F" w:rsidR="00D83499" w:rsidRDefault="00616A77" w:rsidP="00616A77">
      <w:r>
        <w:t xml:space="preserve">In this chapter, an overview is given of the basic structural components of the project and the relations between these components. </w:t>
      </w:r>
      <w:r w:rsidR="002739C6">
        <w:t>First,</w:t>
      </w:r>
      <w:r w:rsidR="00D83499">
        <w:t xml:space="preserve"> in paragraph 2.1,</w:t>
      </w:r>
      <w:r w:rsidR="002739C6">
        <w:t xml:space="preserve"> a diagram is provided that shows the structure of PowerGrid while in action. This is followed by a summary of eac</w:t>
      </w:r>
      <w:r w:rsidR="00D83499">
        <w:t>h module shown in the diagram (paragraph 2.2).  Lastly, a description is given about PowerGrid’s execution cycle in paragraph 2.3</w:t>
      </w:r>
    </w:p>
    <w:p w14:paraId="6BE54833" w14:textId="38551FB4" w:rsidR="002739C6" w:rsidRDefault="00674C0D" w:rsidP="00D103A6">
      <w:pPr>
        <w:pStyle w:val="Kop2"/>
      </w:pPr>
      <w:bookmarkStart w:id="6" w:name="_Toc356849052"/>
      <w:r>
        <w:t>3</w:t>
      </w:r>
      <w:r w:rsidR="00D103A6">
        <w:t>.1 – Structural diagram of PowerGrid</w:t>
      </w:r>
      <w:bookmarkEnd w:id="6"/>
    </w:p>
    <w:p w14:paraId="1ED5FCD7" w14:textId="77777777" w:rsidR="00D103A6" w:rsidRDefault="00616A77" w:rsidP="00616A7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5DAF9AE8" w14:textId="77777777" w:rsidR="00D103A6" w:rsidRDefault="00D103A6" w:rsidP="00616A77"/>
    <w:p w14:paraId="69A9E6FE" w14:textId="2957C4EC" w:rsidR="00616A77" w:rsidRPr="00616A77" w:rsidRDefault="00D103A6" w:rsidP="00616A7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05CEFA8E" w14:textId="2E71F9D9" w:rsidR="00AC1F25" w:rsidRPr="00AC1F25" w:rsidRDefault="00AC1F25" w:rsidP="00AC1F25"/>
    <w:p w14:paraId="0B4E24CA" w14:textId="0180DCE3" w:rsidR="00D83499" w:rsidRDefault="001B55E0" w:rsidP="00D83499">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337.8pt" o:ole="">
            <v:imagedata r:id="rId9" o:title=""/>
          </v:shape>
          <o:OLEObject Type="Embed" ProgID="Visio.Drawing.11" ShapeID="_x0000_i1025" DrawAspect="Content" ObjectID="_1430592553" r:id="rId10"/>
        </w:object>
      </w:r>
    </w:p>
    <w:p w14:paraId="11E446A6" w14:textId="7616C20E" w:rsidR="00674C0D" w:rsidRDefault="00674C0D" w:rsidP="00674C0D">
      <w:r>
        <w:br w:type="page"/>
      </w:r>
    </w:p>
    <w:p w14:paraId="6530D6D2" w14:textId="16527EB4" w:rsidR="00AC1F25" w:rsidRPr="00AC1F25" w:rsidRDefault="00674C0D" w:rsidP="00D103A6">
      <w:pPr>
        <w:pStyle w:val="Kop2"/>
      </w:pPr>
      <w:bookmarkStart w:id="7" w:name="_Toc356849053"/>
      <w:r>
        <w:lastRenderedPageBreak/>
        <w:t>3</w:t>
      </w:r>
      <w:r w:rsidR="00D103A6">
        <w:t>.2 – Summary of each of the modules in PowerGrid</w:t>
      </w:r>
      <w:bookmarkEnd w:id="7"/>
    </w:p>
    <w:p w14:paraId="1DAE19DF" w14:textId="77777777" w:rsidR="00AC1F25" w:rsidRPr="009F76DD" w:rsidRDefault="00AC1F25" w:rsidP="00AC1F25">
      <w:pPr>
        <w:tabs>
          <w:tab w:val="left" w:pos="6872"/>
        </w:tabs>
        <w:rPr>
          <w:rStyle w:val="Zwaar"/>
        </w:rPr>
      </w:pPr>
      <w:r w:rsidRPr="009F76DD">
        <w:rPr>
          <w:rStyle w:val="Zwaar"/>
        </w:rPr>
        <w:t>JNI module</w:t>
      </w:r>
    </w:p>
    <w:p w14:paraId="3B2342D9" w14:textId="07C28E3A" w:rsidR="00AC1F25" w:rsidRDefault="00934A8C" w:rsidP="00AC1F25">
      <w:pPr>
        <w:tabs>
          <w:tab w:val="left" w:pos="6872"/>
        </w:tabs>
      </w:pPr>
      <w:r>
        <w:t>The JNI module handles</w:t>
      </w:r>
      <w:r w:rsidR="00AC1F25">
        <w:t xml:space="preserve"> basic interaction with the JVM. Can read from, and data to the running Java Virtual machine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Zwaar"/>
        </w:rPr>
      </w:pPr>
      <w:r w:rsidRPr="009F76DD">
        <w:rPr>
          <w:rStyle w:val="Zwaar"/>
        </w:rPr>
        <w:t>Monitor module</w:t>
      </w:r>
    </w:p>
    <w:p w14:paraId="6E3A1E9B" w14:textId="007F56FF" w:rsidR="00AC1F25" w:rsidRDefault="00934A8C" w:rsidP="00AC1F25">
      <w:pPr>
        <w:tabs>
          <w:tab w:val="left" w:pos="6872"/>
        </w:tabs>
      </w:pPr>
      <w:r>
        <w:t>The monitor module h</w:t>
      </w:r>
      <w:r w:rsidR="00AC1F25">
        <w:t>andles incoming raw data from the JNI module and parses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46B51978" w14:textId="77777777" w:rsidR="00AC1F25" w:rsidRDefault="00AC1F25" w:rsidP="00AC1F25">
      <w:pPr>
        <w:tabs>
          <w:tab w:val="left" w:pos="6872"/>
        </w:tabs>
      </w:pPr>
    </w:p>
    <w:p w14:paraId="5A38DFF4" w14:textId="0BBAA8AA" w:rsidR="002739C6" w:rsidRDefault="002739C6" w:rsidP="00AC1F25">
      <w:pPr>
        <w:tabs>
          <w:tab w:val="left" w:pos="6872"/>
        </w:tabs>
        <w:rPr>
          <w:rStyle w:val="Zwaar"/>
        </w:rPr>
      </w:pPr>
      <w:r>
        <w:rPr>
          <w:rStyle w:val="Zwaar"/>
        </w:rPr>
        <w:t>Caching module</w:t>
      </w:r>
    </w:p>
    <w:p w14:paraId="08D919AD" w14:textId="5401BC38" w:rsidR="002739C6" w:rsidRPr="002739C6" w:rsidRDefault="00934A8C" w:rsidP="002739C6">
      <w:pPr>
        <w:rPr>
          <w:rStyle w:val="Zwaar"/>
          <w:b w:val="0"/>
        </w:rPr>
      </w:pPr>
      <w:r>
        <w:rPr>
          <w:rStyle w:val="Zwaar"/>
          <w:b w:val="0"/>
        </w:rPr>
        <w:t>The caching module s</w:t>
      </w:r>
      <w:r w:rsidR="002739C6" w:rsidRPr="002739C6">
        <w:rPr>
          <w:rStyle w:val="Zwaar"/>
          <w:b w:val="0"/>
        </w:rPr>
        <w:t xml:space="preserve">tores and manages the data from the Runescape environment for quick access. </w:t>
      </w:r>
      <w:r>
        <w:rPr>
          <w:rStyle w:val="Zwaar"/>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52F47FD6" w14:textId="77777777" w:rsidR="002739C6" w:rsidRDefault="002739C6" w:rsidP="00AC1F25">
      <w:pPr>
        <w:tabs>
          <w:tab w:val="left" w:pos="6872"/>
        </w:tabs>
      </w:pPr>
    </w:p>
    <w:p w14:paraId="2C9EDF7F" w14:textId="77777777" w:rsidR="00AC1F25" w:rsidRPr="009F76DD" w:rsidRDefault="00AC1F25" w:rsidP="00AC1F25">
      <w:pPr>
        <w:tabs>
          <w:tab w:val="left" w:pos="6872"/>
        </w:tabs>
        <w:rPr>
          <w:rStyle w:val="Zwaar"/>
        </w:rPr>
      </w:pPr>
      <w:r w:rsidRPr="009F76DD">
        <w:rPr>
          <w:rStyle w:val="Zwaar"/>
        </w:rPr>
        <w:t>GUI module</w:t>
      </w:r>
    </w:p>
    <w:p w14:paraId="65F0C8E0" w14:textId="1D0B6C48" w:rsidR="00AC1F25" w:rsidRDefault="00934A8C" w:rsidP="00AC1F25">
      <w:pPr>
        <w:tabs>
          <w:tab w:val="left" w:pos="6872"/>
        </w:tabs>
      </w:pPr>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Zwaar"/>
        </w:rPr>
      </w:pPr>
      <w:r w:rsidRPr="009F76DD">
        <w:rPr>
          <w:rStyle w:val="Zwaar"/>
        </w:rPr>
        <w:t>AI module</w:t>
      </w:r>
    </w:p>
    <w:p w14:paraId="24098873" w14:textId="45E01BE1" w:rsidR="00AC1F25" w:rsidRDefault="00692B7A" w:rsidP="00AC1F25">
      <w:pPr>
        <w:tabs>
          <w:tab w:val="left" w:pos="6872"/>
        </w:tabs>
      </w:pPr>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Zwaar"/>
        </w:rPr>
      </w:pPr>
      <w:r w:rsidRPr="009F76DD">
        <w:rPr>
          <w:rStyle w:val="Zwaar"/>
        </w:rPr>
        <w:t>Injection module</w:t>
      </w:r>
    </w:p>
    <w:p w14:paraId="3CE10ABD" w14:textId="4450DE5C" w:rsidR="00AC1F25" w:rsidRPr="00AC1F25" w:rsidRDefault="00692B7A" w:rsidP="00AC1F25">
      <w:pPr>
        <w:tabs>
          <w:tab w:val="left" w:pos="6872"/>
        </w:tabs>
      </w:pPr>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the injection module will convert these actions into Java event objects whi</w:t>
      </w:r>
      <w:r w:rsidR="00FF0CB7">
        <w:t>ch are then passed into the JVM.</w:t>
      </w:r>
    </w:p>
    <w:p w14:paraId="2065CDC1" w14:textId="77777777" w:rsidR="00AC1F25" w:rsidRDefault="00AC1F25" w:rsidP="00AC1F25"/>
    <w:p w14:paraId="7C931776" w14:textId="5C0AC35C" w:rsidR="009F76DD" w:rsidRPr="009F76DD" w:rsidRDefault="009F76DD" w:rsidP="00AC1F25">
      <w:pPr>
        <w:rPr>
          <w:rStyle w:val="Zwaar"/>
        </w:rPr>
      </w:pPr>
      <w:r w:rsidRPr="009F76DD">
        <w:rPr>
          <w:rStyle w:val="Zwaar"/>
        </w:rPr>
        <w:t>J</w:t>
      </w:r>
      <w:r w:rsidR="003603AF">
        <w:rPr>
          <w:rStyle w:val="Zwaar"/>
        </w:rPr>
        <w:t>NI</w:t>
      </w:r>
      <w:r w:rsidRPr="009F76DD">
        <w:rPr>
          <w:rStyle w:val="Zwaar"/>
        </w:rPr>
        <w:t xml:space="preserve"> core</w:t>
      </w:r>
    </w:p>
    <w:p w14:paraId="31F80C78" w14:textId="19C8E022" w:rsidR="009F76DD" w:rsidRDefault="003603AF" w:rsidP="00AC1F25">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 xml:space="preserve">functions to the </w:t>
      </w:r>
      <w:r>
        <w:lastRenderedPageBreak/>
        <w:t>JNI module for accessing the running Runescape environment. Since this is a part of the JVM itself, PowerGrid has no control over its behavior.</w:t>
      </w:r>
    </w:p>
    <w:p w14:paraId="14032227" w14:textId="77777777" w:rsidR="009F76DD" w:rsidRDefault="009F76DD" w:rsidP="00AC1F25"/>
    <w:p w14:paraId="5741DB61" w14:textId="77777777" w:rsidR="009F76DD" w:rsidRPr="009F76DD" w:rsidRDefault="009F76DD" w:rsidP="00AC1F25">
      <w:pPr>
        <w:rPr>
          <w:rStyle w:val="Zwaar"/>
        </w:rPr>
      </w:pPr>
      <w:r w:rsidRPr="009F76DD">
        <w:rPr>
          <w:rStyle w:val="Zwaar"/>
        </w:rPr>
        <w:t>RS client</w:t>
      </w:r>
    </w:p>
    <w:p w14:paraId="1489EE55" w14:textId="6A9A0760" w:rsidR="009F76DD" w:rsidRDefault="009F76DD" w:rsidP="00AC1F25">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1E203B6B" w14:textId="77777777" w:rsidR="002739C6" w:rsidRDefault="002739C6" w:rsidP="00AC1F25"/>
    <w:p w14:paraId="41D30EA2" w14:textId="4BF31FEF" w:rsidR="00D83499" w:rsidRDefault="00674C0D" w:rsidP="00D83499">
      <w:pPr>
        <w:pStyle w:val="Kop2"/>
      </w:pPr>
      <w:bookmarkStart w:id="8" w:name="_Toc356849054"/>
      <w:r>
        <w:t>3</w:t>
      </w:r>
      <w:r w:rsidR="00D83499">
        <w:t>.3 – The PowerGrid execution cycle</w:t>
      </w:r>
      <w:bookmarkEnd w:id="8"/>
    </w:p>
    <w:p w14:paraId="5E6DABEA" w14:textId="77777777" w:rsidR="00D83499" w:rsidRDefault="00D83499" w:rsidP="00AC1F25">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48BFBA99" w14:textId="77777777" w:rsidR="00D83499" w:rsidRDefault="00D83499" w:rsidP="00AC1F25"/>
    <w:p w14:paraId="559431DD" w14:textId="22C610FB" w:rsidR="002739C6" w:rsidRDefault="002739C6" w:rsidP="00AC1F25">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23862A8D" w14:textId="77777777" w:rsidR="00801CC7" w:rsidRDefault="00801CC7" w:rsidP="00AC1F25"/>
    <w:p w14:paraId="6D1B33FE" w14:textId="3C5BC694" w:rsidR="00801CC7" w:rsidRDefault="00801CC7" w:rsidP="00AC1F25">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p>
    <w:p w14:paraId="4C05B289" w14:textId="77777777" w:rsidR="002739C6" w:rsidRDefault="002739C6" w:rsidP="00AC1F25"/>
    <w:p w14:paraId="085DA970" w14:textId="2DCAADCD" w:rsidR="008E06B4" w:rsidRDefault="002739C6" w:rsidP="00AC1F25">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8E06B4">
      <w:pPr>
        <w:pStyle w:val="Kop1"/>
      </w:pPr>
      <w:r>
        <w:br w:type="column"/>
      </w:r>
      <w:bookmarkStart w:id="9" w:name="_Toc356849055"/>
      <w:r>
        <w:lastRenderedPageBreak/>
        <w:t>Chapter 4 – Implementation</w:t>
      </w:r>
      <w:bookmarkEnd w:id="9"/>
    </w:p>
    <w:p w14:paraId="5725257F" w14:textId="13B06C91" w:rsidR="008E06B4" w:rsidRDefault="008E06B4" w:rsidP="008E06B4">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0CB19511" w14:textId="77777777" w:rsidR="005A38A0" w:rsidRDefault="005A38A0" w:rsidP="008E06B4"/>
    <w:p w14:paraId="7241C3C6" w14:textId="77777777" w:rsidR="005A38A0" w:rsidRPr="008E06B4" w:rsidRDefault="005A38A0" w:rsidP="008E06B4"/>
    <w:sectPr w:rsidR="005A38A0" w:rsidRPr="008E06B4" w:rsidSect="00616A77">
      <w:footerReference w:type="even" r:id="rId11"/>
      <w:foot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050D6" w14:textId="77777777" w:rsidR="00075CFB" w:rsidRDefault="00075CFB" w:rsidP="003A4B28">
      <w:r>
        <w:separator/>
      </w:r>
    </w:p>
  </w:endnote>
  <w:endnote w:type="continuationSeparator" w:id="0">
    <w:p w14:paraId="2024981C" w14:textId="77777777" w:rsidR="00075CFB" w:rsidRDefault="00075CFB"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83820" w14:textId="77777777" w:rsidR="00017AA4" w:rsidRDefault="00017AA4" w:rsidP="003A4B2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7A5CE8" w14:textId="77777777" w:rsidR="00017AA4" w:rsidRDefault="00017AA4" w:rsidP="003A4B28">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E203B" w14:textId="77777777" w:rsidR="00017AA4" w:rsidRDefault="00017AA4" w:rsidP="003A4B2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C0A1C">
      <w:rPr>
        <w:rStyle w:val="Paginanummer"/>
      </w:rPr>
      <w:t>8</w:t>
    </w:r>
    <w:r>
      <w:rPr>
        <w:rStyle w:val="Paginanummer"/>
      </w:rPr>
      <w:fldChar w:fldCharType="end"/>
    </w:r>
  </w:p>
  <w:p w14:paraId="3B24A5C1" w14:textId="77777777" w:rsidR="00017AA4" w:rsidRDefault="00017AA4" w:rsidP="003A4B28">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5E9BE" w14:textId="77777777" w:rsidR="00075CFB" w:rsidRDefault="00075CFB" w:rsidP="003A4B28">
      <w:r>
        <w:separator/>
      </w:r>
    </w:p>
  </w:footnote>
  <w:footnote w:type="continuationSeparator" w:id="0">
    <w:p w14:paraId="47FF32C6" w14:textId="77777777" w:rsidR="00075CFB" w:rsidRDefault="00075CFB" w:rsidP="003A4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17AA4"/>
    <w:rsid w:val="00023DD6"/>
    <w:rsid w:val="00075CFB"/>
    <w:rsid w:val="001B55E0"/>
    <w:rsid w:val="002739C6"/>
    <w:rsid w:val="003603AF"/>
    <w:rsid w:val="003A4B28"/>
    <w:rsid w:val="005401E4"/>
    <w:rsid w:val="005523E8"/>
    <w:rsid w:val="005A38A0"/>
    <w:rsid w:val="005A6B25"/>
    <w:rsid w:val="0061278D"/>
    <w:rsid w:val="00616A77"/>
    <w:rsid w:val="00674C0D"/>
    <w:rsid w:val="00692B7A"/>
    <w:rsid w:val="007575FB"/>
    <w:rsid w:val="00775955"/>
    <w:rsid w:val="00801CC7"/>
    <w:rsid w:val="00814D03"/>
    <w:rsid w:val="008E06B4"/>
    <w:rsid w:val="00934A8C"/>
    <w:rsid w:val="009A2E51"/>
    <w:rsid w:val="009F76DD"/>
    <w:rsid w:val="00AC1F25"/>
    <w:rsid w:val="00B00706"/>
    <w:rsid w:val="00B57EFB"/>
    <w:rsid w:val="00BA198C"/>
    <w:rsid w:val="00BE4E70"/>
    <w:rsid w:val="00C82D41"/>
    <w:rsid w:val="00CD3386"/>
    <w:rsid w:val="00CE5325"/>
    <w:rsid w:val="00D103A6"/>
    <w:rsid w:val="00D51E0E"/>
    <w:rsid w:val="00D76A4F"/>
    <w:rsid w:val="00D83499"/>
    <w:rsid w:val="00DB1AC7"/>
    <w:rsid w:val="00DE6286"/>
    <w:rsid w:val="00F20A98"/>
    <w:rsid w:val="00FC0A1C"/>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15:docId w15:val="{16D91D87-F312-47D5-9A0F-E3C2FFA8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C1F25"/>
    <w:rPr>
      <w:noProof/>
    </w:rPr>
  </w:style>
  <w:style w:type="paragraph" w:styleId="Kop1">
    <w:name w:val="heading 1"/>
    <w:basedOn w:val="Standaard"/>
    <w:next w:val="Standaard"/>
    <w:link w:val="Kop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de">
    <w:name w:val="Code"/>
    <w:basedOn w:val="Geenafstand"/>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Geenafstand">
    <w:name w:val="No Spacing"/>
    <w:uiPriority w:val="1"/>
    <w:qFormat/>
    <w:rsid w:val="009A2E51"/>
    <w:rPr>
      <w:noProof/>
    </w:rPr>
  </w:style>
  <w:style w:type="character" w:styleId="Zwaar">
    <w:name w:val="Strong"/>
    <w:basedOn w:val="Standaardalinea-lettertype"/>
    <w:uiPriority w:val="22"/>
    <w:qFormat/>
    <w:rsid w:val="009F76DD"/>
    <w:rPr>
      <w:b/>
      <w:bCs/>
    </w:rPr>
  </w:style>
  <w:style w:type="paragraph" w:styleId="Titel">
    <w:name w:val="Title"/>
    <w:basedOn w:val="Standaard"/>
    <w:next w:val="Standaard"/>
    <w:link w:val="Titel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Kop1Char">
    <w:name w:val="Kop 1 Char"/>
    <w:basedOn w:val="Standaardalinea-lettertype"/>
    <w:link w:val="Kop1"/>
    <w:uiPriority w:val="9"/>
    <w:rsid w:val="00616A77"/>
    <w:rPr>
      <w:rFonts w:asciiTheme="majorHAnsi" w:eastAsiaTheme="majorEastAsia" w:hAnsiTheme="majorHAnsi" w:cstheme="majorBidi"/>
      <w:b/>
      <w:bCs/>
      <w:noProof/>
      <w:color w:val="345A8A" w:themeColor="accent1" w:themeShade="B5"/>
      <w:sz w:val="32"/>
      <w:szCs w:val="32"/>
    </w:rPr>
  </w:style>
  <w:style w:type="paragraph" w:styleId="Lijstalinea">
    <w:name w:val="List Paragraph"/>
    <w:basedOn w:val="Standaard"/>
    <w:uiPriority w:val="34"/>
    <w:qFormat/>
    <w:rsid w:val="00616A77"/>
    <w:pPr>
      <w:ind w:left="720"/>
      <w:contextualSpacing/>
    </w:pPr>
  </w:style>
  <w:style w:type="paragraph" w:styleId="Ballontekst">
    <w:name w:val="Balloon Text"/>
    <w:basedOn w:val="Standaard"/>
    <w:link w:val="BallontekstChar"/>
    <w:uiPriority w:val="99"/>
    <w:semiHidden/>
    <w:unhideWhenUsed/>
    <w:rsid w:val="00616A7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16A77"/>
    <w:rPr>
      <w:rFonts w:ascii="Lucida Grande" w:hAnsi="Lucida Grande" w:cs="Lucida Grande"/>
      <w:noProof/>
      <w:sz w:val="18"/>
      <w:szCs w:val="18"/>
    </w:rPr>
  </w:style>
  <w:style w:type="paragraph" w:styleId="Kopvaninhoudsopgave">
    <w:name w:val="TOC Heading"/>
    <w:basedOn w:val="Kop1"/>
    <w:next w:val="Standaard"/>
    <w:uiPriority w:val="39"/>
    <w:unhideWhenUsed/>
    <w:qFormat/>
    <w:rsid w:val="003A4B28"/>
    <w:pPr>
      <w:spacing w:line="276" w:lineRule="auto"/>
      <w:outlineLvl w:val="9"/>
    </w:pPr>
    <w:rPr>
      <w:noProof w:val="0"/>
      <w:color w:val="365F91" w:themeColor="accent1" w:themeShade="BF"/>
      <w:sz w:val="28"/>
      <w:szCs w:val="28"/>
      <w:lang w:val="en-US"/>
    </w:rPr>
  </w:style>
  <w:style w:type="paragraph" w:styleId="Inhopg1">
    <w:name w:val="toc 1"/>
    <w:basedOn w:val="Standaard"/>
    <w:next w:val="Standaard"/>
    <w:autoRedefine/>
    <w:uiPriority w:val="39"/>
    <w:unhideWhenUsed/>
    <w:rsid w:val="003A4B28"/>
    <w:pPr>
      <w:spacing w:before="120"/>
    </w:pPr>
    <w:rPr>
      <w:rFonts w:asciiTheme="majorHAnsi" w:hAnsiTheme="majorHAnsi"/>
      <w:b/>
      <w:color w:val="548DD4"/>
    </w:rPr>
  </w:style>
  <w:style w:type="paragraph" w:styleId="Inhopg2">
    <w:name w:val="toc 2"/>
    <w:basedOn w:val="Standaard"/>
    <w:next w:val="Standaard"/>
    <w:autoRedefine/>
    <w:uiPriority w:val="39"/>
    <w:unhideWhenUsed/>
    <w:rsid w:val="003A4B28"/>
    <w:rPr>
      <w:sz w:val="22"/>
      <w:szCs w:val="22"/>
    </w:rPr>
  </w:style>
  <w:style w:type="paragraph" w:styleId="Inhopg3">
    <w:name w:val="toc 3"/>
    <w:basedOn w:val="Standaard"/>
    <w:next w:val="Standaard"/>
    <w:autoRedefine/>
    <w:uiPriority w:val="39"/>
    <w:semiHidden/>
    <w:unhideWhenUsed/>
    <w:rsid w:val="003A4B28"/>
    <w:pPr>
      <w:ind w:left="240"/>
    </w:pPr>
    <w:rPr>
      <w:i/>
      <w:sz w:val="22"/>
      <w:szCs w:val="22"/>
    </w:rPr>
  </w:style>
  <w:style w:type="paragraph" w:styleId="Inhopg4">
    <w:name w:val="toc 4"/>
    <w:basedOn w:val="Standaard"/>
    <w:next w:val="Standaard"/>
    <w:autoRedefine/>
    <w:uiPriority w:val="39"/>
    <w:semiHidden/>
    <w:unhideWhenUsed/>
    <w:rsid w:val="003A4B28"/>
    <w:pPr>
      <w:pBdr>
        <w:between w:val="double" w:sz="6" w:space="0" w:color="auto"/>
      </w:pBdr>
      <w:ind w:left="480"/>
    </w:pPr>
    <w:rPr>
      <w:sz w:val="20"/>
      <w:szCs w:val="20"/>
    </w:rPr>
  </w:style>
  <w:style w:type="paragraph" w:styleId="Inhopg5">
    <w:name w:val="toc 5"/>
    <w:basedOn w:val="Standaard"/>
    <w:next w:val="Standaard"/>
    <w:autoRedefine/>
    <w:uiPriority w:val="39"/>
    <w:semiHidden/>
    <w:unhideWhenUsed/>
    <w:rsid w:val="003A4B28"/>
    <w:pPr>
      <w:pBdr>
        <w:between w:val="double" w:sz="6" w:space="0" w:color="auto"/>
      </w:pBdr>
      <w:ind w:left="720"/>
    </w:pPr>
    <w:rPr>
      <w:sz w:val="20"/>
      <w:szCs w:val="20"/>
    </w:rPr>
  </w:style>
  <w:style w:type="paragraph" w:styleId="Inhopg6">
    <w:name w:val="toc 6"/>
    <w:basedOn w:val="Standaard"/>
    <w:next w:val="Standaard"/>
    <w:autoRedefine/>
    <w:uiPriority w:val="39"/>
    <w:semiHidden/>
    <w:unhideWhenUsed/>
    <w:rsid w:val="003A4B28"/>
    <w:pPr>
      <w:pBdr>
        <w:between w:val="double" w:sz="6" w:space="0" w:color="auto"/>
      </w:pBdr>
      <w:ind w:left="960"/>
    </w:pPr>
    <w:rPr>
      <w:sz w:val="20"/>
      <w:szCs w:val="20"/>
    </w:rPr>
  </w:style>
  <w:style w:type="paragraph" w:styleId="Inhopg7">
    <w:name w:val="toc 7"/>
    <w:basedOn w:val="Standaard"/>
    <w:next w:val="Standaard"/>
    <w:autoRedefine/>
    <w:uiPriority w:val="39"/>
    <w:semiHidden/>
    <w:unhideWhenUsed/>
    <w:rsid w:val="003A4B28"/>
    <w:pPr>
      <w:pBdr>
        <w:between w:val="double" w:sz="6" w:space="0" w:color="auto"/>
      </w:pBdr>
      <w:ind w:left="1200"/>
    </w:pPr>
    <w:rPr>
      <w:sz w:val="20"/>
      <w:szCs w:val="20"/>
    </w:rPr>
  </w:style>
  <w:style w:type="paragraph" w:styleId="Inhopg8">
    <w:name w:val="toc 8"/>
    <w:basedOn w:val="Standaard"/>
    <w:next w:val="Standaard"/>
    <w:autoRedefine/>
    <w:uiPriority w:val="39"/>
    <w:semiHidden/>
    <w:unhideWhenUsed/>
    <w:rsid w:val="003A4B28"/>
    <w:pPr>
      <w:pBdr>
        <w:between w:val="double" w:sz="6" w:space="0" w:color="auto"/>
      </w:pBdr>
      <w:ind w:left="1440"/>
    </w:pPr>
    <w:rPr>
      <w:sz w:val="20"/>
      <w:szCs w:val="20"/>
    </w:rPr>
  </w:style>
  <w:style w:type="paragraph" w:styleId="Inhopg9">
    <w:name w:val="toc 9"/>
    <w:basedOn w:val="Standaard"/>
    <w:next w:val="Standaard"/>
    <w:autoRedefine/>
    <w:uiPriority w:val="39"/>
    <w:semiHidden/>
    <w:unhideWhenUsed/>
    <w:rsid w:val="003A4B28"/>
    <w:pPr>
      <w:pBdr>
        <w:between w:val="double" w:sz="6" w:space="0" w:color="auto"/>
      </w:pBdr>
      <w:ind w:left="1680"/>
    </w:pPr>
    <w:rPr>
      <w:sz w:val="20"/>
      <w:szCs w:val="20"/>
    </w:rPr>
  </w:style>
  <w:style w:type="paragraph" w:styleId="Koptekst">
    <w:name w:val="header"/>
    <w:basedOn w:val="Standaard"/>
    <w:link w:val="KoptekstChar"/>
    <w:uiPriority w:val="99"/>
    <w:unhideWhenUsed/>
    <w:rsid w:val="003A4B28"/>
    <w:pPr>
      <w:tabs>
        <w:tab w:val="center" w:pos="4320"/>
        <w:tab w:val="right" w:pos="8640"/>
      </w:tabs>
    </w:pPr>
  </w:style>
  <w:style w:type="character" w:customStyle="1" w:styleId="KoptekstChar">
    <w:name w:val="Koptekst Char"/>
    <w:basedOn w:val="Standaardalinea-lettertype"/>
    <w:link w:val="Koptekst"/>
    <w:uiPriority w:val="99"/>
    <w:rsid w:val="003A4B28"/>
    <w:rPr>
      <w:noProof/>
    </w:rPr>
  </w:style>
  <w:style w:type="paragraph" w:styleId="Voettekst">
    <w:name w:val="footer"/>
    <w:basedOn w:val="Standaard"/>
    <w:link w:val="VoettekstChar"/>
    <w:uiPriority w:val="99"/>
    <w:unhideWhenUsed/>
    <w:rsid w:val="003A4B28"/>
    <w:pPr>
      <w:tabs>
        <w:tab w:val="center" w:pos="4320"/>
        <w:tab w:val="right" w:pos="8640"/>
      </w:tabs>
    </w:pPr>
  </w:style>
  <w:style w:type="character" w:customStyle="1" w:styleId="VoettekstChar">
    <w:name w:val="Voettekst Char"/>
    <w:basedOn w:val="Standaardalinea-lettertype"/>
    <w:link w:val="Voettekst"/>
    <w:uiPriority w:val="99"/>
    <w:rsid w:val="003A4B28"/>
    <w:rPr>
      <w:noProof/>
    </w:rPr>
  </w:style>
  <w:style w:type="character" w:styleId="Paginanummer">
    <w:name w:val="page number"/>
    <w:basedOn w:val="Standaardalinea-lettertype"/>
    <w:uiPriority w:val="99"/>
    <w:semiHidden/>
    <w:unhideWhenUsed/>
    <w:rsid w:val="003A4B28"/>
  </w:style>
  <w:style w:type="character" w:customStyle="1" w:styleId="Kop2Char">
    <w:name w:val="Kop 2 Char"/>
    <w:basedOn w:val="Standaardalinea-lettertype"/>
    <w:link w:val="Kop2"/>
    <w:uiPriority w:val="9"/>
    <w:rsid w:val="00D103A6"/>
    <w:rPr>
      <w:rFonts w:asciiTheme="majorHAnsi" w:eastAsiaTheme="majorEastAsia" w:hAnsiTheme="majorHAnsi" w:cstheme="majorBidi"/>
      <w:b/>
      <w:bCs/>
      <w:noProof/>
      <w:color w:val="4F81BD" w:themeColor="accent1"/>
      <w:sz w:val="26"/>
      <w:szCs w:val="26"/>
    </w:rPr>
  </w:style>
  <w:style w:type="paragraph" w:styleId="Documentstructuur">
    <w:name w:val="Document Map"/>
    <w:basedOn w:val="Standaard"/>
    <w:link w:val="DocumentstructuurChar"/>
    <w:uiPriority w:val="99"/>
    <w:semiHidden/>
    <w:unhideWhenUsed/>
    <w:rsid w:val="00D83499"/>
    <w:rPr>
      <w:rFonts w:ascii="Lucida Grande" w:hAnsi="Lucida Grande" w:cs="Lucida Grande"/>
    </w:rPr>
  </w:style>
  <w:style w:type="character" w:customStyle="1" w:styleId="DocumentstructuurChar">
    <w:name w:val="Documentstructuur Char"/>
    <w:basedOn w:val="Standaardalinea-lettertype"/>
    <w:link w:val="Documentstructuur"/>
    <w:uiPriority w:val="99"/>
    <w:semiHidden/>
    <w:rsid w:val="00D83499"/>
    <w:rPr>
      <w:rFonts w:ascii="Lucida Grande" w:hAnsi="Lucida Grande" w:cs="Lucida Grande"/>
      <w:noProof/>
    </w:rPr>
  </w:style>
  <w:style w:type="character" w:styleId="Hyperlink">
    <w:name w:val="Hyperlink"/>
    <w:basedOn w:val="Standaardalinea-lettertype"/>
    <w:uiPriority w:val="99"/>
    <w:unhideWhenUsed/>
    <w:rsid w:val="005A38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FAD6F-73B4-4677-BDA7-BB9C7F42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2032</Words>
  <Characters>11182</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Vincent W</cp:lastModifiedBy>
  <cp:revision>16</cp:revision>
  <dcterms:created xsi:type="dcterms:W3CDTF">2013-05-05T21:12:00Z</dcterms:created>
  <dcterms:modified xsi:type="dcterms:W3CDTF">2013-05-20T20:03:00Z</dcterms:modified>
</cp:coreProperties>
</file>