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Reasons to have electric car chargers: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https://www.sciencedirect.com/science/article/abs/pii/S2352152X22010179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https://phev.ucdavis.edu/wp-content/uploads/a-review-of-consumer-preferences-and-interactions-with-electric-vehicle-charging-infrastructure.pdf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https://www.forbes.com/wheels/news/jd-power-study-electric-vehicle-owners-prefer-dedicated-home-charging-stations/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https://www.kbb.com/car-news/study-ev-owners-not-happy-with-home-charging-either/#:~:text=Most%20Participants%20Own%20a%20Home%20Charger&amp;text=Researchers%20found%20that%2068%25%20of,DC%2Dfed%20public%20charger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https://www.axios.com/2022/03/23/electric-car-charging-at-home-difficult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https://www.canarymedia.com/articles/ev-charging/5-charts-that-shed-new-light-on-how-people-charge-evs-at-home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https://avt.inl.gov/sites/default/files/pdf/arra/PluggedInSummaryReport.pdf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Usage:</w:t>
      </w:r>
    </w:p>
    <w:p w:rsidR="00000000" w:rsidDel="00000000" w:rsidP="00000000" w:rsidRDefault="00000000" w:rsidRPr="00000000" w14:paraId="00000011">
      <w:pPr>
        <w:ind w:firstLine="72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https://evadoption.com/ev-charging-stations-statistics/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https://afdc.energy.gov/fuels/electricity_stations.html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https://www.nyc.gov/html/dot/downloads/pdf/curbside-level-2-charging-pilot-evaluation-report.pdf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https://www.nyc.gov/html/dot/html/pr2023/first-vehicle-charging-report.shtml#:~:text=During%20the%20pilot%20evaluation%20period,lasting%20just%20over%20three%20hours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anarymedia.com/articles/ev-charging/5-charts-that-shed-new-light-on-how-people-charge-evs-at-home" TargetMode="External"/><Relationship Id="rId10" Type="http://schemas.openxmlformats.org/officeDocument/2006/relationships/hyperlink" Target="https://www.axios.com/2022/03/23/electric-car-charging-at-home-difficult" TargetMode="External"/><Relationship Id="rId13" Type="http://schemas.openxmlformats.org/officeDocument/2006/relationships/hyperlink" Target="https://evadoption.com/ev-charging-stations-statistics/" TargetMode="External"/><Relationship Id="rId12" Type="http://schemas.openxmlformats.org/officeDocument/2006/relationships/hyperlink" Target="https://avt.inl.gov/sites/default/files/pdf/arra/PluggedInSummaryReport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bb.com/car-news/study-ev-owners-not-happy-with-home-charging-either/#:~:text=Most%20Participants%20Own%20a%20Home%20Charger&amp;text=Researchers%20found%20that%2068%25%20of,DC%2Dfed%20public%20charger" TargetMode="External"/><Relationship Id="rId15" Type="http://schemas.openxmlformats.org/officeDocument/2006/relationships/hyperlink" Target="https://www.nyc.gov/html/dot/downloads/pdf/curbside-level-2-charging-pilot-evaluation-report.pdf" TargetMode="External"/><Relationship Id="rId14" Type="http://schemas.openxmlformats.org/officeDocument/2006/relationships/hyperlink" Target="https://afdc.energy.gov/fuels/electricity_stations.html" TargetMode="External"/><Relationship Id="rId16" Type="http://schemas.openxmlformats.org/officeDocument/2006/relationships/hyperlink" Target="https://www.nyc.gov/html/dot/html/pr2023/first-vehicle-charging-report.shtml#:~:text=During%20the%20pilot%20evaluation%20period,lasting%20just%20over%20three%20hour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ciencedirect.com/science/article/abs/pii/S2352152X22010179" TargetMode="External"/><Relationship Id="rId7" Type="http://schemas.openxmlformats.org/officeDocument/2006/relationships/hyperlink" Target="https://phev.ucdavis.edu/wp-content/uploads/a-review-of-consumer-preferences-and-interactions-with-electric-vehicle-charging-infrastructure.pdf" TargetMode="External"/><Relationship Id="rId8" Type="http://schemas.openxmlformats.org/officeDocument/2006/relationships/hyperlink" Target="https://www.forbes.com/wheels/news/jd-power-study-electric-vehicle-owners-prefer-dedicated-home-charging-st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