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التدخلات الإنسانية العاجلة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جزء من الريع للحالات الطارئة الموثقة.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