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لطالب جامعي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لطالب جامعي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الكفالة التعليمية لطالب جامعي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الكفالة التعليمية لطالب جامعي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