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جلسات غسيل الكلى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