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صندوق منع انقطاع الغسيل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صندوق منع انقطاع الغسيل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