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رواتب الموظفين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