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وائد صندوق إحسان الوقف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 وتنمية 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/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