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حماية المراعي بالتشجير الرعوي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أنواع رعوية وشجيرية محلية مع تنظيم الحماية المؤقتة.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