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بطاقة الفكرة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ممرات المشاة الخضراء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ممرات المشاة الخضراء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ملخص الفكرة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تشجير مسارات المشي في الأحياء لرفع نسبة الظل.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العنصر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المطلوب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المشكلة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الدليل على الاحتياج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الفئة المستهدفة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الحل المقترح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المخرجات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النتائج المتوقعة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التكلفة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الشركاء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المخاطر الأولية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قرار الانتقال للدراسة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[يستكمل]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ممرات المشاة الخضراء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تشجير مسارات المشي في الأحياء لرفع نسبة الظل.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300,000 — 600,000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