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علوية وظيفية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علوية وظيفية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توفير أطراف علوية حسب احتياج المستفيد الوظيفي.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8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300,000 — 600,000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أطراف صناعية علوية وظيفية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توفير أطراف علوية حسب احتياج المستفيد الوظيفي.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