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القرى الموسمية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القرى الموسمية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رفع كميات المياه خلال مواسم ارتفاع الطلب.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القرى الموسمية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رفع كميات المياه خلال مواسم ارتفاع الطلب.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3-4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