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حزمة محددة من الجلسات وتوزيعها حسب الأهلية.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حسب السعر الفعلي.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