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معايير الاستحقاق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خزانات المدارس المحتاجة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app-068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خزانات المدارس المحتاجة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توفير خزانات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معايير الاستحقاق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الأولوية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دليل الإثبات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قرار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الانطباق على الفئة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الحاجة الفعلية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الدخل/القدرة المالية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عدم الازدواجية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أولوية الحالة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الموافقات الخاصة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تنبيه: لمسارات الزكاة يجب توثيق أهلية المصرف والمستفيد وفق الضوابط المعتمدة لدى الجهة والمنصة.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خزانات المدارس المحتاجة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توفير خزانات المياه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استبدال أو إضافة خزانات في المدارس.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150,000 — 350,000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6 أشهر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