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الفسحة المدرسية للطلاب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الفسحة المدرسية للطلاب المحتاجين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