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الإصلاح الأسري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