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التوعية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التوعية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التوعية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التوعية الصحية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