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بطاقات تموينية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بطاقات تموينية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