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سجل المخاطر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الزي المدرسي للطلاب المحتاجين (زكاة)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opp-090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الزي المدرسي للطلاب المحتاجين (زكاة)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اجتماعي 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زكاة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سجل المخاطر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الخطر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الاحتمال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الأثر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التقييم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الاستجابة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المالك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الحالة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1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2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3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4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5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6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الزي المدرسي للطلاب المحتاجين (زكاة)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اجتماعي 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زكاة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الزي المدرسي للطلاب المحتاجين (زكاة) ضمن مجال اجتماعي عام،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هذا المشروع ضمن مسار الزكاة؛ افصل بوضوح بين ما يحتاج تحققًا شرعيًا/نظاميًا وبين الافتراضات، ولا تجزم بأهلية المصرف أو المستفيد دون دليل معتمد.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