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أسر بالمناطق ال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أسر بالمناطق ال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