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7030A0"/>
        </w:rPr>
        <w:t xml:space="preserve">تقرير الإغلاق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رعاية كبار السن من العوائد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app-048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رعاية كبار السن من العوائد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عوائد صندوق إحسان الوقفي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7030A0"/>
        </w:rPr>
        <w:t xml:space="preserve">تقرير الإغلاق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القسم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النتيجة/الدليل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ملخص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المنجز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 الفعليون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 والانحراف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العقود والالتزامات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الاستلام النهائي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نتائج المؤشرات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الأثر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الأصول والضمانات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الدروس المستفادة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خطة الاستدامة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