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الأجهزة التعليمية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opp-022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الأجهزة التعليمية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تعليمي وتنموي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