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
<Relationships xmlns="http://schemas.openxmlformats.org/package/2006/relationships">
<Relationship Id="rId1" Type="http://schemas.openxmlformats.org/officeDocument/2006/relationships/officeDocument" Target="word/document.xml"/>
<Relationship Id="rId2" Type="http://schemas.openxmlformats.org/package/2006/relationships/metadata/core-properties" Target="docProps/core.xml"/>
<Relationship Id="rId3" Type="http://schemas.openxmlformats.org/officeDocument/2006/relationships/extended-properties" Target="docProps/app.xml"/>
</Relationships>
</file>

<file path=word/document.xml><?xml version="1.0" encoding="utf-8"?>
<w:document xmlns:w="http://schemas.openxmlformats.org/wordprocessingml/2006/main">
  <w:body>
    <w:p>
      <w:pPr>
        <w:bidi/>
        <w:jc w:val="center"/>
        <w:spacing w:after="80"/>
      </w:pPr>
      <w:r>
        <w:rPr>
          <w:rFonts w:ascii="Arial" w:hAnsi="Arial" w:cs="Arial"/>
          <w:rtl/>
          <w:sz w:val="36"/>
          <w:szCs w:val="36"/>
          <w:b/>
          <w:color w:val="2F75B5"/>
        </w:rPr>
        <w:t xml:space="preserve">مقارنة العروض</w:t>
      </w:r>
    </w:p>
    <w:p>
      <w:pPr>
        <w:bidi/>
        <w:jc w:val="center"/>
        <w:spacing w:after="60"/>
      </w:pPr>
      <w:r>
        <w:rPr>
          <w:rFonts w:ascii="Arial" w:hAnsi="Arial" w:cs="Arial"/>
          <w:rtl/>
          <w:sz w:val="30"/>
          <w:szCs w:val="30"/>
          <w:b/>
          <w:color w:val="0D5C4A"/>
        </w:rPr>
        <w:t xml:space="preserve">الأمن الغذائي الشهري</w:t>
      </w:r>
    </w:p>
    <w:p>
      <w:pPr>
        <w:bidi/>
        <w:jc w:val="center"/>
        <w:spacing w:after="100"/>
      </w:pPr>
      <w:r>
        <w:rPr>
          <w:rFonts w:ascii="Arial" w:hAnsi="Arial" w:cs="Arial"/>
          <w:rtl/>
          <w:sz w:val="20"/>
          <w:szCs w:val="20"/>
          <w:color w:val="666666"/>
        </w:rPr>
        <w:t xml:space="preserve">رمز البطاقة: app-045 | وثيقة عمل داخلية</w:t>
      </w:r>
    </w:p>
    <w:tbl>
      <w:tblPr>
        <w:tblW w:w="0" w:type="auto"/>
        <w:bidiVisual/>
        <w:tblBorders>
          <w:top w:val="single" w:sz="4" w:color="B7B7B7"/>
          <w:left w:val="single" w:sz="4" w:color="B7B7B7"/>
          <w:bottom w:val="single" w:sz="4" w:color="B7B7B7"/>
          <w:right w:val="single" w:sz="4" w:color="B7B7B7"/>
          <w:insideH w:val="single" w:sz="4" w:color="D9D9D9"/>
          <w:insideV w:val="single" w:sz="4" w:color="D9D9D9"/>
        </w:tblBorders>
      </w:tblPr>
      <w:tr>
        <w:tc>
          <w:tcPr>
            <w:tcW w:w="4500" w:type="dxa"/>
            <w:shd w:fill="0D5C4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  <w:b/>
                <w:color w:val="FFFFFF"/>
              </w:rPr>
              <w:t xml:space="preserve">الحقل</w:t>
            </w:r>
          </w:p>
        </w:tc>
        <w:tc>
          <w:tcPr>
            <w:tcW w:w="4500" w:type="dxa"/>
            <w:shd w:fill="0D5C4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  <w:b/>
                <w:color w:val="FFFFFF"/>
              </w:rPr>
              <w:t xml:space="preserve">البيان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اسم المشروع/الفرصة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الأمن الغذائي الشهري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المجال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عوائد صندوق إحسان الوقفي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مسار التمويل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تبرعات/عام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الجهة المشرفة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[اسم الجمعية]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النطاق الجغرافي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[المدينة/المنطقة]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عدد المستفيدين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[يحدد بعد التحقق]</w:t>
            </w:r>
          </w:p>
        </w:tc>
      </w:tr>
    </w:tbl>
    <w:p>
      <w:pPr>
        <w:bidi/>
        <w:jc w:val="right"/>
        <w:spacing w:after="120"/>
      </w:pPr>
      <w:r>
        <w:rPr>
          <w:rFonts w:ascii="Arial" w:hAnsi="Arial" w:cs="Arial"/>
          <w:rtl/>
          <w:sz w:val="22"/>
          <w:szCs w:val="22"/>
          <w:b/>
          <w:color w:val="0D5C4A"/>
        </w:rPr>
        <w:t xml:space="preserve">يتضمن هذا النموذج في صفحاته الأخيرة ملحقًا بعنوان: مطالبة احترافية للذكاء الاصطناعي لتوليد دراسة المشروع من الفكرة إلى الإغلاق.</w:t>
      </w:r>
    </w:p>
    <w:p>
      <w:pPr>
        <w:bidi/>
        <w:jc w:val="right"/>
        <w:spacing w:after="120"/>
      </w:pPr>
      <w:r>
        <w:rPr>
          <w:rFonts w:ascii="Arial" w:hAnsi="Arial" w:cs="Arial"/>
          <w:rtl/>
          <w:sz w:val="32"/>
          <w:szCs w:val="32"/>
          <w:b/>
          <w:color w:val="2F75B5"/>
        </w:rPr>
        <w:t xml:space="preserve">مقارنة العروض</w:t>
      </w:r>
    </w:p>
    <w:tbl>
      <w:tblPr>
        <w:tblW w:w="0" w:type="auto"/>
        <w:bidiVisual/>
        <w:tblBorders>
          <w:top w:val="single" w:sz="4" w:color="B7B7B7"/>
          <w:left w:val="single" w:sz="4" w:color="B7B7B7"/>
          <w:bottom w:val="single" w:sz="4" w:color="B7B7B7"/>
          <w:right w:val="single" w:sz="4" w:color="B7B7B7"/>
          <w:insideH w:val="single" w:sz="4" w:color="D9D9D9"/>
          <w:insideV w:val="single" w:sz="4" w:color="D9D9D9"/>
        </w:tblBorders>
      </w:tblPr>
      <w:tr>
        <w:tc>
          <w:tcPr>
            <w:tcW w:w="4500" w:type="dxa"/>
            <w:shd w:fill="2F75B5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  <w:b/>
                <w:color w:val="FFFFFF"/>
              </w:rPr>
              <w:t xml:space="preserve">المعيار</w:t>
            </w:r>
          </w:p>
        </w:tc>
        <w:tc>
          <w:tcPr>
            <w:tcW w:w="4500" w:type="dxa"/>
            <w:shd w:fill="2F75B5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  <w:b/>
                <w:color w:val="FFFFFF"/>
              </w:rPr>
              <w:t xml:space="preserve">المورد 1</w:t>
            </w:r>
          </w:p>
        </w:tc>
        <w:tc>
          <w:tcPr>
            <w:tcW w:w="4500" w:type="dxa"/>
            <w:shd w:fill="2F75B5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  <w:b/>
                <w:color w:val="FFFFFF"/>
              </w:rPr>
              <w:t xml:space="preserve">المورد 2</w:t>
            </w:r>
          </w:p>
        </w:tc>
        <w:tc>
          <w:tcPr>
            <w:tcW w:w="4500" w:type="dxa"/>
            <w:shd w:fill="2F75B5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  <w:b/>
                <w:color w:val="FFFFFF"/>
              </w:rPr>
              <w:t xml:space="preserve">المورد 3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السعر الإجمالي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المواصفات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مدة التنفيذ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الضمان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شروط الدفع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خبرة المورد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الالتزام النظامي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الدرجة النهائية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</w:tr>
    </w:tbl>
    <w:p>
      <w:pPr>
        <w:bidi/>
        <w:jc w:val="right"/>
        <w:spacing w:after="100"/>
      </w:pPr>
      <w:r>
        <w:rPr>
          <w:rFonts w:ascii="Arial" w:hAnsi="Arial" w:cs="Arial"/>
          <w:rtl/>
          <w:sz w:val="28"/>
          <w:szCs w:val="28"/>
        </w:rPr>
        <w:t xml:space="preserve">قرار الترسية: [اسم المورد] — المبرر: [يستكمل] — تعارض المصالح: ☐ تم التحقق.</w:t>
      </w:r>
    </w:p>
    <w:p>
      <w:pPr>
        <w:bidi/>
        <w:jc w:val="right"/>
        <w:spacing w:after="20"/>
      </w:pPr>
      <w:r>
        <w:rPr>
          <w:rFonts w:ascii="Arial" w:hAnsi="Arial" w:cs="Arial"/>
          <w:rtl/>
          <w:sz w:val="20"/>
          <w:szCs w:val="20"/>
          <w:color w:val="777777"/>
        </w:rPr>
        <w:t xml:space="preserve">هذه الوثيقة قالب عمل داخلي قابل للتخصيص وليست نموذجًا رسميًا صادرًا عن منصة إحسان.</w:t>
      </w:r>
    </w:p>
    <w:p>
      <w:r>
        <w:br w:type="page"/>
      </w:r>
    </w:p>
    <w:p>
      <w:pPr>
        <w:bidi/>
        <w:jc w:val="right"/>
        <w:spacing w:after="120"/>
      </w:pPr>
      <w:r>
        <w:rPr>
          <w:rFonts w:ascii="Arial" w:hAnsi="Arial" w:cs="Arial"/>
          <w:rtl/>
          <w:sz w:val="32"/>
          <w:szCs w:val="32"/>
          <w:b/>
          <w:color w:val="0D5C4A"/>
        </w:rPr>
        <w:t xml:space="preserve">ملحق: مطالبة احترافية للذكاء الاصطناعي</w:t>
      </w:r>
    </w:p>
    <w:p>
      <w:pPr>
        <w:bidi/>
        <w:jc w:val="right"/>
        <w:spacing w:after="60"/>
      </w:pPr>
      <w:r>
        <w:rPr>
          <w:rFonts w:ascii="Arial" w:hAnsi="Arial" w:cs="Arial"/>
          <w:rtl/>
          <w:sz w:val="20"/>
          <w:szCs w:val="20"/>
          <w:b/>
          <w:color w:val="C9A227"/>
        </w:rPr>
        <w:t xml:space="preserve">إصدار الملحق: AI-APPENDIX-2 | مخصص تلقائيًا لهذه الفرصة/المشروع.</w:t>
      </w:r>
    </w:p>
    <w:p>
      <w:pPr>
        <w:bidi/>
        <w:jc w:val="right"/>
        <w:spacing w:after="100"/>
      </w:pPr>
      <w:r>
        <w:rPr>
          <w:rFonts w:ascii="Arial" w:hAnsi="Arial" w:cs="Arial"/>
          <w:rtl/>
          <w:sz w:val="22"/>
          <w:szCs w:val="22"/>
          <w:color w:val="555555"/>
        </w:rPr>
        <w:t xml:space="preserve">الغرض: نسخ النص التالي إلى أي نموذج ذكاء اصطناعي لتوليد دراسة مشروع تنفيذية متكاملة ومخصصة لهذه الفرصة/المشروع.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أنت مستشار أول في تصميم وإدارة المشاريع التنموية وغير الربحية وقياس الأثر، ومهمتك تحويل الفكرة التالية إلى دراسة مشروع تنفيذية متكاملة من الفكرة حتى الإغلاق.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0"/>
          <w:szCs w:val="20"/>
        </w:rPr>
        <w:t xml:space="preserve"/>
      </w:r>
    </w:p>
    <w:p>
      <w:pPr>
        <w:bidi/>
        <w:jc w:val="right"/>
        <w:spacing w:after="60"/>
      </w:pPr>
      <w:r>
        <w:rPr>
          <w:rFonts w:ascii="Arial" w:hAnsi="Arial" w:cs="Arial"/>
          <w:rtl/>
          <w:sz w:val="24"/>
          <w:szCs w:val="24"/>
          <w:b/>
          <w:color w:val="0D5C4A"/>
        </w:rPr>
        <w:t xml:space="preserve">بيانات المشروع المتاحة: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- اسم الفرصة/المشروع: الأمن الغذائي الشهري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- المجال: عوائد صندوق إحسان الوقفي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- مسار التمويل: تبرعات/عام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- الوصف الأولي: بطاقات غذائية شهرية للأسر ذات العجز المالي الأعلى.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- الميزانية المرجعية إن وجدت: 500,000 — 1,200,000 ريال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- المدة المرجعية إن وجدت: سنة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0"/>
          <w:szCs w:val="20"/>
        </w:rPr>
        <w:t xml:space="preserve"/>
      </w:r>
    </w:p>
    <w:p>
      <w:pPr>
        <w:bidi/>
        <w:jc w:val="right"/>
        <w:spacing w:after="60"/>
      </w:pPr>
      <w:r>
        <w:rPr>
          <w:rFonts w:ascii="Arial" w:hAnsi="Arial" w:cs="Arial"/>
          <w:rtl/>
          <w:sz w:val="24"/>
          <w:szCs w:val="24"/>
          <w:b/>
          <w:color w:val="0D5C4A"/>
        </w:rPr>
        <w:t xml:space="preserve">قواعد إلزامية قبل الكتابة: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1) لا تختلق أرقامًا أو نسبًا أو اشتراطات أو مصادر أو موافقات. أي معلومة غير متاحة ضع أمامها [يحتاج تحقق] أو [افتراض عمل] بحسب الحالة.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2) افصل بوضوح بين: الحقائق المتاحة، الافتراضات، البيانات المطلوبة، والتوصيات.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3) إذا كانت البيانات غير كافية، لا توقف العمل؛ أنشئ مسودة تنفيذية قابلة للاستكمال، ثم ضع قائمة قصيرة بالأسئلة الحرجة في النهاية.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4) لا تنسب أي متطلب إلى منصة إحسان أو جهة تنظيمية إلا إذا زودتك به صراحة أو كان ضمن مصدر موثق مقدم لك.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5) تحقق من مسار التمويل وضوابط الجهة والفرصة وقت التقديم، ولا تفترض متطلبات رسمية غير موثقة.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6) اجعل المخرجات عملية وقابلة للنسخ إلى ملف مشروع، مع جداول واضحة حيث يلزم.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7) اربط كل هدف بمؤشر، وكل مؤشر بمصدر تحقق، وكل خطر بمالك وإجراء استجابة.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8) ميّز بين المخرجات Outputs والنتائج Outcomes والأثر Impact، ولا تخلط بينها.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9) راعِ حماية بيانات المستفيدين والخصوصية وتقليل البيانات الحساسة إلى الحد الضروري.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0"/>
          <w:szCs w:val="20"/>
        </w:rPr>
        <w:t xml:space="preserve"/>
      </w:r>
    </w:p>
    <w:p>
      <w:pPr>
        <w:bidi/>
        <w:jc w:val="right"/>
        <w:spacing w:after="60"/>
      </w:pPr>
      <w:r>
        <w:rPr>
          <w:rFonts w:ascii="Arial" w:hAnsi="Arial" w:cs="Arial"/>
          <w:rtl/>
          <w:sz w:val="24"/>
          <w:szCs w:val="24"/>
          <w:b/>
          <w:color w:val="0D5C4A"/>
        </w:rPr>
        <w:t xml:space="preserve">أنشئ الدراسة بالترتيب التالي: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أولًا: الملخص التنفيذي — تعريف مختصر بالمشكلة، الحل، المستفيدين، القيمة التنموية، المدة والتكلفة المرجعية.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ثانيًا: تعريف المشكلة والاحتياج — وصف المشكلة، أسبابها، حجمها، الفجوة الحالية، وما الأدلة المطلوبة لإثباتها.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ثالثًا: الفئة المستهدفة والاستحقاق — الشرائح، العدد المتوقع، النطاق الجغرافي، معايير الأهلية، الأولوية، منع الازدواجية، وآلية التحقق.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رابعًا: نظرية التغيير — المدخلات، الأنشطة، المخرجات، النتائج قصيرة/متوسطة المدى، والأثر المتوقع، مع أهم الافتراضات.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خامسًا: الهدف العام والأهداف التفصيلية — أهداف SMART قابلة للقياس ومتصلة بالمشكلة.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سادسًا: نطاق المشروع — ما يدخل في المشروع وما يخرج منه، وحدود المسؤولية والتسليمات النهائية.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سابعًا: نموذج التدخل والأنشطة — مسار المستفيد أو الخدمة خطوة بخطوة من التسجيل/الترشيح حتى الاستلام والمتابعة.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ثامنًا: خطة التنفيذ والجدول الزمني — مراحل، أنشطة، مسؤوليات، تبعيات، معالم رئيسية، ومدة تقديرية.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تاسعًا: أصحاب المصلحة والحوكمة — الجهة المالكة، مدير المشروع، الشركاء، الموردون، لجان الاعتماد والاستلام، ومصفوفة RACI مختصرة.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عاشرًا: الميزانية — بنود التكلفة، الكميات، سعر الوحدة، الإجمالي، الاحتياطي إن لزم، وافصل ما هو تقديري عما يحتاج عروض أسعار.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الحادي عشر: الشراء والتعاقد — المواصفات، آلية المقارنة، معايير الترسية، الضمان، الدفع مقابل الإنجاز، ومحاضر الاستلام.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الثاني عشر: سجل المخاطر — المخاطر التشغيلية والمالية والفنية والسمعة والخصوصية والسلامة، الاحتمال، الأثر، الاستجابة، المالك، ومؤشرات الإنذار.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الثالث عشر: مؤشرات الأداء وقياس الأثر — خط الأساس، المستهدف، طريقة الحساب، مصدر البيانات، دورية القياس، ومسؤول القياس.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الرابع عشر: الجودة والمتابعة والتقارير — نقاط الرقابة، قبول المخرجات، التقارير المرحلية، إدارة التغيير والانحرافات.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الخامس عشر: الاستدامة — التشغيل بعد التمويل، الصيانة، ملكية الأصول، الشراكات، التمويل المستمر، وخطة الخروج عند الحاجة.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السادس عشر: خطة الإغلاق — الاستلام النهائي، الإقفال المالي والتعاقدي، قياس النتائج، توثيق الأصول والضمانات، الدروس المستفادة، وأرشفة الأدلة.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السابع عشر: قائمة الأدلة المطلوبة — صنفها إلى: احتياج واستحقاق، تصميم واعتمادات، شراء وتعاقد، تنفيذ واستلام، مالية، قياس أثر، وإغلاق.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الثامن عشر: بوابات القرار — ضع قرار Go / Revise / Stop عند نهاية مراحل الفكرة، التحقق، التصميم، الميزانية، التعاقد، التنفيذ والإغلاق، مع شروط كل قرار.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التاسع عشر: قائمة النواقص والأسئلة الحرجة — لا تزيد على 12 سؤالًا، مرتبة حسب ما يمنع اعتماد المشروع.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0"/>
          <w:szCs w:val="20"/>
        </w:rPr>
        <w:t xml:space="preserve"/>
      </w:r>
    </w:p>
    <w:p>
      <w:pPr>
        <w:bidi/>
        <w:jc w:val="right"/>
        <w:spacing w:after="60"/>
      </w:pPr>
      <w:r>
        <w:rPr>
          <w:rFonts w:ascii="Arial" w:hAnsi="Arial" w:cs="Arial"/>
          <w:rtl/>
          <w:sz w:val="24"/>
          <w:szCs w:val="24"/>
          <w:b/>
          <w:color w:val="0D5C4A"/>
        </w:rPr>
        <w:t xml:space="preserve">صيغة الإخراج المطلوبة: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- اكتب بالعربية المهنية الواضحة وباتجاه منطقي مناسب للمستندات التنفيذية.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- استخدم جداول للميزانية، الخطة الزمنية، المؤشرات، المخاطر، RACI، وقائمة الأدلة.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- استخدم أرقامًا فقط إذا كانت مقدمة في البيانات أو عرّفها صراحة كافتراض قابل للتعديل.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- ضع في نهاية الدراسة قسمًا بعنوان: سجل الافتراضات ونقاط التحقق.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- اختم بصفحة تنفيذية بعنوان: جاهزية المشروع للرفع/التمويل، تشمل ما اكتمل وما بقي وما يمنع البدء.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0"/>
          <w:szCs w:val="20"/>
        </w:rPr>
        <w:t xml:space="preserve"/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ابدأ الآن بإنتاج الدراسة كاملة وفق ما سبق، ولا تحذف أي مرحلة من مراحل دورة المشروع من الفكرة حتى الإغلاق.</w:t>
      </w:r>
    </w:p>
    <w:p>
      <w:pPr>
        <w:bidi/>
        <w:jc w:val="right"/>
        <w:spacing w:after="80"/>
      </w:pPr>
      <w:r>
        <w:rPr>
          <w:rFonts w:ascii="Arial" w:hAnsi="Arial" w:cs="Arial"/>
          <w:rtl/>
          <w:sz w:val="20"/>
          <w:szCs w:val="20"/>
          <w:color w:val="666666"/>
        </w:rPr>
        <w:t xml:space="preserve">ملاحظة استخدام: عند توفر مستندات أو ضوابط أو عروض أسعار أو بيانات مستفيدين، أرفقها مع المطالبة واطلب من النموذج الاعتماد عليها بوصفها المصدر الأساسي وعدم استكمال الفجوات من عنده.</w:t>
      </w:r>
    </w:p>
    <w:sectPr>
      <w:pgSz w:w="11906" w:h="16838"/>
      <w:pgMar w:top="964" w:right="1020" w:bottom="964" w:left="1020"/>
    </w:sectPr>
  </w:body>
</w:document>
</file>

<file path=word/styles.xml><?xml version="1.0" encoding="utf-8"?>
<w:styles xmlns:w="http://schemas.openxmlformats.org/wordprocessingml/2006/main">
  <w:docDefaults>
    <w:rPrDefault>
      <w:rPr>
        <w:rFonts w:ascii="Arial" w:hAnsi="Arial" w:cs="Arial"/>
        <w:sz w:val="28"/>
        <w:szCs w:val="28"/>
        <w:rtl/>
      </w:rPr>
    </w:rPrDefault>
  </w:docDefaults>
  <w:style w:type="paragraph" w:default="1" w:styleId="Normal">
    <w:name w:val="Normal"/>
    <w:qFormat/>
    <w:pPr>
      <w:bidi/>
      <w:jc w:val="right"/>
    </w:pPr>
  </w:style>
</w:styles>
</file>

<file path=word/_rels/document.xml.rels><?xml version="1.0" encoding="UTF-8" standalone="yes"?>
<Relationships xmlns="http://schemas.openxmlformats.org/package/2006/relationships">
<Relationship Id="rId1" Type="http://schemas.openxmlformats.org/officeDocument/2006/relationships/styles" Target="styles.xml"/>
</Relationships>
</file>

<file path=docProps/app.xml><?xml version="1.0" encoding="utf-8"?>
<Properties xmlns="http://schemas.openxmlformats.org/officeDocument/2006/extended-properties" xmlns:vt="http://schemas.openxmlformats.org/officeDocument/2006/docPropsVTypes">
  <Application>Microsoft Office Word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محفظة إحسان - نموذج مشروع</dc:title>
  <dc:creator>عيسى بن عبدالله الألمعي</dc:creator>
  <cp:lastModifiedBy>ChatGPT</cp:lastModifiedBy>
</cp:coreProperties>
</file>