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ترميم مساكن الأسر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opp-069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ترميم مساكن الأسر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ترميم مساكن الأسر (زكاة)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سكني ومعيشي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زكاة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ترميم مساكن الأسر (زكاة) ضمن مجال سكني ومعيشي،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هذا المشروع ضمن مسار الزكاة؛ افصل بوضوح بين ما يحتاج تحققًا شرعيًا/نظاميًا وبين الافتراضات، ولا تجزم بأهلية المصرف أو المستفيد دون دليل معتمد.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