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l1fvqrkbonr" w:id="0"/>
      <w:bookmarkEnd w:id="0"/>
      <w:r w:rsidDel="00000000" w:rsidR="00000000" w:rsidRPr="00000000">
        <w:rPr>
          <w:rtl w:val="0"/>
        </w:rPr>
        <w:t xml:space="preserve">Bashir Alam — Role &amp; Skills Record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418f0lbzhg5" w:id="1"/>
      <w:bookmarkEnd w:id="1"/>
      <w:r w:rsidDel="00000000" w:rsidR="00000000" w:rsidRPr="00000000">
        <w:rPr>
          <w:rtl w:val="0"/>
        </w:rPr>
        <w:t xml:space="preserve">Akij Resource Limited | Supply Chain Management (SCM)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gpax1t72tcdo" w:id="2"/>
      <w:bookmarkEnd w:id="2"/>
      <w:r w:rsidDel="00000000" w:rsidR="00000000" w:rsidRPr="00000000">
        <w:rPr>
          <w:rtl w:val="0"/>
        </w:rPr>
        <w:t xml:space="preserve">Role 1: Head of Distribution &amp; Logistics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 of Distribution &amp; Logistics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Supply Chain Management (SCM)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Logistics &amp; Distribution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Chief Supply Chain Officer / Head of Supply Chain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198, Bir Uttam Mir Shawkat Sarak, Gulshan Link Road, Tejgaon, Dhaka-1208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7aykvvykrloc" w:id="3"/>
      <w:bookmarkEnd w:id="3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Design and lead the end-to-end logistics and distribution network across AKIJ Resource Limited — encompassing inbound freight, outbound distribution, fleet management, and last-mile delivery for building materials, food commodities, and consumer goods. Drives cost efficiency, service level excellence, and network optimization while managing own shipping assets, 3PL partners, and multi-modal transport operations across Bangladesh and internationally.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jupaditlk305" w:id="4"/>
      <w:bookmarkEnd w:id="4"/>
      <w:r w:rsidDel="00000000" w:rsidR="00000000" w:rsidRPr="00000000">
        <w:rPr>
          <w:rtl w:val="0"/>
        </w:rPr>
        <w:t xml:space="preserve">Key Responsibilities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 multi-modal transportation (road, river/lighter vessel, third-party carriers)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Optimize primary and secondary distribution network for OTIF delivery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Negotiate contracts with LSPs, freight forwarders, C&amp;F agents, and transporter fleets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Lead fleet management (vehicle allocation, maintenance scheduling, route planning, cost optimization)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Monitor KPIs: freight cost/ton, OTIF, delivery lead time, vehicle utilization, damage rates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TMS and digital tracking for logistics visibility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compliance with road transport regulations, customs, port protocols, environmental standards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Cross-functional collaboration with warehouse, procurement, sales, and production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and develop high-performance logistics team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3hx1j428mqb4" w:id="5"/>
      <w:bookmarkEnd w:id="5"/>
      <w:r w:rsidDel="00000000" w:rsidR="00000000" w:rsidRPr="00000000">
        <w:rPr>
          <w:rtl w:val="0"/>
        </w:rPr>
        <w:t xml:space="preserve">Performance Goals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OTIF Delivery 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90%+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Fleet Utilization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90%+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Regulatory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 incidents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Shipment Tracking Coverage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within 12 months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be1jzuq0358i" w:id="6"/>
      <w:bookmarkEnd w:id="6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Transportation network design, route optimization, and fleet management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Port operations, lighter vessel management, and international freight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TMS, ERP logistics modules, GPS/tracking technologies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Commercial negotiation for carrier and LSP contract management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Customs regulations, INCOTERMS, and trade compliance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KPI management and performance analytics across logistics operations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Cross-functional logistics project management and large team leadership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9avgljs29umr" w:id="7"/>
      <w:bookmarkEnd w:id="7"/>
      <w:r w:rsidDel="00000000" w:rsidR="00000000" w:rsidRPr="00000000">
        <w:rPr>
          <w:rtl w:val="0"/>
        </w:rPr>
        <w:t xml:space="preserve">Competencies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Behavioral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Execution Excellence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Behavioral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Customer-Centric Delivery 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Behavioral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Stakeholder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Behavioral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 Solving Under Pressure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Behavioral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People Leadership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Transportation Network Design &amp; Optimization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Fleet &amp; Carrier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Freight &amp; Cost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Customs, Port &amp; Regulatory Compliance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Logistics Analytics &amp; Technology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v4712ubyr92a" w:id="8"/>
      <w:bookmarkEnd w:id="8"/>
      <w:r w:rsidDel="00000000" w:rsidR="00000000" w:rsidRPr="00000000">
        <w:rPr>
          <w:rtl w:val="0"/>
        </w:rPr>
        <w:t xml:space="preserve">Role 2: Head of Inventory, Akij Resources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 of Inventory, Akij Resources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Supply Chain Management (SCM)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Chief Supply Chain Officer / Head of Supply Chain</w:t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remfecd0xr9h" w:id="9"/>
      <w:bookmarkEnd w:id="9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Lead the end-to-end inventory management strategy across AKIJ Resource Limited's multi-SBU operations. Ensure optimal stock levels, minimize inventory holding costs, prevent stockouts and overstock situations, and drive data-driven decision-making through advanced analytics. Work cross-functionally with procurement, production, sales, and finance to align inventory plans with business objectives.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14s2f91rzqx3" w:id="10"/>
      <w:bookmarkEnd w:id="10"/>
      <w:r w:rsidDel="00000000" w:rsidR="00000000" w:rsidRPr="00000000">
        <w:rPr>
          <w:rtl w:val="0"/>
        </w:rPr>
        <w:t xml:space="preserve">Key Responsibilities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Develop comprehensive inventory management strategy across all SBUs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Establish optimal inventory levels (safety stock, reorder points, EOQ) for RM, WIP, and FG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Lead demand forecasting with sales and production teams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Design and monitor inventory KPIs (OTIF, inventory turnover, fill rate, stock aging, shrinkage)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Drive ERP/SAP-based inventory control with real-time visibility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Manage slow-moving, obsolete, and near-expiry stock liquidation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Lead cycle count programs and annual physical inventory audits (99%+ accuracy)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Develop inventory policies, SOPs, and governance frameworks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Collaborate with procurement and logistics on supplier lead times and inbound schedules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 and mentor high-performing inventory management team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bt4t8wh328d5" w:id="11"/>
      <w:bookmarkEnd w:id="11"/>
      <w:r w:rsidDel="00000000" w:rsidR="00000000" w:rsidRPr="00000000">
        <w:rPr>
          <w:rtl w:val="0"/>
        </w:rPr>
        <w:t xml:space="preserve">KPI Framework — Head of Inventory / Materials Management</w:t>
      </w:r>
    </w:p>
    <w:p w:rsidR="00000000" w:rsidDel="00000000" w:rsidP="00000000" w:rsidRDefault="00000000" w:rsidRPr="00000000" w14:paraId="00000062">
      <w:pPr>
        <w:pStyle w:val="Heading4"/>
        <w:rPr/>
      </w:pPr>
      <w:bookmarkStart w:colFirst="0" w:colLast="0" w:name="_iadxqk6n5ita" w:id="12"/>
      <w:bookmarkEnd w:id="12"/>
      <w:r w:rsidDel="00000000" w:rsidR="00000000" w:rsidRPr="00000000">
        <w:rPr>
          <w:rtl w:val="0"/>
        </w:rPr>
        <w:t xml:space="preserve">1. Financial &amp; Working Capital KPIs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Value Reduction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5–10% YoY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Working Capital Efficiency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Improve YoY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Carrying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5–10% reduction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Turnover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Improve YoY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Days Inventory on Hand (DOH)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benchmark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Excess Inventory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≤5% of total inventory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Slow-Moving Inventory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Obsolete Inventory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≤1–2%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Provision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Minimum possible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Saving / Cost Avoidance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Rental Cost / MT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Improve YoY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Logistics Cost / MT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Improve YoY</w:t>
            </w:r>
          </w:p>
        </w:tc>
      </w:tr>
    </w:tbl>
    <w:p w:rsidR="00000000" w:rsidDel="00000000" w:rsidP="00000000" w:rsidRDefault="00000000" w:rsidRPr="00000000" w14:paraId="0000008A">
      <w:pPr>
        <w:pStyle w:val="Heading4"/>
        <w:rPr/>
      </w:pPr>
      <w:bookmarkStart w:colFirst="0" w:colLast="0" w:name="_stz6ip1h8ufb" w:id="13"/>
      <w:bookmarkEnd w:id="13"/>
      <w:r w:rsidDel="00000000" w:rsidR="00000000" w:rsidRPr="00000000">
        <w:rPr>
          <w:rtl w:val="0"/>
        </w:rPr>
        <w:t xml:space="preserve">2. Inventory Management KPIs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≥98–99%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Record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Physical vs System Variance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Shrinkage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≤0.2–0.5%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 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 Item 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Excess Stock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Non-Moving Stock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Slow-Moving Stock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 Aging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Adjustment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≤0.5%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Adjustment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Continuous reduction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Cycle Count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Audit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B8">
      <w:pPr>
        <w:pStyle w:val="Heading4"/>
        <w:rPr/>
      </w:pPr>
      <w:bookmarkStart w:colFirst="0" w:colLast="0" w:name="_fh5e1rwxepq7" w:id="14"/>
      <w:bookmarkEnd w:id="14"/>
      <w:r w:rsidDel="00000000" w:rsidR="00000000" w:rsidRPr="00000000">
        <w:rPr>
          <w:rtl w:val="0"/>
        </w:rPr>
        <w:t xml:space="preserve">3. Demand Planning KPIs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Forecast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≥85–90%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Forecast Bias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Within ±5%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Demand Plan Adherence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 vs Demand Plan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 Requirement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Demand Plan Timeliness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 Material Forecast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≥95%</w:t>
            </w:r>
          </w:p>
        </w:tc>
      </w:tr>
    </w:tbl>
    <w:p w:rsidR="00000000" w:rsidDel="00000000" w:rsidP="00000000" w:rsidRDefault="00000000" w:rsidRPr="00000000" w14:paraId="000000D1">
      <w:pPr>
        <w:pStyle w:val="Heading4"/>
        <w:rPr/>
      </w:pPr>
      <w:bookmarkStart w:colFirst="0" w:colLast="0" w:name="_mwcmg1bo38r3" w:id="15"/>
      <w:bookmarkEnd w:id="15"/>
      <w:r w:rsidDel="00000000" w:rsidR="00000000" w:rsidRPr="00000000">
        <w:rPr>
          <w:rtl w:val="0"/>
        </w:rPr>
        <w:t xml:space="preserve">4. Supply Planning KPIs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Supply Plan Adherence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Supplier On-Time Delivery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Purchase Order Fulfillment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 Availability for Production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Production Material Shortage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Emergency Purchase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≤2–3%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Stockout Frequency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Time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Supplier Fill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≥95%</w:t>
            </w:r>
          </w:p>
        </w:tc>
      </w:tr>
    </w:tbl>
    <w:p w:rsidR="00000000" w:rsidDel="00000000" w:rsidP="00000000" w:rsidRDefault="00000000" w:rsidRPr="00000000" w14:paraId="000000F0">
      <w:pPr>
        <w:pStyle w:val="Heading4"/>
        <w:rPr/>
      </w:pPr>
      <w:bookmarkStart w:colFirst="0" w:colLast="0" w:name="_cs09zpzgv7k5" w:id="16"/>
      <w:bookmarkEnd w:id="16"/>
      <w:r w:rsidDel="00000000" w:rsidR="00000000" w:rsidRPr="00000000">
        <w:rPr>
          <w:rtl w:val="0"/>
        </w:rPr>
        <w:t xml:space="preserve">5. Warehouse &amp; Logistics KPIs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Space Utilization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80–90%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Productivity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Improve YoY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Loading/Unloading Turnaround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Improve YoY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GRN Processing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≤24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Dispatch Processing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Improve YoY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Damage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≤0.2%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Loss/Theft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SOP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Safety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Rental Cost / 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Improve YoY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Vehicle/Truck Waiting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Continuous reduction</w:t>
            </w:r>
          </w:p>
        </w:tc>
      </w:tr>
    </w:tbl>
    <w:p w:rsidR="00000000" w:rsidDel="00000000" w:rsidP="00000000" w:rsidRDefault="00000000" w:rsidRPr="00000000" w14:paraId="00000115">
      <w:pPr>
        <w:pStyle w:val="Heading4"/>
        <w:rPr/>
      </w:pPr>
      <w:bookmarkStart w:colFirst="0" w:colLast="0" w:name="_492skvyhfud5" w:id="17"/>
      <w:bookmarkEnd w:id="17"/>
      <w:r w:rsidDel="00000000" w:rsidR="00000000" w:rsidRPr="00000000">
        <w:rPr>
          <w:rtl w:val="0"/>
        </w:rPr>
        <w:t xml:space="preserve">6. Customer Service KPIs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Fulfillment Rate (OFR)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On-Time Delivery (OTD)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Perfect Order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Complaint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Continuous reduction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Complaint Resolution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Backorder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Delivery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≥99%</w:t>
            </w:r>
          </w:p>
        </w:tc>
      </w:tr>
    </w:tbl>
    <w:p w:rsidR="00000000" w:rsidDel="00000000" w:rsidP="00000000" w:rsidRDefault="00000000" w:rsidRPr="00000000" w14:paraId="0000012E">
      <w:pPr>
        <w:pStyle w:val="Heading4"/>
        <w:rPr/>
      </w:pPr>
      <w:bookmarkStart w:colFirst="0" w:colLast="0" w:name="_ka1au0pm3esc" w:id="18"/>
      <w:bookmarkEnd w:id="18"/>
      <w:r w:rsidDel="00000000" w:rsidR="00000000" w:rsidRPr="00000000">
        <w:rPr>
          <w:rtl w:val="0"/>
        </w:rPr>
        <w:t xml:space="preserve">7. Governance &amp; Compliance KPIs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SOP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SOP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 Observation Closure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Unauthorized Stock Movement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Delivery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Unapproved Inventory Adjustment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Documentation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Transaction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Cycle Count Completion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150">
      <w:pPr>
        <w:pStyle w:val="Heading4"/>
        <w:rPr/>
      </w:pPr>
      <w:bookmarkStart w:colFirst="0" w:colLast="0" w:name="_rh3g8qav4cwa" w:id="19"/>
      <w:bookmarkEnd w:id="19"/>
      <w:r w:rsidDel="00000000" w:rsidR="00000000" w:rsidRPr="00000000">
        <w:rPr>
          <w:rtl w:val="0"/>
        </w:rPr>
        <w:t xml:space="preserve">8. System &amp; Digital Transformation KPIs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ERP/WMS Transaction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Inventory Visibility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Stock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Transaction Reduction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≥90% reduction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Automated Reporting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AI-Based Forecasting Adoption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Progressive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Inventory Alerts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critical items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≥99%</w:t>
            </w:r>
          </w:p>
        </w:tc>
      </w:tr>
    </w:tbl>
    <w:p w:rsidR="00000000" w:rsidDel="00000000" w:rsidP="00000000" w:rsidRDefault="00000000" w:rsidRPr="00000000" w14:paraId="0000016F">
      <w:pPr>
        <w:pStyle w:val="Heading4"/>
        <w:rPr/>
      </w:pPr>
      <w:bookmarkStart w:colFirst="0" w:colLast="0" w:name="_l6vs4zvbe85j" w:id="20"/>
      <w:bookmarkEnd w:id="20"/>
      <w:r w:rsidDel="00000000" w:rsidR="00000000" w:rsidRPr="00000000">
        <w:rPr>
          <w:rtl w:val="0"/>
        </w:rPr>
        <w:t xml:space="preserve">9. People &amp; Organization KPIs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Productivity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Improve YoY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Training Completion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Employee Skill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 Position Vacancy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Staff Turnover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Within company benchmark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SOP Awareness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Safety Training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Review Completion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18B">
      <w:pPr>
        <w:pStyle w:val="Heading4"/>
        <w:rPr/>
      </w:pPr>
      <w:bookmarkStart w:colFirst="0" w:colLast="0" w:name="_4gr8bdktszc3" w:id="21"/>
      <w:bookmarkEnd w:id="21"/>
      <w:r w:rsidDel="00000000" w:rsidR="00000000" w:rsidRPr="00000000">
        <w:rPr>
          <w:rtl w:val="0"/>
        </w:rPr>
        <w:t xml:space="preserve">10. Strategic / Leadership KPIs (Materials Management Head)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Supply Chain Cost Reduction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Working Capital Release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Productivity Improvement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Warehouse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Network 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Sourcing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Supplier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Supply Risk Reduction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Continuity / Supply Resilience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Project Material Readiness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Cross-SBU Inventory 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Intercompany Stock Transfer Efficiency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Centralized Materials Management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AI-Driven Inventory Transformation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Last-Mile Supply Efficiency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</w:tbl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rPr/>
      </w:pPr>
      <w:bookmarkStart w:colFirst="0" w:colLast="0" w:name="_tga5easyc84i" w:id="22"/>
      <w:bookmarkEnd w:id="22"/>
      <w:r w:rsidDel="00000000" w:rsidR="00000000" w:rsidRPr="00000000">
        <w:rPr>
          <w:rtl w:val="0"/>
        </w:rPr>
        <w:t xml:space="preserve">Executive KPI Scorecard (Core 20 KPIs)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Turnover Achievement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Days Inventory on Hand (DOH)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Value Reduction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Working Capital Efficiency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 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Forecast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Supply Plan Adherence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 Shortage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Fulfillment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On-Time Delivery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Slow-Moving &amp; Obsolete Inventory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Shrinkage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Cost / 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Space Utilization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80–90% Optimal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Cycle Count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SOP &amp; Audit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Adjustment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 Saving / Cost Avoidance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Supply Chain Improvement Projects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</w:tr>
    </w:tbl>
    <w:p w:rsidR="00000000" w:rsidDel="00000000" w:rsidP="00000000" w:rsidRDefault="00000000" w:rsidRPr="00000000" w14:paraId="000001EE">
      <w:pPr>
        <w:pStyle w:val="Heading3"/>
        <w:rPr/>
      </w:pPr>
      <w:bookmarkStart w:colFirst="0" w:colLast="0" w:name="_r3u7exujr83n" w:id="23"/>
      <w:bookmarkEnd w:id="23"/>
      <w:r w:rsidDel="00000000" w:rsidR="00000000" w:rsidRPr="00000000">
        <w:rPr>
          <w:rtl w:val="0"/>
        </w:rPr>
        <w:t xml:space="preserve">KPI Weighting (Head of Materials Management)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 &amp; Working Capital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Demand &amp; Supply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Service / OFR / OTD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&amp; Logistics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Governance, Audit &amp; SOP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Digital / AI / System Improvement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People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Projects &amp; Innovation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Philosophy:</w:t>
      </w:r>
      <w:r w:rsidDel="00000000" w:rsidR="00000000" w:rsidRPr="00000000">
        <w:rPr>
          <w:rtl w:val="0"/>
        </w:rPr>
        <w:t xml:space="preserve"> Lower inventory + higher availability + higher turnover + lower working capital + zero critical stockout + strong governance + lower total supply-chain cost.</w:t>
      </w:r>
    </w:p>
    <w:p w:rsidR="00000000" w:rsidDel="00000000" w:rsidP="00000000" w:rsidRDefault="00000000" w:rsidRPr="00000000" w14:paraId="00000205">
      <w:pPr>
        <w:pStyle w:val="Heading3"/>
        <w:rPr/>
      </w:pPr>
      <w:bookmarkStart w:colFirst="0" w:colLast="0" w:name="_4kg6t4b7bll0" w:id="24"/>
      <w:bookmarkEnd w:id="24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2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Demand forecasting, safety stock calculation, ABC/XYZ inventory classification</w:t>
      </w:r>
    </w:p>
    <w:p w:rsidR="00000000" w:rsidDel="00000000" w:rsidP="00000000" w:rsidRDefault="00000000" w:rsidRPr="00000000" w14:paraId="000002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ERP systems (SAP/Oracle) and inventory management modules</w:t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Power BI, MS Excel, and data analytics tools</w:t>
      </w:r>
    </w:p>
    <w:p w:rsidR="00000000" w:rsidDel="00000000" w:rsidP="00000000" w:rsidRDefault="00000000" w:rsidRPr="00000000" w14:paraId="000002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Lean inventory principles, Just-in-Time (JIT), VMI models</w:t>
      </w:r>
    </w:p>
    <w:p w:rsidR="00000000" w:rsidDel="00000000" w:rsidP="00000000" w:rsidRDefault="00000000" w:rsidRPr="00000000" w14:paraId="000002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Warehouse Management Systems (WMS) and RFID/barcode technology</w:t>
      </w:r>
    </w:p>
    <w:p w:rsidR="00000000" w:rsidDel="00000000" w:rsidP="00000000" w:rsidRDefault="00000000" w:rsidRPr="00000000" w14:paraId="000002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Leadership, team development, and cross-functional collaboration</w:t>
      </w:r>
    </w:p>
    <w:p w:rsidR="00000000" w:rsidDel="00000000" w:rsidP="00000000" w:rsidRDefault="00000000" w:rsidRPr="00000000" w14:paraId="000002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Analytical ability to interpret KPIs and drive continuous improvement</w:t>
      </w:r>
    </w:p>
    <w:p w:rsidR="00000000" w:rsidDel="00000000" w:rsidP="00000000" w:rsidRDefault="00000000" w:rsidRPr="00000000" w14:paraId="0000020D">
      <w:pPr>
        <w:pStyle w:val="Heading3"/>
        <w:rPr/>
      </w:pPr>
      <w:bookmarkStart w:colFirst="0" w:colLast="0" w:name="_cj51w9qkapo8" w:id="25"/>
      <w:bookmarkEnd w:id="25"/>
      <w:r w:rsidDel="00000000" w:rsidR="00000000" w:rsidRPr="00000000">
        <w:rPr>
          <w:rtl w:val="0"/>
        </w:rPr>
        <w:t xml:space="preserve">Competencies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Behavioral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Thinking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Behavioral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Results Orientation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Behavioral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Collaborative Leadership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Behavioral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Analytical Mindset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Behavioral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Planning &amp; Optimization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Demand Forecasting &amp; Analytics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ERP &amp; Data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Loss &amp; Obsolescence 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KPI Governance &amp; Audit Management</w:t>
            </w:r>
          </w:p>
        </w:tc>
      </w:tr>
    </w:tbl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rPr/>
      </w:pPr>
      <w:bookmarkStart w:colFirst="0" w:colLast="0" w:name="_lxefxl8twed7" w:id="26"/>
      <w:bookmarkEnd w:id="26"/>
      <w:r w:rsidDel="00000000" w:rsidR="00000000" w:rsidRPr="00000000">
        <w:rPr>
          <w:rtl w:val="0"/>
        </w:rPr>
        <w:t xml:space="preserve">Combined Skill Profile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Proficiency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Supply Chain 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Expert (Multi-SBU, multi-modal)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Logistics &amp; Distribution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Expert (Road, river, sea freight)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Expert (RM, WIP, FG across 32+ SBUs)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Fleet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Expert (Owned + contracted)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ERP / SAP / TMS / WMS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Power BI &amp; Data 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Demand Forecasting &amp;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KPI Governance &amp; Performance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Customs, INCOTERMS &amp; Trade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3PL &amp; LSP Contract Negotiation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Lean / JIT / VMI Methodologies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Leadership (Large, dispersed teams)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Expert</w:t>
            </w:r>
          </w:p>
        </w:tc>
      </w:tr>
    </w:tbl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i w:val="1"/>
          <w:iCs w:val="1"/>
          <w:rtl w:val="0"/>
        </w:rPr>
        <w:t xml:space="preserve">Source: ARL JD Sheets | Document Revision: 005 | Prepared: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rPr/>
      </w:pPr>
      <w:bookmarkStart w:colFirst="0" w:colLast="0" w:name="_hqqnuzultta9" w:id="27"/>
      <w:bookmarkEnd w:id="27"/>
      <w:r w:rsidDel="00000000" w:rsidR="00000000" w:rsidRPr="00000000">
        <w:rPr>
          <w:rtl w:val="0"/>
        </w:rPr>
        <w:t xml:space="preserve">Activity Log</w:t>
      </w:r>
    </w:p>
    <w:p w:rsidR="00000000" w:rsidDel="00000000" w:rsidP="00000000" w:rsidRDefault="00000000" w:rsidRPr="00000000" w14:paraId="00000248">
      <w:pPr>
        <w:pStyle w:val="Heading3"/>
        <w:rPr/>
      </w:pPr>
      <w:bookmarkStart w:colFirst="0" w:colLast="0" w:name="_hicmh7zlepl" w:id="28"/>
      <w:bookmarkEnd w:id="28"/>
      <w:r w:rsidDel="00000000" w:rsidR="00000000" w:rsidRPr="00000000">
        <w:rPr>
          <w:rtl w:val="0"/>
        </w:rPr>
        <w:t xml:space="preserve">12 August 2026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ARL Control Tower Dashboard 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Repaired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control_tower.html</w:t>
            </w:r>
            <w:r w:rsidDel="00000000" w:rsidR="00000000" w:rsidRPr="00000000">
              <w:rPr>
                <w:rtl w:val="0"/>
              </w:rPr>
              <w:t xml:space="preserve"> — 33 corrupted control characters (0x0B, 0x0C, 0x08, 0x07) replaced with correct letters. Dashboard now renders: 8 KPIs, 32 SBU Closing Stock table, PR Pending, Aging Analysis, Negative Stock, GRN Gate Entry, Alerts panel, Chart.js bar chart, 3-min auto-refresh timer.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Tower Deployed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Rewrote clean version of dashboard with proper HTML attribute quoting. JS syntax validated with Node.js — PASS. Dashboard opened and functional.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JD: Head of Distribution &amp; Logistics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Extracted JD from Google Sheets (gid=1471644635). Added to skills record — full role details, KPIs (OTIF 90%+, fleet 90%+, zero compliance incidents), competencies, skills.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JD: Head of Inventory, Akij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Extracted JD from Google Sheets (gid=0). Title updated from "Cluster Inventory Head" to "Head of Inventory, Akij Resources". Added to skills record — strategy, KPIs (99% accuracy, 10-15% cost reduction, 98%+ fill rate), competencies.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Framework — Head of Inventory / Materials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Added comprehensive KPI framework covering 10 categories: Financial &amp; Working Capital (12 KPIs), Inventory Management (14 KPIs), Demand Planning (7 KPIs), Supply Planning (9 KPIs), Warehouse &amp; Logistics (11 KPIs), Customer Service (7 KPIs), Governance &amp; Compliance (10 KPIs), System &amp; Digital Transformation (9 KPIs), People &amp; Organization (8 KPIs), Strategic/Leadership (15 KPIs). Executive Scorecard: 20 core KPIs with weights.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PDF Extraction 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Attempted to read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Bashir Alam-details_cv.pdf</w:t>
            </w:r>
            <w:r w:rsidDel="00000000" w:rsidR="00000000" w:rsidRPr="00000000">
              <w:rPr>
                <w:rtl w:val="0"/>
              </w:rPr>
              <w:t xml:space="preserve"> — PDF is image-based (scanned, 6 pages JPEG). Extracted page images but model does not support image input. Pending manual OCR/conversion.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Skills Record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Compiled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Bashir_Alam_Skills_Record.md</w:t>
            </w:r>
            <w:r w:rsidDel="00000000" w:rsidR="00000000" w:rsidRPr="00000000">
              <w:rPr>
                <w:rtl w:val="0"/>
              </w:rPr>
              <w:t xml:space="preserve"> with both roles, 100+ KPIs, combined skill profile (12 domains), activity log.</w:t>
            </w:r>
          </w:p>
        </w:tc>
      </w:tr>
    </w:tbl>
    <w:p w:rsidR="00000000" w:rsidDel="00000000" w:rsidP="00000000" w:rsidRDefault="00000000" w:rsidRPr="00000000" w14:paraId="00000261">
      <w:pPr>
        <w:pStyle w:val="Heading3"/>
        <w:rPr/>
      </w:pPr>
      <w:bookmarkStart w:colFirst="0" w:colLast="0" w:name="_hp2j83l2c8qk" w:id="29"/>
      <w:bookmarkEnd w:id="29"/>
      <w:r w:rsidDel="00000000" w:rsidR="00000000" w:rsidRPr="00000000">
        <w:rPr>
          <w:rtl w:val="0"/>
        </w:rPr>
        <w:t xml:space="preserve">Assets Created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control_tower.html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ARL Control Tower Dashboard v2.0 — live inventory monitoring, auto-refresh, Chart.js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Bashir_Alam_Skills_Record.md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role profile + skills + KPIs + activity 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Bashir Alam-details_cv.pdf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CV document (pending text extraction)</w:t>
            </w:r>
          </w:p>
        </w:tc>
      </w:tr>
    </w:tbl>
    <w:p w:rsidR="00000000" w:rsidDel="00000000" w:rsidP="00000000" w:rsidRDefault="00000000" w:rsidRPr="00000000" w14:paraId="0000026A">
      <w:pPr>
        <w:pStyle w:val="Heading3"/>
        <w:rPr/>
      </w:pPr>
      <w:bookmarkStart w:colFirst="0" w:colLast="0" w:name="_k8spp4vku458" w:id="30"/>
      <w:bookmarkEnd w:id="30"/>
      <w:r w:rsidDel="00000000" w:rsidR="00000000" w:rsidRPr="00000000">
        <w:rPr>
          <w:rtl w:val="0"/>
        </w:rPr>
        <w:t xml:space="preserve">Next Actions Pending</w:t>
      </w:r>
    </w:p>
    <w:p w:rsidR="00000000" w:rsidDel="00000000" w:rsidP="00000000" w:rsidRDefault="00000000" w:rsidRPr="00000000" w14:paraId="000002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 PDF → text extraction (OCR/image-to-text needed)</w:t>
      </w:r>
    </w:p>
    <w:p w:rsidR="00000000" w:rsidDel="00000000" w:rsidP="00000000" w:rsidRDefault="00000000" w:rsidRPr="00000000" w14:paraId="000002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Connect Control Tower to live SQL Server (203.202.241.211) for real-time data</w:t>
      </w:r>
    </w:p>
    <w:p w:rsidR="00000000" w:rsidDel="00000000" w:rsidP="00000000" w:rsidRDefault="00000000" w:rsidRPr="00000000" w14:paraId="000002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dashboard.html</w:t>
      </w:r>
      <w:r w:rsidDel="00000000" w:rsidR="00000000" w:rsidRPr="00000000">
        <w:rPr>
          <w:rtl w:val="0"/>
        </w:rPr>
        <w:t xml:space="preserve"> for linked dashboard page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