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2r7r2ajakz9" w:id="0"/>
      <w:bookmarkEnd w:id="0"/>
      <w:r w:rsidDel="00000000" w:rsidR="00000000" w:rsidRPr="00000000">
        <w:rPr>
          <w:rtl w:val="0"/>
        </w:rPr>
        <w:t xml:space="preserve">Akij Resources — Inventory Audit &amp; Gap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09-Aug-2026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DWH (203.202.241.211:1433)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Governance, Management, Operations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2ynveczscz" w:id="1"/>
      <w:bookmarkEnd w:id="1"/>
      <w:r w:rsidDel="00000000" w:rsidR="00000000" w:rsidRPr="00000000">
        <w:rPr>
          <w:rtl w:val="0"/>
        </w:rPr>
        <w:t xml:space="preserve">1. Governance Gaps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from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tables are archive copies (Arc suffix)</w:t>
            </w:r>
            <w:r w:rsidDel="00000000" w:rsidR="00000000" w:rsidRPr="00000000">
              <w:rPr>
                <w:rtl w:val="0"/>
              </w:rPr>
              <w:t xml:space="preserve"> — no live transactional tables visible. Governance policies cannot be enforced on archived data alone.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inventory table ends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</w:t>
            </w:r>
            <w:r w:rsidDel="00000000" w:rsidR="00000000" w:rsidRPr="00000000">
              <w:rPr>
                <w:rtl w:val="0"/>
              </w:rPr>
              <w:t xml:space="preserve">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tblInventoryTransactionHeaderArc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tblItemArc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tblWarehouseArc</w:t>
            </w:r>
            <w:r w:rsidDel="00000000" w:rsidR="00000000" w:rsidRPr="00000000">
              <w:rPr>
                <w:rtl w:val="0"/>
              </w:rPr>
              <w:t xml:space="preserve">). No live OLTP tables present in DWH.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Establish a connection to the live ERP database (likely iBOS or another source) and verify that DWH syncs correctly.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audit trail table</w:t>
            </w:r>
            <w:r w:rsidDel="00000000" w:rsidR="00000000" w:rsidRPr="00000000">
              <w:rPr>
                <w:rtl w:val="0"/>
              </w:rPr>
              <w:t xml:space="preserve"> — there is no dedicated audit log table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tblInventoryAuditLog</w:t>
            </w:r>
            <w:r w:rsidDel="00000000" w:rsidR="00000000" w:rsidRPr="00000000">
              <w:rPr>
                <w:rtl w:val="0"/>
              </w:rPr>
              <w:t xml:space="preserve">) to track who changed what and when.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Searched all 300+ tables. No table named with "Audit", "AuditLog", or "ChangeLog" related to inventory exists.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tblInventoryAuditLog</w:t>
            </w:r>
            <w:r w:rsidDel="00000000" w:rsidR="00000000" w:rsidRPr="00000000">
              <w:rPr>
                <w:rtl w:val="0"/>
              </w:rPr>
              <w:t xml:space="preserve"> table capturing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OldValue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NewValue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role-based access control visible</w:t>
            </w:r>
            <w:r w:rsidDel="00000000" w:rsidR="00000000" w:rsidRPr="00000000">
              <w:rPr>
                <w:rtl w:val="0"/>
              </w:rPr>
              <w:t xml:space="preserve"> — no tables for user roles, permissions, or segregation of duties.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tblUserArc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tblUserGroupArc</w:t>
            </w:r>
            <w:r w:rsidDel="00000000" w:rsidR="00000000" w:rsidRPr="00000000">
              <w:rPr>
                <w:rtl w:val="0"/>
              </w:rPr>
              <w:t xml:space="preserve"> exist (from get_database_info) but no inventory-specific permission tables.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role-based access: Receiving Clerk, Inventory Manager, Auditor. Enforce SOD so the person who adjusts stock cannot approve their own adjustments.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Adjustment journals exist but no approval workflow table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tblAdjustmentApprovalArc</w:t>
            </w:r>
            <w:r w:rsidDel="00000000" w:rsidR="00000000" w:rsidRPr="00000000">
              <w:rPr>
                <w:rtl w:val="0"/>
              </w:rPr>
              <w:t xml:space="preserve"> exists, but no evidence of mandatory approval before posting.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tblAdjustmentJournalHeaderArc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tblAdjustmentApprovalArc</w:t>
            </w:r>
            <w:r w:rsidDel="00000000" w:rsidR="00000000" w:rsidRPr="00000000">
              <w:rPr>
                <w:rtl w:val="0"/>
              </w:rPr>
              <w:t xml:space="preserve"> are separate — potential gap where adjustments post without approval.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Enforce a workflow: Adjustment → Approval → Post. Reject adjustments that bypass the approval 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cycle count/scheduled count tables</w:t>
            </w:r>
            <w:r w:rsidDel="00000000" w:rsidR="00000000" w:rsidRPr="00000000">
              <w:rPr>
                <w:rtl w:val="0"/>
              </w:rPr>
              <w:t xml:space="preserve"> — no physical inventory count reconciliation mechanism.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tables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tblCycleCountHeader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tblPhysicalInventory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tblStockTake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scheduled cycle counts with variance tracking and sign-off.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policy compliance flags</w:t>
            </w:r>
            <w:r w:rsidDel="00000000" w:rsidR="00000000" w:rsidRPr="00000000">
              <w:rPr>
                <w:rtl w:val="0"/>
              </w:rPr>
              <w:t xml:space="preserve"> — tables lack fields for compliance status, regulatory flags, or retention periods.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 not inspectable live, but based on Arc table patterns, compliance metadata columns are likely absent.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IsCompliant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RetentionDate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RegulationCode</w:t>
            </w:r>
            <w:r w:rsidDel="00000000" w:rsidR="00000000" w:rsidRPr="00000000">
              <w:rPr>
                <w:rtl w:val="0"/>
              </w:rPr>
              <w:t xml:space="preserve"> columns to inventory tables.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1zqemf7zb0yl" w:id="2"/>
      <w:bookmarkEnd w:id="2"/>
      <w:r w:rsidDel="00000000" w:rsidR="00000000" w:rsidRPr="00000000">
        <w:rPr>
          <w:rtl w:val="0"/>
        </w:rPr>
        <w:t xml:space="preserve">2. Management Gaps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inventory snapshot/balance table</w:t>
            </w:r>
            <w:r w:rsidDel="00000000" w:rsidR="00000000" w:rsidRPr="00000000">
              <w:rPr>
                <w:rtl w:val="0"/>
              </w:rPr>
              <w:t xml:space="preserve"> — there is no current stock-on-hand summary table. Only transaction-level data in Arc tables.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tblInventoryTransactionHeaderArc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RowArc</w:t>
            </w:r>
            <w:r w:rsidDel="00000000" w:rsidR="00000000" w:rsidRPr="00000000">
              <w:rPr>
                <w:rtl w:val="0"/>
              </w:rPr>
              <w:t xml:space="preserve"> store movements, but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tblStockBalance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tblInventoryOnHand</w:t>
            </w:r>
            <w:r w:rsidDel="00000000" w:rsidR="00000000" w:rsidRPr="00000000">
              <w:rPr>
                <w:rtl w:val="0"/>
              </w:rPr>
              <w:t xml:space="preserve"> table exists.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materialized stock balance view or table refreshed daily from transaction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reorder level or safety stock configuration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tblItemMasterArc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tblItemPlantWarehouseArc</w:t>
            </w:r>
            <w:r w:rsidDel="00000000" w:rsidR="00000000" w:rsidRPr="00000000">
              <w:rPr>
                <w:rtl w:val="0"/>
              </w:rPr>
              <w:t xml:space="preserve"> likely lack min/max/reorder fields.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dedicated fields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MinStock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MaxStock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ReorderPoint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SafetyStock</w:t>
            </w:r>
            <w:r w:rsidDel="00000000" w:rsidR="00000000" w:rsidRPr="00000000">
              <w:rPr>
                <w:rtl w:val="0"/>
              </w:rPr>
              <w:t xml:space="preserve"> visible in the Arc schema.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reorder parameters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tblItemPlantWarehouseArc</w:t>
            </w:r>
            <w:r w:rsidDel="00000000" w:rsidR="00000000" w:rsidRPr="00000000">
              <w:rPr>
                <w:rtl w:val="0"/>
              </w:rPr>
              <w:t xml:space="preserve"> and set up automated low-stock alerts.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demand planning integration</w:t>
            </w:r>
            <w:r w:rsidDel="00000000" w:rsidR="00000000" w:rsidRPr="00000000">
              <w:rPr>
                <w:rtl w:val="0"/>
              </w:rPr>
              <w:t xml:space="preserve"> — demand plan tables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tblDemandPlanHeaderArc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tblDemandPlanRowArc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tblDemandPlanSummaryHeaderArc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tblDemandPlanSummaryRowArc</w:t>
            </w:r>
            <w:r w:rsidDel="00000000" w:rsidR="00000000" w:rsidRPr="00000000">
              <w:rPr>
                <w:rtl w:val="0"/>
              </w:rPr>
              <w:t xml:space="preserve">) exist but are disconnected from inventory transactions.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plans are stored but there is no visible bridge table linking demand forecasts to actual stock movements.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demand plans to inventory via a common Item/Plant dimension and generate forecast-vs-actual deviation reports.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ABC classification</w:t>
            </w:r>
            <w:r w:rsidDel="00000000" w:rsidR="00000000" w:rsidRPr="00000000">
              <w:rPr>
                <w:rtl w:val="0"/>
              </w:rPr>
              <w:t xml:space="preserve"> — no item categorization by value/velocity.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tblItemCategoryArc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tblItemMasterCategoryArc</w:t>
            </w:r>
            <w:r w:rsidDel="00000000" w:rsidR="00000000" w:rsidRPr="00000000">
              <w:rPr>
                <w:rtl w:val="0"/>
              </w:rPr>
              <w:t xml:space="preserve"> exist but no ABC/XYZ classification fields visible.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ABC classification based on consumption value. Focus cycle counts on A-items.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inventory aging report tables</w:t>
            </w:r>
            <w:r w:rsidDel="00000000" w:rsidR="00000000" w:rsidRPr="00000000">
              <w:rPr>
                <w:rtl w:val="0"/>
              </w:rPr>
              <w:t xml:space="preserve"> — no slow-moving or obsolete stock tracking.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tables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tblInventoryAging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tblSlowMovingStock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LastMovementDate</w:t>
            </w:r>
            <w:r w:rsidDel="00000000" w:rsidR="00000000" w:rsidRPr="00000000">
              <w:rPr>
                <w:rtl w:val="0"/>
              </w:rPr>
              <w:t xml:space="preserve"> columns.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LastTransactionDate</w:t>
            </w:r>
            <w:r w:rsidDel="00000000" w:rsidR="00000000" w:rsidRPr="00000000">
              <w:rPr>
                <w:rtl w:val="0"/>
              </w:rPr>
              <w:t xml:space="preserve"> to item-warehouse mapping and generate aging reports weekly.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Disconnected virtual warehouse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tblVirtualWarehouseTransactionHeaderArc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RowArc</w:t>
            </w:r>
            <w:r w:rsidDel="00000000" w:rsidR="00000000" w:rsidRPr="00000000">
              <w:rPr>
                <w:rtl w:val="0"/>
              </w:rPr>
              <w:t xml:space="preserve"> exists alongside physical inventory transactions, but no reconciliation table between virtual and physical stock.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separate inventory transaction tables (physical + virtual) with no bridge/reconciliation mechanism.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a reconciliation report that flags mismatches between virtual and physical warehouse counts.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tc7pz0lv0g3p" w:id="3"/>
      <w:bookmarkEnd w:id="3"/>
      <w:r w:rsidDel="00000000" w:rsidR="00000000" w:rsidRPr="00000000">
        <w:rPr>
          <w:rtl w:val="0"/>
        </w:rPr>
        <w:t xml:space="preserve">3. Operations Gaps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real-time stock visibility</w:t>
            </w:r>
            <w:r w:rsidDel="00000000" w:rsidR="00000000" w:rsidRPr="00000000">
              <w:rPr>
                <w:rtl w:val="0"/>
              </w:rPr>
              <w:t xml:space="preserve"> — all data is in Arc (archive) tables, suggesting batch replication. Operations staff may work with stale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Entire DWH 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</w:t>
            </w:r>
            <w:r w:rsidDel="00000000" w:rsidR="00000000" w:rsidRPr="00000000">
              <w:rPr>
                <w:rtl w:val="0"/>
              </w:rPr>
              <w:t xml:space="preserve"> suffix tables — likely replicated on a schedule, not real-time.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Reduce replication lag or connect directly to the operational ERP for real-time queries.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RTM (Route-to-Market) inventory is siloed</w:t>
            </w:r>
            <w:r w:rsidDel="00000000" w:rsidR="00000000" w:rsidRPr="00000000">
              <w:rPr>
                <w:rtl w:val="0"/>
              </w:rPr>
              <w:t xml:space="preserve"> — separate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tblRtmInventoryTransactionHeaderArc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RowArc</w:t>
            </w:r>
            <w:r w:rsidDel="00000000" w:rsidR="00000000" w:rsidRPr="00000000">
              <w:rPr>
                <w:rtl w:val="0"/>
              </w:rPr>
              <w:t xml:space="preserve"> tables not integrated with main inventory.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separate inventory systems: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tblInventoryTransaction*Arc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tblRtmInventoryTransaction*Arc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Unify inventory views or at minimum reconcile RTM stock with central warehouse stock daily.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barcode/serial/lot tracking</w:t>
            </w:r>
            <w:r w:rsidDel="00000000" w:rsidR="00000000" w:rsidRPr="00000000">
              <w:rPr>
                <w:rtl w:val="0"/>
              </w:rPr>
              <w:t xml:space="preserve"> — no tables for batch numbers, serial numbers, or expiry dates.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tables matching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Expiry</w:t>
            </w:r>
            <w:r w:rsidDel="00000000" w:rsidR="00000000" w:rsidRPr="00000000">
              <w:rPr>
                <w:rtl w:val="0"/>
              </w:rPr>
              <w:t xml:space="preserve"> exist in the schema.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tblBatchMaster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tblSerialTracking</w:t>
            </w:r>
            <w:r w:rsidDel="00000000" w:rsidR="00000000" w:rsidRPr="00000000">
              <w:rPr>
                <w:rtl w:val="0"/>
              </w:rPr>
              <w:t xml:space="preserve"> tables, especially for perishable/regulated goods.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 entry disconnected from inventory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tblGateEntryItemArc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tblGateEntryItemListHeaderArc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tblGateEntryItemListRowArc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tblGatePassHeaderArc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RowArc</w:t>
            </w:r>
            <w:r w:rsidDel="00000000" w:rsidR="00000000" w:rsidRPr="00000000">
              <w:rPr>
                <w:rtl w:val="0"/>
              </w:rPr>
              <w:t xml:space="preserve"> exist but likely not auto-posting to inventory.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entries and gate passes are separate tables with no visible trigger/auto-post mechanism to inventory transactions.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Auto-post gate entries to inventory on approval — no manual re-entry.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Damaged items handled in isolation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tblAdjustedDamageItemArc</w:t>
            </w:r>
            <w:r w:rsidDel="00000000" w:rsidR="00000000" w:rsidRPr="00000000">
              <w:rPr>
                <w:rtl w:val="0"/>
              </w:rPr>
              <w:t xml:space="preserve"> exists but not linked to inventory on-hand.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Damaged items adjustments may not reduce available stock automatically.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damage adjustments to real-time stock reduction with reason codes.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pick/pack/ship workflow tables</w:t>
            </w:r>
            <w:r w:rsidDel="00000000" w:rsidR="00000000" w:rsidRPr="00000000">
              <w:rPr>
                <w:rtl w:val="0"/>
              </w:rPr>
              <w:t xml:space="preserve"> — while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tblDeliveryHeaderArc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RowArc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tblShipmentHeaderArc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RowArc</w:t>
            </w:r>
            <w:r w:rsidDel="00000000" w:rsidR="00000000" w:rsidRPr="00000000">
              <w:rPr>
                <w:rtl w:val="0"/>
              </w:rPr>
              <w:t xml:space="preserve"> exist, there's no picking/packing confirmation step.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and shipment tables exist but no pick-list or packing-slip tables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tblPickList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tblPackingSlip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pick confirmation that decrements inventory at the point of pick, not at shipment.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Multiple warehouse types with no unified view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tblWarehouseArc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tblPlantWarehouseArc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tblVirtualPlantWarehouseArc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tblShipPointWarehouseArc</w:t>
            </w:r>
            <w:r w:rsidDel="00000000" w:rsidR="00000000" w:rsidRPr="00000000">
              <w:rPr>
                <w:rtl w:val="0"/>
              </w:rPr>
              <w:t xml:space="preserve"> all exist separately.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Four different warehouse tables with no unified warehouse master or hierarchy.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single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DimWarehouse</w:t>
            </w:r>
            <w:r w:rsidDel="00000000" w:rsidR="00000000" w:rsidRPr="00000000">
              <w:rPr>
                <w:rtl w:val="0"/>
              </w:rPr>
              <w:t xml:space="preserve"> view consolidating all warehouse types with clear hierarchy.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34213uprtmhk" w:id="4"/>
      <w:bookmarkEnd w:id="4"/>
      <w:r w:rsidDel="00000000" w:rsidR="00000000" w:rsidRPr="00000000">
        <w:rPr>
          <w:rtl w:val="0"/>
        </w:rPr>
        <w:t xml:space="preserve">Summary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f7y99ygow9z6" w:id="5"/>
      <w:bookmarkEnd w:id="5"/>
      <w:r w:rsidDel="00000000" w:rsidR="00000000" w:rsidRPr="00000000">
        <w:rPr>
          <w:rtl w:val="0"/>
        </w:rPr>
        <w:t xml:space="preserve">Top 5 Priority Actions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 to live ERP (not just DWH archives) for real-time inventory data.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an audit trail/log table for all inventory changes.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consolidated stock-on-hand balance table/view.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Unify RTM inventory with central warehouse inventory.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Auto-post gate entries to inventory transactions (eliminate manual re-entry).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This report is based on schema analysis only. Live data querying was unavailable due to MSSQL MCP connection drop. A deeper data-level audit (transaction volumes, stock discrepancies, user activity) requires reconnection to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