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5ECB" w:rsidRDefault="00D35ECB" w:rsidP="00D35ECB">
      <w:pPr>
        <w:pStyle w:val="NormalWeb"/>
        <w:spacing w:beforeAutospacing="0" w:afterAutospacing="0" w:line="15" w:lineRule="atLeast"/>
        <w:jc w:val="center"/>
        <w:rPr>
          <w:rFonts w:ascii="Adobe Devanagari" w:eastAsia="Adobe Devanagari" w:hAnsi="Adobe Devanagari" w:cs="Adobe Devanagari"/>
          <w:b/>
          <w:color w:val="000000"/>
          <w:sz w:val="64"/>
          <w:szCs w:val="64"/>
          <w:lang w:val="es-MX"/>
        </w:rPr>
      </w:pPr>
    </w:p>
    <w:p w:rsidR="00D35ECB" w:rsidRDefault="00D35ECB" w:rsidP="00D35ECB">
      <w:pPr>
        <w:pStyle w:val="NormalWeb"/>
        <w:spacing w:beforeAutospacing="0" w:afterAutospacing="0" w:line="15" w:lineRule="atLeast"/>
        <w:jc w:val="center"/>
        <w:rPr>
          <w:rFonts w:ascii="Adobe Devanagari" w:eastAsia="Adobe Devanagari" w:hAnsi="Adobe Devanagari" w:cs="Adobe Devanagari"/>
          <w:b/>
          <w:color w:val="000000"/>
          <w:sz w:val="64"/>
          <w:szCs w:val="64"/>
          <w:lang w:val="es-MX"/>
        </w:rPr>
      </w:pPr>
    </w:p>
    <w:p w:rsidR="00D35ECB" w:rsidRDefault="00D35ECB" w:rsidP="00D35ECB">
      <w:pPr>
        <w:pStyle w:val="NormalWeb"/>
        <w:spacing w:beforeAutospacing="0" w:afterAutospacing="0" w:line="15" w:lineRule="atLeast"/>
        <w:jc w:val="center"/>
        <w:rPr>
          <w:rFonts w:ascii="Adobe Devanagari" w:eastAsia="Adobe Devanagari" w:hAnsi="Adobe Devanagari" w:cs="Adobe Devanagari"/>
          <w:b/>
          <w:color w:val="000000"/>
          <w:sz w:val="64"/>
          <w:szCs w:val="64"/>
          <w:lang w:val="es-MX"/>
        </w:rPr>
      </w:pPr>
    </w:p>
    <w:p w:rsidR="00D35ECB" w:rsidRDefault="00D35ECB" w:rsidP="00D35ECB">
      <w:pPr>
        <w:pStyle w:val="NormalWeb"/>
        <w:spacing w:beforeAutospacing="0" w:afterAutospacing="0" w:line="15" w:lineRule="atLeast"/>
        <w:jc w:val="center"/>
        <w:rPr>
          <w:rFonts w:ascii="Adobe Devanagari" w:eastAsia="Adobe Devanagari" w:hAnsi="Adobe Devanagari" w:cs="Adobe Devanagari"/>
          <w:b/>
          <w:color w:val="000000"/>
          <w:sz w:val="64"/>
          <w:szCs w:val="64"/>
          <w:lang w:val="es-MX"/>
        </w:rPr>
      </w:pPr>
    </w:p>
    <w:p w:rsidR="00D35ECB" w:rsidRDefault="00D35ECB" w:rsidP="00D35ECB">
      <w:pPr>
        <w:pStyle w:val="NormalWeb"/>
        <w:spacing w:beforeAutospacing="0" w:afterAutospacing="0" w:line="15" w:lineRule="atLeast"/>
        <w:jc w:val="center"/>
        <w:rPr>
          <w:rFonts w:ascii="Adobe Devanagari" w:eastAsia="Adobe Devanagari" w:hAnsi="Adobe Devanagari" w:cs="Adobe Devanagari"/>
          <w:b/>
          <w:color w:val="000000"/>
          <w:sz w:val="64"/>
          <w:szCs w:val="64"/>
          <w:lang w:val="es-MX"/>
        </w:rPr>
      </w:pPr>
    </w:p>
    <w:p w:rsidR="00D35ECB" w:rsidRPr="00E632EB" w:rsidRDefault="005D7F5B" w:rsidP="00D35ECB">
      <w:pPr>
        <w:pStyle w:val="NormalWeb"/>
        <w:spacing w:beforeAutospacing="0" w:afterAutospacing="0" w:line="15" w:lineRule="atLeast"/>
        <w:jc w:val="center"/>
      </w:pPr>
      <w:r w:rsidRPr="005D7F5B">
        <w:rPr>
          <w:rFonts w:ascii="Adobe Devanagari" w:eastAsia="Adobe Devanagari" w:hAnsi="Adobe Devanagari" w:cs="Adobe Devanagari"/>
          <w:b/>
          <w:color w:val="000000"/>
          <w:sz w:val="64"/>
          <w:szCs w:val="64"/>
          <w:lang w:val="es-MX"/>
        </w:rPr>
        <w:t>Práctica</w:t>
      </w:r>
      <w:r w:rsidR="00DC7B49" w:rsidRPr="00E632EB">
        <w:rPr>
          <w:rFonts w:ascii="Adobe Devanagari" w:eastAsia="Adobe Devanagari" w:hAnsi="Adobe Devanagari" w:cs="Adobe Devanagari"/>
          <w:b/>
          <w:color w:val="000000"/>
          <w:sz w:val="64"/>
          <w:szCs w:val="64"/>
        </w:rPr>
        <w:t xml:space="preserve"> 1</w:t>
      </w:r>
    </w:p>
    <w:p w:rsidR="00D35ECB" w:rsidRPr="005D7F5B" w:rsidRDefault="005D7F5B" w:rsidP="005D7F5B">
      <w:pPr>
        <w:widowControl/>
        <w:spacing w:after="240"/>
        <w:jc w:val="center"/>
        <w:rPr>
          <w:rFonts w:ascii="Adobe Devanagari" w:eastAsia="Adobe Devanagari" w:hAnsi="Adobe Devanagari" w:cs="Adobe Devanagari"/>
          <w:i/>
          <w:color w:val="000000"/>
          <w:sz w:val="42"/>
          <w:szCs w:val="48"/>
        </w:rPr>
      </w:pPr>
      <w:r>
        <w:rPr>
          <w:rFonts w:ascii="Adobe Devanagari" w:eastAsia="Adobe Devanagari" w:hAnsi="Adobe Devanagari" w:cs="Adobe Devanagari"/>
          <w:i/>
          <w:color w:val="000000"/>
          <w:sz w:val="48"/>
          <w:szCs w:val="48"/>
        </w:rPr>
        <w:t>Algoritmos básicos</w:t>
      </w:r>
      <w:r w:rsidR="00D35ECB" w:rsidRPr="00DC7B49">
        <w:rPr>
          <w:rFonts w:ascii="SimSun" w:eastAsia="SimSun" w:hAnsi="SimSun" w:cs="SimSun"/>
          <w:kern w:val="0"/>
          <w:sz w:val="24"/>
          <w:lang w:bidi="ar"/>
        </w:rPr>
        <w:br/>
      </w:r>
      <w:r w:rsidR="00D35ECB" w:rsidRPr="00DC7B49">
        <w:rPr>
          <w:rFonts w:ascii="SimSun" w:eastAsia="SimSun" w:hAnsi="SimSun" w:cs="SimSun"/>
          <w:kern w:val="0"/>
          <w:sz w:val="24"/>
          <w:lang w:bidi="ar"/>
        </w:rPr>
        <w:br/>
      </w:r>
      <w:r w:rsidR="00D35ECB" w:rsidRPr="00DC7B49">
        <w:rPr>
          <w:rFonts w:ascii="SimSun" w:eastAsia="SimSun" w:hAnsi="SimSun" w:cs="SimSun"/>
          <w:kern w:val="0"/>
          <w:sz w:val="24"/>
          <w:lang w:bidi="ar"/>
        </w:rPr>
        <w:br/>
      </w:r>
    </w:p>
    <w:p w:rsidR="00D35ECB" w:rsidRPr="00130C25" w:rsidRDefault="00D35ECB" w:rsidP="005D7F5B">
      <w:pPr>
        <w:pStyle w:val="NormalWeb"/>
        <w:spacing w:beforeAutospacing="0" w:afterAutospacing="0" w:line="15" w:lineRule="atLeast"/>
        <w:rPr>
          <w:lang w:val="es-MX"/>
        </w:rPr>
      </w:pPr>
      <w:r w:rsidRPr="00130C25">
        <w:rPr>
          <w:rFonts w:ascii="Adobe Devanagari" w:eastAsia="Adobe Devanagari" w:hAnsi="Adobe Devanagari" w:cs="Adobe Devanagari"/>
          <w:b/>
          <w:color w:val="000000"/>
          <w:sz w:val="32"/>
          <w:szCs w:val="32"/>
          <w:lang w:val="es-MX"/>
        </w:rPr>
        <w:t xml:space="preserve">Unidad académica: </w:t>
      </w:r>
      <w:r w:rsidR="00DC7B49">
        <w:rPr>
          <w:rFonts w:ascii="Adobe Devanagari" w:eastAsia="Adobe Devanagari" w:hAnsi="Adobe Devanagari" w:cs="Adobe Devanagari"/>
          <w:color w:val="000000"/>
          <w:sz w:val="32"/>
          <w:szCs w:val="32"/>
          <w:lang w:val="es-MX"/>
        </w:rPr>
        <w:t>Análisis de Algoritmos</w:t>
      </w:r>
    </w:p>
    <w:p w:rsidR="00D35ECB" w:rsidRDefault="00D35ECB" w:rsidP="00D35ECB">
      <w:pPr>
        <w:pStyle w:val="NormalWeb"/>
        <w:spacing w:beforeAutospacing="0" w:afterAutospacing="0" w:line="15" w:lineRule="atLeast"/>
        <w:rPr>
          <w:rFonts w:ascii="Adobe Devanagari" w:eastAsia="Adobe Devanagari" w:hAnsi="Adobe Devanagari" w:cs="Adobe Devanagari"/>
          <w:color w:val="000000"/>
          <w:sz w:val="32"/>
          <w:szCs w:val="32"/>
          <w:lang w:val="es-MX"/>
        </w:rPr>
      </w:pPr>
      <w:r w:rsidRPr="00130C25">
        <w:rPr>
          <w:rFonts w:ascii="Adobe Devanagari" w:eastAsia="Adobe Devanagari" w:hAnsi="Adobe Devanagari" w:cs="Adobe Devanagari"/>
          <w:b/>
          <w:color w:val="000000"/>
          <w:sz w:val="32"/>
          <w:szCs w:val="32"/>
          <w:lang w:val="es-MX"/>
        </w:rPr>
        <w:t>Profesor a cargo:</w:t>
      </w:r>
      <w:r w:rsidRPr="00130C25">
        <w:rPr>
          <w:rFonts w:ascii="Adobe Devanagari" w:eastAsia="Adobe Devanagari" w:hAnsi="Adobe Devanagari" w:cs="Adobe Devanagari"/>
          <w:color w:val="000000"/>
          <w:sz w:val="32"/>
          <w:szCs w:val="32"/>
          <w:lang w:val="es-MX"/>
        </w:rPr>
        <w:t xml:space="preserve"> </w:t>
      </w:r>
      <w:r w:rsidR="00DC7B49">
        <w:rPr>
          <w:rFonts w:ascii="Adobe Devanagari" w:eastAsia="Adobe Devanagari" w:hAnsi="Adobe Devanagari" w:cs="Adobe Devanagari"/>
          <w:color w:val="000000"/>
          <w:sz w:val="32"/>
          <w:szCs w:val="32"/>
          <w:lang w:val="es-MX"/>
        </w:rPr>
        <w:t>Dra. Sandra Díaz Santiago</w:t>
      </w:r>
    </w:p>
    <w:p w:rsidR="005D7F5B" w:rsidRPr="00130C25" w:rsidRDefault="00DC7B49" w:rsidP="005D7F5B">
      <w:pPr>
        <w:pStyle w:val="NormalWeb"/>
        <w:spacing w:beforeAutospacing="0" w:afterAutospacing="0" w:line="15" w:lineRule="atLeast"/>
        <w:rPr>
          <w:lang w:val="es-MX"/>
        </w:rPr>
      </w:pPr>
      <w:r w:rsidRPr="00DC7B49">
        <w:rPr>
          <w:rFonts w:ascii="Adobe Devanagari" w:eastAsia="Adobe Devanagari" w:hAnsi="Adobe Devanagari" w:cs="Adobe Devanagari"/>
          <w:b/>
          <w:color w:val="000000"/>
          <w:sz w:val="32"/>
          <w:szCs w:val="32"/>
          <w:lang w:val="es-MX"/>
        </w:rPr>
        <w:t>Grupo:</w:t>
      </w:r>
      <w:r>
        <w:rPr>
          <w:rFonts w:ascii="Adobe Devanagari" w:eastAsia="Adobe Devanagari" w:hAnsi="Adobe Devanagari" w:cs="Adobe Devanagari"/>
          <w:color w:val="000000"/>
          <w:sz w:val="32"/>
          <w:szCs w:val="32"/>
          <w:lang w:val="es-MX"/>
        </w:rPr>
        <w:t xml:space="preserve"> 3CV1</w:t>
      </w:r>
      <w:r w:rsidRPr="00DC7B49">
        <w:rPr>
          <w:rFonts w:ascii="Adobe Devanagari" w:eastAsia="Adobe Devanagari" w:hAnsi="Adobe Devanagari" w:cs="Adobe Devanagari"/>
          <w:color w:val="000000"/>
          <w:sz w:val="32"/>
          <w:szCs w:val="32"/>
          <w:lang w:val="es-MX"/>
        </w:rPr>
        <w:t xml:space="preserve"> </w:t>
      </w:r>
    </w:p>
    <w:p w:rsidR="005D7F5B" w:rsidRDefault="005D7F5B" w:rsidP="005D7F5B">
      <w:pPr>
        <w:pStyle w:val="NormalWeb"/>
        <w:spacing w:beforeAutospacing="0" w:afterAutospacing="0" w:line="15" w:lineRule="atLeast"/>
        <w:rPr>
          <w:rFonts w:ascii="Adobe Devanagari" w:eastAsia="Adobe Devanagari" w:hAnsi="Adobe Devanagari" w:cs="Adobe Devanagari"/>
          <w:color w:val="000000"/>
          <w:sz w:val="32"/>
          <w:szCs w:val="32"/>
          <w:lang w:val="es-MX"/>
        </w:rPr>
      </w:pPr>
      <w:r w:rsidRPr="00130C25">
        <w:rPr>
          <w:rFonts w:ascii="Adobe Devanagari" w:eastAsia="Adobe Devanagari" w:hAnsi="Adobe Devanagari" w:cs="Adobe Devanagari"/>
          <w:b/>
          <w:color w:val="000000"/>
          <w:sz w:val="32"/>
          <w:szCs w:val="32"/>
          <w:lang w:val="es-MX"/>
        </w:rPr>
        <w:t>Realizada por:</w:t>
      </w:r>
      <w:r w:rsidRPr="00130C25">
        <w:rPr>
          <w:rFonts w:ascii="Adobe Devanagari" w:eastAsia="Adobe Devanagari" w:hAnsi="Adobe Devanagari" w:cs="Adobe Devanagari"/>
          <w:color w:val="000000"/>
          <w:sz w:val="32"/>
          <w:szCs w:val="32"/>
          <w:lang w:val="es-MX"/>
        </w:rPr>
        <w:t xml:space="preserve"> </w:t>
      </w:r>
    </w:p>
    <w:p w:rsidR="005D7F5B" w:rsidRPr="005D7F5B" w:rsidRDefault="005D7F5B" w:rsidP="005D7F5B">
      <w:pPr>
        <w:pStyle w:val="NormalWeb"/>
        <w:numPr>
          <w:ilvl w:val="0"/>
          <w:numId w:val="1"/>
        </w:numPr>
        <w:spacing w:beforeAutospacing="0" w:afterAutospacing="0" w:line="15" w:lineRule="atLeast"/>
        <w:rPr>
          <w:rFonts w:ascii="Adobe Devanagari" w:eastAsia="Adobe Devanagari" w:hAnsi="Adobe Devanagari" w:cs="Adobe Devanagari"/>
          <w:color w:val="000000"/>
          <w:sz w:val="32"/>
          <w:szCs w:val="32"/>
          <w:lang w:val="es-MX"/>
        </w:rPr>
      </w:pPr>
      <w:r w:rsidRPr="005D7F5B">
        <w:rPr>
          <w:rFonts w:ascii="Adobe Devanagari" w:eastAsia="Adobe Devanagari" w:hAnsi="Adobe Devanagari" w:cs="Adobe Devanagari"/>
          <w:color w:val="000000"/>
          <w:sz w:val="32"/>
          <w:szCs w:val="32"/>
          <w:lang w:val="es-MX"/>
        </w:rPr>
        <w:t>Medina Juárez Jesús Booz</w:t>
      </w:r>
    </w:p>
    <w:p w:rsidR="005D7F5B" w:rsidRPr="00130C25" w:rsidRDefault="005D7F5B" w:rsidP="005D7F5B">
      <w:pPr>
        <w:pStyle w:val="NormalWeb"/>
        <w:numPr>
          <w:ilvl w:val="0"/>
          <w:numId w:val="1"/>
        </w:numPr>
        <w:spacing w:beforeAutospacing="0" w:afterAutospacing="0" w:line="15" w:lineRule="atLeast"/>
        <w:rPr>
          <w:lang w:val="es-MX"/>
        </w:rPr>
      </w:pPr>
      <w:r w:rsidRPr="00130C25">
        <w:rPr>
          <w:rFonts w:ascii="Adobe Devanagari" w:eastAsia="Adobe Devanagari" w:hAnsi="Adobe Devanagari" w:cs="Adobe Devanagari"/>
          <w:color w:val="000000"/>
          <w:sz w:val="32"/>
          <w:szCs w:val="32"/>
          <w:lang w:val="es-MX"/>
        </w:rPr>
        <w:t>Ríos Altamirano Alam Yael</w:t>
      </w:r>
    </w:p>
    <w:p w:rsidR="005D7F5B" w:rsidRPr="00DC7B49" w:rsidRDefault="005D7F5B">
      <w:pPr>
        <w:rPr>
          <w:rFonts w:ascii="Adobe Devanagari" w:eastAsia="Adobe Devanagari" w:hAnsi="Adobe Devanagari" w:cs="Adobe Devanagari"/>
          <w:color w:val="000000"/>
          <w:kern w:val="0"/>
          <w:sz w:val="32"/>
          <w:szCs w:val="32"/>
        </w:rPr>
      </w:pPr>
    </w:p>
    <w:p w:rsidR="00D35ECB" w:rsidRDefault="00D35ECB"/>
    <w:p w:rsidR="00D35ECB" w:rsidRDefault="00D35ECB"/>
    <w:p w:rsidR="00D35ECB" w:rsidRDefault="00D35ECB"/>
    <w:p w:rsidR="00D35ECB" w:rsidRPr="00D35ECB" w:rsidRDefault="00D35ECB">
      <w:pPr>
        <w:rPr>
          <w:rFonts w:ascii="Adobe Devanagari" w:eastAsia="Adobe Devanagari" w:hAnsi="Adobe Devanagari" w:cs="Adobe Devanagari"/>
          <w:b/>
          <w:color w:val="000000"/>
          <w:kern w:val="0"/>
          <w:sz w:val="32"/>
          <w:szCs w:val="32"/>
        </w:rPr>
      </w:pPr>
    </w:p>
    <w:p w:rsidR="00D35ECB" w:rsidRDefault="005D7F5B" w:rsidP="005D7F5B">
      <w:pPr>
        <w:jc w:val="right"/>
        <w:rPr>
          <w:rFonts w:ascii="Adobe Devanagari" w:eastAsia="Adobe Devanagari" w:hAnsi="Adobe Devanagari" w:cs="Adobe Devanagari"/>
          <w:color w:val="000000"/>
          <w:kern w:val="0"/>
          <w:sz w:val="32"/>
          <w:szCs w:val="32"/>
        </w:rPr>
      </w:pPr>
      <w:r>
        <w:rPr>
          <w:rFonts w:ascii="Adobe Devanagari" w:eastAsia="Adobe Devanagari" w:hAnsi="Adobe Devanagari" w:cs="Adobe Devanagari"/>
          <w:b/>
          <w:color w:val="000000"/>
          <w:kern w:val="0"/>
          <w:sz w:val="32"/>
          <w:szCs w:val="32"/>
        </w:rPr>
        <w:t>Sesión de laboratorio</w:t>
      </w:r>
      <w:r w:rsidR="00DC7B49">
        <w:rPr>
          <w:rFonts w:ascii="Adobe Devanagari" w:eastAsia="Adobe Devanagari" w:hAnsi="Adobe Devanagari" w:cs="Adobe Devanagari"/>
          <w:b/>
          <w:color w:val="000000"/>
          <w:kern w:val="0"/>
          <w:sz w:val="32"/>
          <w:szCs w:val="32"/>
        </w:rPr>
        <w:t xml:space="preserve">: </w:t>
      </w:r>
      <w:r>
        <w:rPr>
          <w:rFonts w:ascii="Adobe Devanagari" w:eastAsia="Adobe Devanagari" w:hAnsi="Adobe Devanagari" w:cs="Adobe Devanagari"/>
          <w:color w:val="000000"/>
          <w:kern w:val="0"/>
          <w:sz w:val="32"/>
          <w:szCs w:val="32"/>
        </w:rPr>
        <w:t>21</w:t>
      </w:r>
      <w:r w:rsidR="00DC7B49">
        <w:rPr>
          <w:rFonts w:ascii="Adobe Devanagari" w:eastAsia="Adobe Devanagari" w:hAnsi="Adobe Devanagari" w:cs="Adobe Devanagari"/>
          <w:color w:val="000000"/>
          <w:kern w:val="0"/>
          <w:sz w:val="32"/>
          <w:szCs w:val="32"/>
        </w:rPr>
        <w:t xml:space="preserve"> de febrero del 2018</w:t>
      </w:r>
      <w:r>
        <w:rPr>
          <w:rFonts w:ascii="Adobe Devanagari" w:eastAsia="Adobe Devanagari" w:hAnsi="Adobe Devanagari" w:cs="Adobe Devanagari"/>
          <w:color w:val="000000"/>
          <w:kern w:val="0"/>
          <w:sz w:val="32"/>
          <w:szCs w:val="32"/>
        </w:rPr>
        <w:br/>
      </w:r>
      <w:r>
        <w:rPr>
          <w:rFonts w:ascii="Adobe Devanagari" w:eastAsia="Adobe Devanagari" w:hAnsi="Adobe Devanagari" w:cs="Adobe Devanagari"/>
          <w:b/>
          <w:color w:val="000000"/>
          <w:kern w:val="0"/>
          <w:sz w:val="32"/>
          <w:szCs w:val="32"/>
        </w:rPr>
        <w:t xml:space="preserve">Fecha de entrega: </w:t>
      </w:r>
      <w:r>
        <w:rPr>
          <w:rFonts w:ascii="Adobe Devanagari" w:eastAsia="Adobe Devanagari" w:hAnsi="Adobe Devanagari" w:cs="Adobe Devanagari"/>
          <w:color w:val="000000"/>
          <w:kern w:val="0"/>
          <w:sz w:val="32"/>
          <w:szCs w:val="32"/>
        </w:rPr>
        <w:t>27 de febrero del 2018</w:t>
      </w:r>
    </w:p>
    <w:p w:rsidR="00D97451" w:rsidRDefault="00D97451" w:rsidP="00D97451">
      <w:pPr>
        <w:pStyle w:val="Ttulo2"/>
      </w:pPr>
      <w:r>
        <w:lastRenderedPageBreak/>
        <w:t>Primer ejercicio</w:t>
      </w:r>
    </w:p>
    <w:p w:rsidR="00D71306" w:rsidRDefault="00D71306" w:rsidP="00D71306">
      <w:pPr>
        <w:pStyle w:val="Ttulo3"/>
      </w:pPr>
      <w:r>
        <w:t>Ejercicio 1</w:t>
      </w:r>
    </w:p>
    <w:p w:rsidR="006301B8" w:rsidRPr="006301B8" w:rsidRDefault="006301B8" w:rsidP="006301B8">
      <w:r>
        <w:t>Algoritmo para multiplicar dos números</w:t>
      </w:r>
    </w:p>
    <w:p w:rsidR="00D71306" w:rsidRDefault="00D71306" w:rsidP="00D71306">
      <w:r>
        <w:rPr>
          <w:noProof/>
          <w:lang w:val="es-ES" w:eastAsia="es-ES"/>
        </w:rPr>
        <w:drawing>
          <wp:inline distT="0" distB="0" distL="0" distR="0" wp14:anchorId="1ED4180A" wp14:editId="3FDEC241">
            <wp:extent cx="1712335" cy="1333500"/>
            <wp:effectExtent l="0" t="0" r="254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16831" cy="1337001"/>
                    </a:xfrm>
                    <a:prstGeom prst="rect">
                      <a:avLst/>
                    </a:prstGeom>
                  </pic:spPr>
                </pic:pic>
              </a:graphicData>
            </a:graphic>
          </wp:inline>
        </w:drawing>
      </w:r>
    </w:p>
    <w:p w:rsidR="0075486A" w:rsidRDefault="0075486A" w:rsidP="00D71306">
      <w:r>
        <w:t>Analizando</w:t>
      </w:r>
      <w:r w:rsidR="00282612">
        <w:t xml:space="preserve"> por el comportamiento del algoritmo</w:t>
      </w:r>
      <w:r>
        <w:t xml:space="preserve"> que la complejidad del algoritmo pu</w:t>
      </w:r>
      <w:r w:rsidR="00282612">
        <w:t>ede ser despejada de la fórmula por propiedades de logaritmos:</w:t>
      </w:r>
    </w:p>
    <w:p w:rsidR="0075486A" w:rsidRDefault="0075486A" w:rsidP="00D71306">
      <m:oMathPara>
        <m:oMath>
          <m:sSup>
            <m:sSupPr>
              <m:ctrlPr>
                <w:rPr>
                  <w:rFonts w:ascii="Cambria Math" w:hAnsi="Cambria Math"/>
                  <w:i/>
                </w:rPr>
              </m:ctrlPr>
            </m:sSupPr>
            <m:e>
              <m:r>
                <w:rPr>
                  <w:rFonts w:ascii="Cambria Math" w:hAnsi="Cambria Math"/>
                </w:rPr>
                <m:t>2</m:t>
              </m:r>
            </m:e>
            <m:sup>
              <m:r>
                <w:rPr>
                  <w:rFonts w:ascii="Cambria Math" w:hAnsi="Cambria Math"/>
                </w:rPr>
                <m:t>c</m:t>
              </m:r>
            </m:sup>
          </m:sSup>
          <m:r>
            <w:rPr>
              <w:rFonts w:ascii="Cambria Math" w:hAnsi="Cambria Math"/>
            </w:rPr>
            <m:t>=</m:t>
          </m:r>
          <m:r>
            <w:rPr>
              <w:rFonts w:ascii="Cambria Math" w:hAnsi="Cambria Math"/>
            </w:rPr>
            <m:t>y</m:t>
          </m:r>
          <m:r>
            <w:rPr>
              <w:rFonts w:ascii="Cambria Math" w:hAnsi="Cambria Math"/>
            </w:rPr>
            <w:br/>
          </m:r>
        </m:oMath>
        <m:oMath>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2</m:t>
                  </m:r>
                </m:sub>
              </m:sSub>
              <m:ctrlPr>
                <w:rPr>
                  <w:rFonts w:ascii="Cambria Math" w:hAnsi="Cambria Math"/>
                  <w:i/>
                </w:rPr>
              </m:ctrlPr>
            </m:fName>
            <m:e>
              <m:r>
                <w:rPr>
                  <w:rFonts w:ascii="Cambria Math" w:hAnsi="Cambria Math"/>
                </w:rPr>
                <m:t>y</m:t>
              </m:r>
              <m:ctrlPr>
                <w:rPr>
                  <w:rFonts w:ascii="Cambria Math" w:hAnsi="Cambria Math"/>
                  <w:i/>
                </w:rPr>
              </m:ctrlPr>
            </m:e>
          </m:func>
          <m:r>
            <w:rPr>
              <w:rFonts w:ascii="Cambria Math" w:hAnsi="Cambria Math"/>
            </w:rPr>
            <m:t>=c</m:t>
          </m:r>
        </m:oMath>
      </m:oMathPara>
    </w:p>
    <w:p w:rsidR="006301B8" w:rsidRDefault="006301B8" w:rsidP="00D71306">
      <w:r>
        <w:t xml:space="preserve">Complejidad del algoritmo es </w:t>
      </w:r>
      <m:oMath>
        <m:r>
          <w:rPr>
            <w:rFonts w:ascii="Cambria Math" w:hAnsi="Cambria Math"/>
          </w:rPr>
          <m:t>O</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y</m:t>
                </m:r>
              </m:e>
            </m:func>
            <m:r>
              <w:rPr>
                <w:rFonts w:ascii="Cambria Math" w:hAnsi="Cambria Math"/>
              </w:rPr>
              <m:t xml:space="preserve"> +  </m:t>
            </m:r>
            <m:sSup>
              <m:sSupPr>
                <m:ctrlPr>
                  <w:rPr>
                    <w:rFonts w:ascii="Cambria Math" w:hAnsi="Cambria Math"/>
                    <w:i/>
                  </w:rPr>
                </m:ctrlPr>
              </m:sSupPr>
              <m:e>
                <m:r>
                  <w:rPr>
                    <w:rFonts w:ascii="Cambria Math" w:hAnsi="Cambria Math"/>
                  </w:rPr>
                  <m:t>n</m:t>
                </m:r>
              </m:e>
              <m:sup>
                <m:r>
                  <w:rPr>
                    <w:rFonts w:ascii="Cambria Math" w:hAnsi="Cambria Math"/>
                  </w:rPr>
                  <m:t>2</m:t>
                </m:r>
              </m:sup>
            </m:sSup>
          </m:e>
        </m:d>
      </m:oMath>
      <w:r>
        <w:t xml:space="preserve"> siendo n el número de dígitos de z </w:t>
      </w:r>
    </w:p>
    <w:p w:rsidR="006301B8" w:rsidRDefault="006301B8" w:rsidP="00D71306">
      <w:r>
        <w:t>Impresiones de pantalla</w:t>
      </w:r>
    </w:p>
    <w:p w:rsidR="006301B8" w:rsidRPr="00D71306" w:rsidRDefault="006301B8" w:rsidP="00D71306">
      <w:r>
        <w:rPr>
          <w:noProof/>
          <w:lang w:val="es-ES" w:eastAsia="es-ES"/>
        </w:rPr>
        <w:drawing>
          <wp:inline distT="0" distB="0" distL="0" distR="0" wp14:anchorId="62C4C3DA" wp14:editId="6FF90D56">
            <wp:extent cx="2028825" cy="597704"/>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43242" cy="601951"/>
                    </a:xfrm>
                    <a:prstGeom prst="rect">
                      <a:avLst/>
                    </a:prstGeom>
                  </pic:spPr>
                </pic:pic>
              </a:graphicData>
            </a:graphic>
          </wp:inline>
        </w:drawing>
      </w:r>
      <w:r>
        <w:rPr>
          <w:noProof/>
          <w:lang w:val="es-ES" w:eastAsia="es-ES"/>
        </w:rPr>
        <w:drawing>
          <wp:inline distT="0" distB="0" distL="0" distR="0" wp14:anchorId="41AD97E2" wp14:editId="4CF49AE7">
            <wp:extent cx="1805889" cy="581025"/>
            <wp:effectExtent l="0" t="0" r="444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09561" cy="582206"/>
                    </a:xfrm>
                    <a:prstGeom prst="rect">
                      <a:avLst/>
                    </a:prstGeom>
                  </pic:spPr>
                </pic:pic>
              </a:graphicData>
            </a:graphic>
          </wp:inline>
        </w:drawing>
      </w:r>
      <w:r w:rsidRPr="006301B8">
        <w:rPr>
          <w:noProof/>
          <w:lang w:val="en-US" w:eastAsia="en-US"/>
        </w:rPr>
        <w:t xml:space="preserve"> </w:t>
      </w:r>
      <w:r>
        <w:rPr>
          <w:noProof/>
          <w:lang w:val="es-ES" w:eastAsia="es-ES"/>
        </w:rPr>
        <w:drawing>
          <wp:inline distT="0" distB="0" distL="0" distR="0" wp14:anchorId="47F1947C" wp14:editId="3DB47B06">
            <wp:extent cx="1943100" cy="572449"/>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51570" cy="574944"/>
                    </a:xfrm>
                    <a:prstGeom prst="rect">
                      <a:avLst/>
                    </a:prstGeom>
                  </pic:spPr>
                </pic:pic>
              </a:graphicData>
            </a:graphic>
          </wp:inline>
        </w:drawing>
      </w:r>
      <w:r w:rsidRPr="006301B8">
        <w:rPr>
          <w:noProof/>
          <w:lang w:val="en-US" w:eastAsia="en-US"/>
        </w:rPr>
        <w:t xml:space="preserve"> </w:t>
      </w:r>
      <w:r>
        <w:rPr>
          <w:noProof/>
          <w:lang w:val="es-ES" w:eastAsia="es-ES"/>
        </w:rPr>
        <w:drawing>
          <wp:inline distT="0" distB="0" distL="0" distR="0" wp14:anchorId="2CC3A98A" wp14:editId="768A5452">
            <wp:extent cx="1981200" cy="517181"/>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10943" cy="524945"/>
                    </a:xfrm>
                    <a:prstGeom prst="rect">
                      <a:avLst/>
                    </a:prstGeom>
                  </pic:spPr>
                </pic:pic>
              </a:graphicData>
            </a:graphic>
          </wp:inline>
        </w:drawing>
      </w:r>
    </w:p>
    <w:p w:rsidR="00D71306" w:rsidRPr="00D71306" w:rsidRDefault="00D71306" w:rsidP="00D71306">
      <w:pPr>
        <w:pStyle w:val="Ttulo3"/>
      </w:pPr>
      <w:r>
        <w:t>Ejercicio 2</w:t>
      </w:r>
    </w:p>
    <w:p w:rsidR="00D97451" w:rsidRDefault="00D97451" w:rsidP="00D97451">
      <w:pPr>
        <w:pStyle w:val="Ttulo2"/>
      </w:pPr>
      <w:r>
        <w:t>Segundo ejercicio</w:t>
      </w:r>
    </w:p>
    <w:p w:rsidR="004D1B79" w:rsidRDefault="004D1B79" w:rsidP="004D1B79">
      <w:pPr>
        <w:pStyle w:val="Ttulo3"/>
      </w:pPr>
      <w:r>
        <w:t>Primer algoritmo</w:t>
      </w:r>
    </w:p>
    <w:p w:rsidR="003E090F" w:rsidRDefault="003E090F" w:rsidP="003E090F">
      <w:r>
        <w:t>Algoritmo para realizar exponenciación modular</w:t>
      </w:r>
      <w:proofErr w:type="gramStart"/>
      <w:r>
        <w:t xml:space="preserve">: </w:t>
      </w:r>
      <m:oMath>
        <m:sSup>
          <m:sSupPr>
            <m:ctrlPr>
              <w:rPr>
                <w:rFonts w:ascii="Cambria Math" w:hAnsi="Cambria Math"/>
                <w:i/>
              </w:rPr>
            </m:ctrlPr>
          </m:sSupPr>
          <m:e>
            <m:r>
              <w:rPr>
                <w:rFonts w:ascii="Cambria Math" w:hAnsi="Cambria Math"/>
              </w:rPr>
              <m:t>a</m:t>
            </m:r>
          </m:e>
          <m:sup>
            <m:r>
              <w:rPr>
                <w:rFonts w:ascii="Cambria Math" w:hAnsi="Cambria Math"/>
              </w:rPr>
              <m:t>m</m:t>
            </m:r>
          </m:sup>
        </m:sSup>
        <m:r>
          <w:rPr>
            <w:rFonts w:ascii="Cambria Math" w:hAnsi="Cambria Math"/>
          </w:rPr>
          <m:t>mód n</m:t>
        </m:r>
      </m:oMath>
      <w:r>
        <w:t>,</w:t>
      </w:r>
      <w:proofErr w:type="gramEnd"/>
      <w:r>
        <w:t xml:space="preserve"> recibiendo los tres enteros </w:t>
      </w:r>
      <m:oMath>
        <m:r>
          <w:rPr>
            <w:rFonts w:ascii="Cambria Math" w:hAnsi="Cambria Math"/>
          </w:rPr>
          <m:t>a, m, n.</m:t>
        </m:r>
      </m:oMath>
    </w:p>
    <w:p w:rsidR="003E090F" w:rsidRDefault="003E090F" w:rsidP="003E090F">
      <w:r>
        <w:t>Código en C++</w:t>
      </w:r>
    </w:p>
    <w:tbl>
      <w:tblPr>
        <w:tblStyle w:val="Tablaconcuadrcula"/>
        <w:tblW w:w="0" w:type="auto"/>
        <w:tblLook w:val="04A0" w:firstRow="1" w:lastRow="0" w:firstColumn="1" w:lastColumn="0" w:noHBand="0" w:noVBand="1"/>
      </w:tblPr>
      <w:tblGrid>
        <w:gridCol w:w="3261"/>
        <w:gridCol w:w="5567"/>
      </w:tblGrid>
      <w:tr w:rsidR="00282612" w:rsidTr="00282612">
        <w:tc>
          <w:tcPr>
            <w:tcW w:w="3261" w:type="dxa"/>
            <w:tcBorders>
              <w:top w:val="nil"/>
              <w:left w:val="nil"/>
              <w:bottom w:val="nil"/>
              <w:right w:val="nil"/>
            </w:tcBorders>
          </w:tcPr>
          <w:p w:rsidR="00282612" w:rsidRDefault="00282612" w:rsidP="003E090F">
            <w:r>
              <w:rPr>
                <w:noProof/>
                <w:lang w:val="es-ES" w:eastAsia="es-ES"/>
              </w:rPr>
              <w:drawing>
                <wp:inline distT="0" distB="0" distL="0" distR="0" wp14:anchorId="221BA094" wp14:editId="18EC0D9B">
                  <wp:extent cx="1821142" cy="1562100"/>
                  <wp:effectExtent l="0" t="0" r="825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25123" cy="1565515"/>
                          </a:xfrm>
                          <a:prstGeom prst="rect">
                            <a:avLst/>
                          </a:prstGeom>
                        </pic:spPr>
                      </pic:pic>
                    </a:graphicData>
                  </a:graphic>
                </wp:inline>
              </w:drawing>
            </w:r>
          </w:p>
        </w:tc>
        <w:tc>
          <w:tcPr>
            <w:tcW w:w="5567" w:type="dxa"/>
            <w:tcBorders>
              <w:top w:val="nil"/>
              <w:left w:val="nil"/>
              <w:bottom w:val="nil"/>
              <w:right w:val="nil"/>
            </w:tcBorders>
          </w:tcPr>
          <w:p w:rsidR="00282612" w:rsidRDefault="00282612" w:rsidP="00282612">
            <w:r>
              <w:rPr>
                <w:noProof/>
                <w:lang w:val="es-ES" w:eastAsia="es-ES"/>
              </w:rPr>
              <w:drawing>
                <wp:inline distT="0" distB="0" distL="0" distR="0" wp14:anchorId="49EC1433" wp14:editId="00CFC2F8">
                  <wp:extent cx="1647825" cy="494348"/>
                  <wp:effectExtent l="0" t="0" r="0" b="127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61437" cy="498432"/>
                          </a:xfrm>
                          <a:prstGeom prst="rect">
                            <a:avLst/>
                          </a:prstGeom>
                        </pic:spPr>
                      </pic:pic>
                    </a:graphicData>
                  </a:graphic>
                </wp:inline>
              </w:drawing>
            </w:r>
            <w:r>
              <w:rPr>
                <w:noProof/>
                <w:lang w:val="es-ES" w:eastAsia="es-ES"/>
              </w:rPr>
              <w:drawing>
                <wp:inline distT="0" distB="0" distL="0" distR="0" wp14:anchorId="3D7760C9" wp14:editId="27C8DDCF">
                  <wp:extent cx="1724025" cy="517208"/>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34862" cy="520459"/>
                          </a:xfrm>
                          <a:prstGeom prst="rect">
                            <a:avLst/>
                          </a:prstGeom>
                        </pic:spPr>
                      </pic:pic>
                    </a:graphicData>
                  </a:graphic>
                </wp:inline>
              </w:drawing>
            </w:r>
          </w:p>
          <w:p w:rsidR="00282612" w:rsidRDefault="00282612" w:rsidP="00282612">
            <w:r>
              <w:rPr>
                <w:noProof/>
                <w:lang w:val="es-ES" w:eastAsia="es-ES"/>
              </w:rPr>
              <w:drawing>
                <wp:inline distT="0" distB="0" distL="0" distR="0" wp14:anchorId="5FF20485" wp14:editId="62A4569A">
                  <wp:extent cx="1647825" cy="494348"/>
                  <wp:effectExtent l="0" t="0" r="0" b="127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58182" cy="497455"/>
                          </a:xfrm>
                          <a:prstGeom prst="rect">
                            <a:avLst/>
                          </a:prstGeom>
                        </pic:spPr>
                      </pic:pic>
                    </a:graphicData>
                  </a:graphic>
                </wp:inline>
              </w:drawing>
            </w:r>
            <w:r>
              <w:rPr>
                <w:noProof/>
                <w:lang w:val="es-ES" w:eastAsia="es-ES"/>
              </w:rPr>
              <w:drawing>
                <wp:inline distT="0" distB="0" distL="0" distR="0" wp14:anchorId="559B4E8D" wp14:editId="422153AF">
                  <wp:extent cx="1733550" cy="52006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39551" cy="521865"/>
                          </a:xfrm>
                          <a:prstGeom prst="rect">
                            <a:avLst/>
                          </a:prstGeom>
                        </pic:spPr>
                      </pic:pic>
                    </a:graphicData>
                  </a:graphic>
                </wp:inline>
              </w:drawing>
            </w:r>
          </w:p>
          <w:p w:rsidR="00282612" w:rsidRDefault="00282612" w:rsidP="003E090F"/>
        </w:tc>
      </w:tr>
    </w:tbl>
    <w:p w:rsidR="00282612" w:rsidRDefault="00282612" w:rsidP="003E090F"/>
    <w:p w:rsidR="004D1B79" w:rsidRDefault="004D1B79" w:rsidP="004D1B79">
      <w:pPr>
        <w:pStyle w:val="Ttulo3"/>
      </w:pPr>
      <w:bookmarkStart w:id="0" w:name="_GoBack"/>
      <w:bookmarkEnd w:id="0"/>
      <w:r>
        <w:lastRenderedPageBreak/>
        <w:t>Segundo algoritmo</w:t>
      </w:r>
    </w:p>
    <w:p w:rsidR="003E090F" w:rsidRPr="003E090F" w:rsidRDefault="003E090F" w:rsidP="003E090F">
      <w:r>
        <w:t xml:space="preserve">Algoritmo para realizar exponenciación modular: </w:t>
      </w:r>
      <m:oMath>
        <m:sSup>
          <m:sSupPr>
            <m:ctrlPr>
              <w:rPr>
                <w:rFonts w:ascii="Cambria Math" w:hAnsi="Cambria Math"/>
                <w:i/>
              </w:rPr>
            </m:ctrlPr>
          </m:sSupPr>
          <m:e>
            <m:r>
              <w:rPr>
                <w:rFonts w:ascii="Cambria Math" w:hAnsi="Cambria Math"/>
              </w:rPr>
              <m:t>a</m:t>
            </m:r>
          </m:e>
          <m:sup>
            <m:r>
              <w:rPr>
                <w:rFonts w:ascii="Cambria Math" w:hAnsi="Cambria Math"/>
              </w:rPr>
              <m:t>m</m:t>
            </m:r>
          </m:sup>
        </m:sSup>
        <m:r>
          <w:rPr>
            <w:rFonts w:ascii="Cambria Math" w:hAnsi="Cambria Math"/>
          </w:rPr>
          <m:t>mód n</m:t>
        </m:r>
      </m:oMath>
      <w:r>
        <w:t xml:space="preserve"> con complejidad logarítmica, recibiendo los tres enteros </w:t>
      </w:r>
      <m:oMath>
        <m:r>
          <w:rPr>
            <w:rFonts w:ascii="Cambria Math" w:hAnsi="Cambria Math"/>
          </w:rPr>
          <m:t>a, m, n.</m:t>
        </m:r>
      </m:oMath>
      <w:r>
        <w:t xml:space="preserve"> Implementación en Java 7</w:t>
      </w:r>
    </w:p>
    <w:p w:rsidR="004D1B79" w:rsidRDefault="004D1B79" w:rsidP="004D1B79">
      <w:r>
        <w:rPr>
          <w:noProof/>
          <w:lang w:val="es-ES" w:eastAsia="es-ES"/>
        </w:rPr>
        <w:drawing>
          <wp:inline distT="0" distB="0" distL="0" distR="0" wp14:anchorId="0FF64651" wp14:editId="3C90DEAF">
            <wp:extent cx="2600325" cy="21145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00325" cy="2114550"/>
                    </a:xfrm>
                    <a:prstGeom prst="rect">
                      <a:avLst/>
                    </a:prstGeom>
                  </pic:spPr>
                </pic:pic>
              </a:graphicData>
            </a:graphic>
          </wp:inline>
        </w:drawing>
      </w:r>
      <w:r w:rsidR="003E090F">
        <w:rPr>
          <w:noProof/>
          <w:lang w:val="es-ES" w:eastAsia="es-ES"/>
        </w:rPr>
        <w:drawing>
          <wp:inline distT="0" distB="0" distL="0" distR="0" wp14:anchorId="7FBC1835" wp14:editId="47243CD7">
            <wp:extent cx="5612130" cy="791845"/>
            <wp:effectExtent l="0" t="0" r="7620" b="825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791845"/>
                    </a:xfrm>
                    <a:prstGeom prst="rect">
                      <a:avLst/>
                    </a:prstGeom>
                  </pic:spPr>
                </pic:pic>
              </a:graphicData>
            </a:graphic>
          </wp:inline>
        </w:drawing>
      </w:r>
      <w:r w:rsidR="003E090F">
        <w:rPr>
          <w:noProof/>
          <w:lang w:val="es-ES" w:eastAsia="es-ES"/>
        </w:rPr>
        <w:drawing>
          <wp:inline distT="0" distB="0" distL="0" distR="0" wp14:anchorId="149D98B5" wp14:editId="0F4BCA77">
            <wp:extent cx="5612130" cy="791845"/>
            <wp:effectExtent l="0" t="0" r="7620" b="825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791845"/>
                    </a:xfrm>
                    <a:prstGeom prst="rect">
                      <a:avLst/>
                    </a:prstGeom>
                  </pic:spPr>
                </pic:pic>
              </a:graphicData>
            </a:graphic>
          </wp:inline>
        </w:drawing>
      </w:r>
    </w:p>
    <w:p w:rsidR="003E090F" w:rsidRDefault="003E090F" w:rsidP="003E090F">
      <w:r>
        <w:t>A comparación del algoritmo anterior este realiza un menor número de iteraciones ya que estamos aprovechando una de las reglas de multiplicación modular</w:t>
      </w:r>
      <w:proofErr w:type="gramStart"/>
      <w:r>
        <w:t xml:space="preserve">: </w:t>
      </w:r>
      <m:oMath>
        <m:r>
          <w:rPr>
            <w:rFonts w:ascii="Cambria Math" w:hAnsi="Cambria Math"/>
          </w:rPr>
          <m:t>A ^ 2 mod C = (A * A) mod C = ( (A mod C) * (A mod C) ) mod C</m:t>
        </m:r>
      </m:oMath>
      <w:r>
        <w:t>,</w:t>
      </w:r>
      <w:proofErr w:type="gramEnd"/>
      <w:r>
        <w:t xml:space="preserve"> en el caso de que se trate de una potencia </w:t>
      </w:r>
      <w:r>
        <w:rPr>
          <w:b/>
        </w:rPr>
        <w:t>par</w:t>
      </w:r>
      <w:r>
        <w:t xml:space="preserve">, y una forma de separar una potencia impar es escribiéndola en binario. </w:t>
      </w:r>
    </w:p>
    <w:p w:rsidR="003E090F" w:rsidRPr="00672ABA" w:rsidRDefault="003E090F" w:rsidP="003E090F">
      <w:pPr>
        <w:rPr>
          <w:b/>
        </w:rPr>
      </w:pPr>
      <w:r>
        <w:t xml:space="preserve">Lo que básicamente se hace en el algoritmo es asignar a la variable </w:t>
      </w:r>
      <m:oMath>
        <m:r>
          <w:rPr>
            <w:rFonts w:ascii="Cambria Math" w:hAnsi="Cambria Math"/>
          </w:rPr>
          <m:t>a</m:t>
        </m:r>
      </m:oMath>
      <w:r>
        <w:t xml:space="preserve"> resultado de la primera descomposición binaria con potencia 1 y después ir dividiendo la potencia </w:t>
      </w:r>
      <m:oMath>
        <m:r>
          <w:rPr>
            <w:rFonts w:ascii="Cambria Math" w:hAnsi="Cambria Math"/>
          </w:rPr>
          <m:t>m</m:t>
        </m:r>
      </m:oMath>
      <w:r>
        <w:t xml:space="preserve"> a través de corrimientos de un bit y acumulamos en </w:t>
      </w:r>
      <m:oMath>
        <m:r>
          <w:rPr>
            <w:rFonts w:ascii="Cambria Math" w:hAnsi="Cambria Math"/>
          </w:rPr>
          <m:t>a</m:t>
        </m:r>
      </m:oMath>
      <w:r>
        <w:t xml:space="preserve"> el valor del módulo de la potencia correspondiente al corrimiento, en los casos en que </w:t>
      </w:r>
      <m:oMath>
        <m:r>
          <w:rPr>
            <w:rFonts w:ascii="Cambria Math" w:hAnsi="Cambria Math"/>
          </w:rPr>
          <m:t>m</m:t>
        </m:r>
      </m:oMath>
      <w:r>
        <w:t xml:space="preserve"> sea un numero par haremos uso de la propiedad antes explicada para acumular el resultado en </w:t>
      </w:r>
      <w:r>
        <w:rPr>
          <w:b/>
        </w:rPr>
        <w:t>res.</w:t>
      </w:r>
    </w:p>
    <w:p w:rsidR="003E090F" w:rsidRDefault="003E090F" w:rsidP="003E090F">
      <w:r>
        <w:t>Se trata de un algoritmo de complejidad logarítmica debido a que el número de operaciones que realiza es la cantidad de veces que se puede dividir entre 2 a la entrada.</w:t>
      </w:r>
    </w:p>
    <w:p w:rsidR="003E090F" w:rsidRPr="002643C2" w:rsidRDefault="005B3342" w:rsidP="003E090F">
      <m:oMathPara>
        <m:oMath>
          <m:sSub>
            <m:sSubPr>
              <m:ctrlPr>
                <w:rPr>
                  <w:rFonts w:ascii="Cambria Math" w:hAnsi="Cambria Math"/>
                </w:rPr>
              </m:ctrlPr>
            </m:sSubPr>
            <m:e>
              <m:r>
                <w:rPr>
                  <w:rFonts w:ascii="Cambria Math" w:hAnsi="Cambria Math"/>
                </w:rPr>
                <m:t>O(log</m:t>
              </m:r>
            </m:e>
            <m:sub>
              <m:r>
                <w:rPr>
                  <w:rFonts w:ascii="Cambria Math" w:hAnsi="Cambria Math"/>
                </w:rPr>
                <m:t>2</m:t>
              </m:r>
            </m:sub>
          </m:sSub>
          <m:r>
            <w:rPr>
              <w:rFonts w:ascii="Cambria Math" w:hAnsi="Cambria Math"/>
            </w:rPr>
            <m:t>m)</m:t>
          </m:r>
        </m:oMath>
      </m:oMathPara>
    </w:p>
    <w:p w:rsidR="003E090F" w:rsidRDefault="003E090F" w:rsidP="004D1B79"/>
    <w:p w:rsidR="003E090F" w:rsidRDefault="003E090F" w:rsidP="004D1B79"/>
    <w:p w:rsidR="003E090F" w:rsidRDefault="003E090F" w:rsidP="004D1B79"/>
    <w:p w:rsidR="003E090F" w:rsidRPr="004D1B79" w:rsidRDefault="003E090F" w:rsidP="004D1B79"/>
    <w:p w:rsidR="00E632EB" w:rsidRDefault="00D97451" w:rsidP="00D97451">
      <w:pPr>
        <w:pStyle w:val="Ttulo2"/>
      </w:pPr>
      <w:r>
        <w:lastRenderedPageBreak/>
        <w:t>Tercer ejercicio</w:t>
      </w:r>
      <w:r w:rsidR="006C031D">
        <w:t xml:space="preserve"> </w:t>
      </w:r>
    </w:p>
    <w:p w:rsidR="003C4A9F" w:rsidRDefault="00D97451" w:rsidP="00D97451">
      <w:r>
        <w:t>Algoritmo de Euclides para obtener el máximo común divisor de dos números</w:t>
      </w:r>
    </w:p>
    <w:p w:rsidR="003C4A9F" w:rsidRPr="00D97451" w:rsidRDefault="003C4A9F" w:rsidP="00D97451">
      <w:r>
        <w:t>Código en Python 2</w:t>
      </w:r>
    </w:p>
    <w:p w:rsidR="00D97451" w:rsidRDefault="00D97451" w:rsidP="00D97451">
      <w:r>
        <w:rPr>
          <w:noProof/>
          <w:lang w:val="es-ES" w:eastAsia="es-ES"/>
        </w:rPr>
        <w:drawing>
          <wp:inline distT="0" distB="0" distL="0" distR="0" wp14:anchorId="74942C0B" wp14:editId="29C1DD9C">
            <wp:extent cx="3057525" cy="11430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57525" cy="1143000"/>
                    </a:xfrm>
                    <a:prstGeom prst="rect">
                      <a:avLst/>
                    </a:prstGeom>
                  </pic:spPr>
                </pic:pic>
              </a:graphicData>
            </a:graphic>
          </wp:inline>
        </w:drawing>
      </w:r>
    </w:p>
    <w:p w:rsidR="003C4A9F" w:rsidRDefault="003C4A9F" w:rsidP="00D97451">
      <w:r>
        <w:t>El algoritmo es correcto porque devuelve siempre el mismo máximo común divisor para las mismas entradas, y este</w:t>
      </w:r>
      <w:r w:rsidR="00D71306">
        <w:t xml:space="preserve"> valor es siempre el esperado. </w:t>
      </w:r>
    </w:p>
    <w:p w:rsidR="006301B8" w:rsidRDefault="006301B8" w:rsidP="00D97451">
      <w:r>
        <w:t xml:space="preserve">La complejidad del algoritmo es </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xml:space="preserve"> ya que al sólo calcular los cocientes dependeremos de un valor por debajo del tamaño del más grande de los números. </w:t>
      </w:r>
    </w:p>
    <w:p w:rsidR="004D1B79" w:rsidRDefault="004D1B79" w:rsidP="00D97451">
      <w:r>
        <w:t xml:space="preserve">También es posible analizar la complejidad del algoritmo partiendo de la serie de Fibonacci, analizando que para dos valores, el número de elementos que cubra de la serie de Fibonacci el mayor de los números será la complejidad. </w:t>
      </w:r>
    </w:p>
    <w:p w:rsidR="00D71306" w:rsidRDefault="00D71306" w:rsidP="00D97451">
      <w:r>
        <w:t>Impresiones de pantalla</w:t>
      </w:r>
    </w:p>
    <w:p w:rsidR="00D71306" w:rsidRPr="00D97451" w:rsidRDefault="00D71306" w:rsidP="00D97451">
      <w:r>
        <w:rPr>
          <w:noProof/>
          <w:lang w:val="es-ES" w:eastAsia="es-ES"/>
        </w:rPr>
        <w:drawing>
          <wp:inline distT="0" distB="0" distL="0" distR="0" wp14:anchorId="4D29FA88" wp14:editId="3C6D2CF7">
            <wp:extent cx="4352925" cy="1845487"/>
            <wp:effectExtent l="0" t="0" r="0" b="254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70357" cy="1852878"/>
                    </a:xfrm>
                    <a:prstGeom prst="rect">
                      <a:avLst/>
                    </a:prstGeom>
                  </pic:spPr>
                </pic:pic>
              </a:graphicData>
            </a:graphic>
          </wp:inline>
        </w:drawing>
      </w:r>
    </w:p>
    <w:sectPr w:rsidR="00D71306" w:rsidRPr="00D97451" w:rsidSect="001F5B9B">
      <w:headerReference w:type="first" r:id="rId22"/>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3342" w:rsidRDefault="005B3342" w:rsidP="001F5B9B">
      <w:pPr>
        <w:spacing w:after="0" w:line="240" w:lineRule="auto"/>
      </w:pPr>
      <w:r>
        <w:separator/>
      </w:r>
    </w:p>
  </w:endnote>
  <w:endnote w:type="continuationSeparator" w:id="0">
    <w:p w:rsidR="005B3342" w:rsidRDefault="005B3342" w:rsidP="001F5B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dobe Devanagari">
    <w:altName w:val="Times New Roman"/>
    <w:charset w:val="00"/>
    <w:family w:val="auto"/>
    <w:pitch w:val="default"/>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3342" w:rsidRDefault="005B3342" w:rsidP="001F5B9B">
      <w:pPr>
        <w:spacing w:after="0" w:line="240" w:lineRule="auto"/>
      </w:pPr>
      <w:r>
        <w:separator/>
      </w:r>
    </w:p>
  </w:footnote>
  <w:footnote w:type="continuationSeparator" w:id="0">
    <w:p w:rsidR="005B3342" w:rsidRDefault="005B3342" w:rsidP="001F5B9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5B9B" w:rsidRPr="001F5B9B" w:rsidRDefault="001F5B9B" w:rsidP="001F5B9B">
    <w:pPr>
      <w:pStyle w:val="Encabezado"/>
      <w:ind w:firstLine="720"/>
      <w:rPr>
        <w:color w:val="FFFFFF" w:themeColor="background1"/>
        <w:sz w:val="44"/>
      </w:rPr>
    </w:pPr>
    <w:r>
      <w:rPr>
        <w:noProof/>
        <w:sz w:val="28"/>
        <w:lang w:val="es-ES" w:eastAsia="es-ES"/>
      </w:rPr>
      <w:drawing>
        <wp:anchor distT="0" distB="0" distL="114300" distR="114300" simplePos="0" relativeHeight="251659264" behindDoc="1" locked="0" layoutInCell="1" allowOverlap="1" wp14:anchorId="50DE8201" wp14:editId="032E3A95">
          <wp:simplePos x="0" y="0"/>
          <wp:positionH relativeFrom="column">
            <wp:posOffset>-1318260</wp:posOffset>
          </wp:positionH>
          <wp:positionV relativeFrom="paragraph">
            <wp:posOffset>-449580</wp:posOffset>
          </wp:positionV>
          <wp:extent cx="7772400" cy="1162050"/>
          <wp:effectExtent l="0" t="0" r="0" b="0"/>
          <wp:wrapNone/>
          <wp:docPr id="39"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n 6"/>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772400" cy="1162050"/>
                  </a:xfrm>
                  <a:prstGeom prst="rect">
                    <a:avLst/>
                  </a:prstGeom>
                </pic:spPr>
              </pic:pic>
            </a:graphicData>
          </a:graphic>
          <wp14:sizeRelV relativeFrom="margin">
            <wp14:pctHeight>0</wp14:pctHeight>
          </wp14:sizeRelV>
        </wp:anchor>
      </w:drawing>
    </w:r>
    <w:r>
      <w:rPr>
        <w:noProof/>
        <w:sz w:val="28"/>
        <w:lang w:val="es-ES" w:eastAsia="es-ES"/>
      </w:rPr>
      <w:drawing>
        <wp:anchor distT="0" distB="0" distL="114300" distR="114300" simplePos="0" relativeHeight="251660288" behindDoc="1" locked="0" layoutInCell="1" allowOverlap="1" wp14:anchorId="1F8A0DEB" wp14:editId="0E44B529">
          <wp:simplePos x="0" y="0"/>
          <wp:positionH relativeFrom="page">
            <wp:align>right</wp:align>
          </wp:positionH>
          <wp:positionV relativeFrom="paragraph">
            <wp:posOffset>-514985</wp:posOffset>
          </wp:positionV>
          <wp:extent cx="7772400" cy="1287780"/>
          <wp:effectExtent l="0" t="0" r="0" b="7620"/>
          <wp:wrapNone/>
          <wp:docPr id="40"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n 6"/>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772400" cy="1287780"/>
                  </a:xfrm>
                  <a:prstGeom prst="rect">
                    <a:avLst/>
                  </a:prstGeom>
                </pic:spPr>
              </pic:pic>
            </a:graphicData>
          </a:graphic>
        </wp:anchor>
      </w:drawing>
    </w:r>
    <w:r w:rsidRPr="001F5B9B">
      <w:rPr>
        <w:color w:val="FFFFFF" w:themeColor="background1"/>
        <w:sz w:val="44"/>
      </w:rPr>
      <w:t>INSTITUTO POLITÉCNICO NACIONAL</w:t>
    </w:r>
  </w:p>
  <w:p w:rsidR="001F5B9B" w:rsidRPr="001F5B9B" w:rsidRDefault="001F5B9B" w:rsidP="001F5B9B">
    <w:pPr>
      <w:pStyle w:val="Encabezado"/>
      <w:rPr>
        <w:color w:val="FFFFFF" w:themeColor="background1"/>
        <w:sz w:val="36"/>
      </w:rPr>
    </w:pPr>
    <w:r w:rsidRPr="001F5B9B">
      <w:rPr>
        <w:color w:val="FFFFFF" w:themeColor="background1"/>
        <w:sz w:val="36"/>
      </w:rPr>
      <w:t xml:space="preserve">  </w:t>
    </w:r>
    <w:r>
      <w:rPr>
        <w:color w:val="FFFFFF" w:themeColor="background1"/>
        <w:sz w:val="36"/>
      </w:rPr>
      <w:t xml:space="preserve">           </w:t>
    </w:r>
    <w:r w:rsidRPr="001F5B9B">
      <w:rPr>
        <w:color w:val="FFFFFF" w:themeColor="background1"/>
        <w:sz w:val="36"/>
      </w:rPr>
      <w:t xml:space="preserve"> ESCUELA SUPERIOR DE CÓMPUTO</w:t>
    </w:r>
  </w:p>
  <w:p w:rsidR="001F5B9B" w:rsidRPr="001F5B9B" w:rsidRDefault="001F5B9B" w:rsidP="001F5B9B">
    <w:pPr>
      <w:pStyle w:val="Encabezado"/>
    </w:pPr>
  </w:p>
  <w:p w:rsidR="001F5B9B" w:rsidRPr="001F5B9B" w:rsidRDefault="001F5B9B">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DB5336"/>
    <w:multiLevelType w:val="hybridMultilevel"/>
    <w:tmpl w:val="25E66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B9B"/>
    <w:rsid w:val="001C2AFD"/>
    <w:rsid w:val="001F5B9B"/>
    <w:rsid w:val="00282612"/>
    <w:rsid w:val="00362E79"/>
    <w:rsid w:val="003C4A9F"/>
    <w:rsid w:val="003E090F"/>
    <w:rsid w:val="0046325C"/>
    <w:rsid w:val="004879C9"/>
    <w:rsid w:val="004D1B79"/>
    <w:rsid w:val="005B3342"/>
    <w:rsid w:val="005D7F5B"/>
    <w:rsid w:val="006301B8"/>
    <w:rsid w:val="006C031D"/>
    <w:rsid w:val="0075486A"/>
    <w:rsid w:val="008622BA"/>
    <w:rsid w:val="00AA384A"/>
    <w:rsid w:val="00AC3A5E"/>
    <w:rsid w:val="00CB0B22"/>
    <w:rsid w:val="00D35ECB"/>
    <w:rsid w:val="00D71306"/>
    <w:rsid w:val="00D97451"/>
    <w:rsid w:val="00DB77BA"/>
    <w:rsid w:val="00DC7B49"/>
    <w:rsid w:val="00E632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B502F1-3CE9-4ECB-9EC3-A81EB1655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5ECB"/>
    <w:pPr>
      <w:widowControl w:val="0"/>
      <w:jc w:val="both"/>
    </w:pPr>
    <w:rPr>
      <w:rFonts w:eastAsiaTheme="minorEastAsia"/>
      <w:kern w:val="2"/>
      <w:sz w:val="21"/>
      <w:szCs w:val="24"/>
      <w:lang w:val="es-MX" w:eastAsia="zh-CN"/>
    </w:rPr>
  </w:style>
  <w:style w:type="paragraph" w:styleId="Ttulo1">
    <w:name w:val="heading 1"/>
    <w:basedOn w:val="Normal"/>
    <w:next w:val="Normal"/>
    <w:link w:val="Ttulo1Car"/>
    <w:uiPriority w:val="9"/>
    <w:qFormat/>
    <w:rsid w:val="00DC7B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AA384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D71306"/>
    <w:pPr>
      <w:keepNext/>
      <w:keepLines/>
      <w:spacing w:before="40" w:after="0"/>
      <w:outlineLvl w:val="2"/>
    </w:pPr>
    <w:rPr>
      <w:rFonts w:asciiTheme="majorHAnsi" w:eastAsiaTheme="majorEastAsia" w:hAnsiTheme="majorHAnsi" w:cstheme="majorBidi"/>
      <w:color w:val="1F4D78" w:themeColor="accent1" w:themeShade="7F"/>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1F5B9B"/>
    <w:pPr>
      <w:widowControl/>
      <w:tabs>
        <w:tab w:val="center" w:pos="4419"/>
        <w:tab w:val="right" w:pos="8838"/>
      </w:tabs>
      <w:spacing w:after="0" w:line="240" w:lineRule="auto"/>
      <w:jc w:val="left"/>
    </w:pPr>
    <w:rPr>
      <w:rFonts w:eastAsiaTheme="minorHAnsi"/>
      <w:kern w:val="0"/>
      <w:sz w:val="22"/>
      <w:szCs w:val="22"/>
      <w:lang w:eastAsia="en-US"/>
    </w:rPr>
  </w:style>
  <w:style w:type="character" w:customStyle="1" w:styleId="EncabezadoCar">
    <w:name w:val="Encabezado Car"/>
    <w:basedOn w:val="Fuentedeprrafopredeter"/>
    <w:link w:val="Encabezado"/>
    <w:rsid w:val="001F5B9B"/>
  </w:style>
  <w:style w:type="paragraph" w:styleId="Piedepgina">
    <w:name w:val="footer"/>
    <w:basedOn w:val="Normal"/>
    <w:link w:val="PiedepginaCar"/>
    <w:uiPriority w:val="99"/>
    <w:unhideWhenUsed/>
    <w:rsid w:val="001F5B9B"/>
    <w:pPr>
      <w:widowControl/>
      <w:tabs>
        <w:tab w:val="center" w:pos="4419"/>
        <w:tab w:val="right" w:pos="8838"/>
      </w:tabs>
      <w:spacing w:after="0" w:line="240" w:lineRule="auto"/>
      <w:jc w:val="left"/>
    </w:pPr>
    <w:rPr>
      <w:rFonts w:eastAsiaTheme="minorHAnsi"/>
      <w:kern w:val="0"/>
      <w:sz w:val="22"/>
      <w:szCs w:val="22"/>
      <w:lang w:eastAsia="en-US"/>
    </w:rPr>
  </w:style>
  <w:style w:type="character" w:customStyle="1" w:styleId="PiedepginaCar">
    <w:name w:val="Pie de página Car"/>
    <w:basedOn w:val="Fuentedeprrafopredeter"/>
    <w:link w:val="Piedepgina"/>
    <w:uiPriority w:val="99"/>
    <w:rsid w:val="001F5B9B"/>
  </w:style>
  <w:style w:type="paragraph" w:styleId="NormalWeb">
    <w:name w:val="Normal (Web)"/>
    <w:link w:val="NormalWebCar"/>
    <w:rsid w:val="00D35ECB"/>
    <w:pPr>
      <w:spacing w:beforeAutospacing="1" w:after="0" w:afterAutospacing="1"/>
    </w:pPr>
    <w:rPr>
      <w:rFonts w:ascii="Times New Roman" w:eastAsia="SimSun" w:hAnsi="Times New Roman" w:cs="Times New Roman"/>
      <w:sz w:val="24"/>
      <w:szCs w:val="24"/>
      <w:lang w:eastAsia="zh-CN"/>
    </w:rPr>
  </w:style>
  <w:style w:type="character" w:customStyle="1" w:styleId="NormalWebCar">
    <w:name w:val="Normal (Web) Car"/>
    <w:link w:val="NormalWeb"/>
    <w:rsid w:val="00D35ECB"/>
    <w:rPr>
      <w:rFonts w:ascii="Times New Roman" w:eastAsia="SimSun" w:hAnsi="Times New Roman" w:cs="Times New Roman"/>
      <w:sz w:val="24"/>
      <w:szCs w:val="24"/>
      <w:lang w:eastAsia="zh-CN"/>
    </w:rPr>
  </w:style>
  <w:style w:type="character" w:customStyle="1" w:styleId="Ttulo1Car">
    <w:name w:val="Título 1 Car"/>
    <w:basedOn w:val="Fuentedeprrafopredeter"/>
    <w:link w:val="Ttulo1"/>
    <w:uiPriority w:val="9"/>
    <w:rsid w:val="00DC7B49"/>
    <w:rPr>
      <w:rFonts w:asciiTheme="majorHAnsi" w:eastAsiaTheme="majorEastAsia" w:hAnsiTheme="majorHAnsi" w:cstheme="majorBidi"/>
      <w:color w:val="2E74B5" w:themeColor="accent1" w:themeShade="BF"/>
      <w:kern w:val="2"/>
      <w:sz w:val="32"/>
      <w:szCs w:val="32"/>
      <w:lang w:eastAsia="zh-CN"/>
    </w:rPr>
  </w:style>
  <w:style w:type="character" w:customStyle="1" w:styleId="Ttulo2Car">
    <w:name w:val="Título 2 Car"/>
    <w:basedOn w:val="Fuentedeprrafopredeter"/>
    <w:link w:val="Ttulo2"/>
    <w:uiPriority w:val="9"/>
    <w:rsid w:val="00AA384A"/>
    <w:rPr>
      <w:rFonts w:asciiTheme="majorHAnsi" w:eastAsiaTheme="majorEastAsia" w:hAnsiTheme="majorHAnsi" w:cstheme="majorBidi"/>
      <w:color w:val="2E74B5" w:themeColor="accent1" w:themeShade="BF"/>
      <w:kern w:val="2"/>
      <w:sz w:val="26"/>
      <w:szCs w:val="26"/>
      <w:lang w:eastAsia="zh-CN"/>
    </w:rPr>
  </w:style>
  <w:style w:type="character" w:customStyle="1" w:styleId="Ttulo3Car">
    <w:name w:val="Título 3 Car"/>
    <w:basedOn w:val="Fuentedeprrafopredeter"/>
    <w:link w:val="Ttulo3"/>
    <w:uiPriority w:val="9"/>
    <w:rsid w:val="00D71306"/>
    <w:rPr>
      <w:rFonts w:asciiTheme="majorHAnsi" w:eastAsiaTheme="majorEastAsia" w:hAnsiTheme="majorHAnsi" w:cstheme="majorBidi"/>
      <w:color w:val="1F4D78" w:themeColor="accent1" w:themeShade="7F"/>
      <w:kern w:val="2"/>
      <w:sz w:val="24"/>
      <w:szCs w:val="24"/>
      <w:lang w:val="es-MX" w:eastAsia="zh-CN"/>
    </w:rPr>
  </w:style>
  <w:style w:type="character" w:styleId="Textodelmarcadordeposicin">
    <w:name w:val="Placeholder Text"/>
    <w:basedOn w:val="Fuentedeprrafopredeter"/>
    <w:uiPriority w:val="99"/>
    <w:semiHidden/>
    <w:rsid w:val="006301B8"/>
    <w:rPr>
      <w:color w:val="808080"/>
    </w:rPr>
  </w:style>
  <w:style w:type="table" w:styleId="Tablaconcuadrcula">
    <w:name w:val="Table Grid"/>
    <w:basedOn w:val="Tablanormal"/>
    <w:uiPriority w:val="39"/>
    <w:rsid w:val="002826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4</Pages>
  <Words>408</Words>
  <Characters>2247</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gandhi.aguirre</cp:lastModifiedBy>
  <cp:revision>6</cp:revision>
  <dcterms:created xsi:type="dcterms:W3CDTF">2018-02-27T05:51:00Z</dcterms:created>
  <dcterms:modified xsi:type="dcterms:W3CDTF">2018-02-27T18:38:00Z</dcterms:modified>
</cp:coreProperties>
</file>