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60184" w14:textId="713B9F5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"plainTextFormattedCitation" : "(Vibriza, Rahadi, Marwan, &amp; Ahyad, 2017)", "previouslyFormattedCitation" : "(Vibriza, Rahadi, Marwan, &amp; Ahyad, 2017)" }, "properties" : { "noteIndex" : 0 }, "schema" : "https://github.com/citation-style-language/schema/raw/master/csl-citation.json" }</w:instrText>
      </w:r>
      <w:r>
        <w:rPr>
          <w:rFonts w:ascii="Times New Roman" w:hAnsi="Times New Roman" w:cs="Times New Roman"/>
          <w:sz w:val="24"/>
          <w:szCs w:val="24"/>
        </w:rPr>
        <w:fldChar w:fldCharType="separate"/>
      </w:r>
      <w:r w:rsidRPr="002632A8">
        <w:rPr>
          <w:rFonts w:ascii="Times New Roman" w:hAnsi="Times New Roman" w:cs="Times New Roman"/>
          <w:noProof/>
          <w:sz w:val="24"/>
          <w:szCs w:val="24"/>
        </w:rPr>
        <w:t>(Vibriza, Rahadi, Marwan, &amp; Ahyad, 2017)</w:t>
      </w:r>
      <w:r>
        <w:rPr>
          <w:rFonts w:ascii="Times New Roman" w:hAnsi="Times New Roman" w:cs="Times New Roman"/>
          <w:sz w:val="24"/>
          <w:szCs w:val="24"/>
        </w:rPr>
        <w:fldChar w:fldCharType="end"/>
      </w:r>
    </w:p>
    <w:p w14:paraId="48E7C6EB" w14:textId="7CDBD0D3"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Pr>
          <w:rFonts w:ascii="Times New Roman" w:hAnsi="Times New Roman" w:cs="Times New Roman"/>
          <w:sz w:val="24"/>
          <w:szCs w:val="24"/>
        </w:rPr>
        <w:fldChar w:fldCharType="separate"/>
      </w:r>
      <w:r w:rsidRPr="002632A8">
        <w:rPr>
          <w:rFonts w:ascii="Times New Roman" w:hAnsi="Times New Roman" w:cs="Times New Roman"/>
          <w:noProof/>
          <w:sz w:val="24"/>
          <w:szCs w:val="24"/>
        </w:rPr>
        <w:t>(Septanto, 2017)</w:t>
      </w:r>
      <w:r>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"plainTextFormattedCitation" : "(Weddiningrum et al., 2018)", "previouslyFormattedCitation" : "(Weddiningrum et al., 2018)"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(Weddiningrum et al., 2018)</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(Darmawan, 2012)</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"plainTextFormattedCitation" : "(Cardiologia et al., 2018)", "previouslyFormattedCitation" : "(Cardiologia et al., 2018)"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(Cardiologia et al., 2018)</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(Hendri, 2003)</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"plainTextFormattedCitation" : "(KPM, 2013)", "previouslyFormattedCitation" : "(KPM, 2013)"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(KPM, 2013)</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(Ardoni, 2015)</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(G. A. Saputro, 2017)</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"plainTextFormattedCitation" : "(Listriani, Setyaningrum, &amp; M.A, 2016)", "previouslyFormattedCitation" : "(Listriani, Setyaningrum, &amp; M.A, 2016)"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(Listriani, Setyaningrum, &amp; M.A, 2016)</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(Pascapraharastyan, Supriyanto, &amp; Sudarmaningtyas, 2014)</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(Kesuma, 2016)</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"plainTextFormattedCitation" : "(Bim, 2012)", "previouslyFormattedCitation" : "(Bim, 2012)"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(Bim, 2012)</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(Lestari, 2017)</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w:t>
      </w:r>
      <w:r w:rsidR="009918DE" w:rsidRPr="009918DE">
        <w:rPr>
          <w:rFonts w:ascii="Times New Roman" w:hAnsi="Times New Roman" w:cs="Times New Roman"/>
          <w:i/>
          <w:noProof/>
          <w:sz w:val="24"/>
          <w:szCs w:val="24"/>
        </w:rPr>
        <w:t>2014-Python 3 Text Processing with NLTK 3 Cookbook</w:t>
      </w:r>
      <w:r w:rsidR="009918DE" w:rsidRPr="009918DE">
        <w:rPr>
          <w:rFonts w:ascii="Times New Roman" w:hAnsi="Times New Roman" w:cs="Times New Roman"/>
          <w:noProof/>
          <w:sz w:val="24"/>
          <w:szCs w:val="24"/>
        </w:rPr>
        <w:t>, n.d.)</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(Bird &amp; Loper, 2016)</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"plainTextFormattedCitation" : "(Khurana, Koli, Khatter, &amp; Singh, 2017)", "previouslyFormattedCitation" : "(Khurana, Koli, Khatter, &amp; Singh, 2017)"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(Khurana, Koli, Khatter, &amp; Singh, 2017)</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"plainTextFormattedCitation" : "(H. Saputro, 2016)", "previouslyFormattedCitation" : "(H. Saputro, 2016)"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(H. Saputro, 2016)</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"previouslyFormattedCitation" : "(Jaedun, 2011)"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(Jaedun, 2011)</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"Islam", "given" : "Universitas", "non-dropping-particle" : "", "parse-names" : false, "suffix" : "" }, { "dropping-particle" : "", "family" : "Sunan", "given" : "Negeri", "non-dropping-particle" : "", "parse-names" : false, "suffix" : "" }, { "dropping-particle" : "", "family" : "Yogyakarta", "given" : "Kalijaga", "non-dropping-particle" : "", "parse-names" : false, "suffix" : "" }, { "dropping-particle" : "", "family" : "Sarjana", "given" : "Gelar", "non-dropping-particle" : "", "parse-names" : false, "suffix" : "" }, { "dropping-particle" : "", "family" : "Satu", "given" : "Strata", "non-dropping-particle" : "", "parse-names" : false, "suffix" : "" }, { "dropping-particle" : "", "family" : "Komunikasi", "given" : "Ilmu", "non-dropping-particle" : "", "parse-names" : false, "suffix" : "" } ], "id" : "ITEM-1", "issued" : { "date-parts" : [ [ "2014" ] ] }, "title" : "FACEBOOK SEBAGAI SARANA PERTUKARAN INFORMASI FOTOGRAFI (Studi Deskriptif Kualitatif pada akun Facebook Komunitas Fotografer Jalanan Indonesia)", "type" : "article-journal" }, "uris" : [ "http://www.mendeley.com/documents/?uuid=cb7d8aa6-4b5a-4e8c-a225-af1c9e0512a6" ] } ], "mendeley" : { "formattedCitation" : "(Islam et al., 2014)", "plainTextFormattedCitation" : "(Islam et al., 2014)", "previouslyFormattedCitation" : "(Islam et al., 2014)"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(Islam et al., 2014)</w:t>
      </w:r>
      <w:r w:rsidR="009918DE">
        <w:rPr>
          <w:rFonts w:ascii="Times New Roman" w:hAnsi="Times New Roman" w:cs="Times New Roman"/>
          <w:sz w:val="24"/>
          <w:szCs w:val="24"/>
        </w:rPr>
        <w:fldChar w:fldCharType="end"/>
      </w:r>
      <w:r w:rsidR="009918DE">
        <w:rPr>
          <w:rFonts w:ascii="Times New Roman" w:hAnsi="Times New Roman" w:cs="Times New Roman"/>
          <w:sz w:val="24"/>
          <w:szCs w:val="24"/>
        </w:rPr>
        <w:fldChar w:fldCharType="begin" w:fldLock="1"/>
      </w:r>
      <w:r w:rsidR="009918DE">
        <w:rPr>
          <w:rFonts w:ascii="Times New Roman" w:hAnsi="Times New Roman" w:cs="Times New Roman"/>
          <w:sz w:val="24"/>
          <w:szCs w:val="24"/>
        </w:rPr>
        <w:instrText>ADDIN CSL_CITATION { "citationItems" : [ { "id" : "ITEM-1", "itemData" : { "author" : [ { "dropping-particle" : "", "family" : "Islam", "given" : "Universitas", "non-dropping-particle" : "", "parse-names" : false, "suffix" : "" }, { "dropping-particle" : "", "family" : "Sunan", "given" : "Negeri", "non-dropping-particle" : "", "parse-names" : false, "suffix" : "" }, { "dropping-particle" : "", "family" : "Yogyakarta", "given" : "Kalijaga", "non-dropping-particle" : "", "parse-names" : false, "suffix" : "" }, { "dropping-particle" : "", "family" : "Sarjana", "given" : "Gelar", "non-dropping-particle" : "", "parse-names" : false, "suffix" : "" }, { "dropping-particle" : "", "family" : "Satu", "given" : "Strata", "non-dropping-particle" : "", "parse-names" : false, "suffix" : "" }, { "dropping-particle" : "", "family" : "Komunikasi", "given" : "Ilmu", "non-dropping-particle" : "", "parse-names" : false, "suffix" : "" } ], "id" : "ITEM-1", "issued" : { "date-parts" : [ [ "2014" ] ] }, "title" : "FACEBOOK SEBAGAI SARANA PERTUKARAN INFORMASI FOTOGRAFI (Studi Deskriptif Kualitatif pada akun Facebook Komunitas Fotografer Jalanan Indonesia)", "type" : "article-journal" }, "uris" : [ "http://www.mendeley.com/documents/?uuid=cb7d8aa6-4b5a-4e8c-a225-af1c9e0512a6" ] } ], "mendeley" : { "formattedCitation" : "(Islam et al., 2014)", "plainTextFormattedCitation" : "(Islam et al., 2014)" }, "properties" : { "noteIndex" : 0 }, "schema" : "https://github.com/citation-style-language/schema/raw/master/csl-citation.json" }</w:instrText>
      </w:r>
      <w:r w:rsidR="009918DE">
        <w:rPr>
          <w:rFonts w:ascii="Times New Roman" w:hAnsi="Times New Roman" w:cs="Times New Roman"/>
          <w:sz w:val="24"/>
          <w:szCs w:val="24"/>
        </w:rPr>
        <w:fldChar w:fldCharType="separate"/>
      </w:r>
      <w:r w:rsidR="009918DE" w:rsidRPr="009918DE">
        <w:rPr>
          <w:rFonts w:ascii="Times New Roman" w:hAnsi="Times New Roman" w:cs="Times New Roman"/>
          <w:noProof/>
          <w:sz w:val="24"/>
          <w:szCs w:val="24"/>
        </w:rPr>
        <w:t>(Islam et al., 2014)</w:t>
      </w:r>
      <w:r w:rsidR="009918DE">
        <w:rPr>
          <w:rFonts w:ascii="Times New Roman" w:hAnsi="Times New Roman" w:cs="Times New Roman"/>
          <w:sz w:val="24"/>
          <w:szCs w:val="24"/>
        </w:rPr>
        <w:fldChar w:fldCharType="end"/>
      </w:r>
    </w:p>
    <w:p w14:paraId="168F1BD9"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33CDAB9D"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73BEE44E"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09266B9B"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F43F909"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1B0AE259"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3744E0DE"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F83AD35"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1E101316"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76710FA0"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1893AE45"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06936193"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73609F91"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90D107E"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764633D7"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6E44CF53"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085693E6"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1C7CF6A"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DFCB67F"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5865311"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46B8AD70"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4B118E14"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40BA072"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6CE1804"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700F6D8B"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2D938861"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30D2F15C"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497C60C3"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559BD686" w14:textId="7777777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p>
    <w:p w14:paraId="58E109CC" w14:textId="3D55D347" w:rsidR="002632A8" w:rsidRDefault="002632A8"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r w:rsidRPr="002632A8">
        <w:rPr>
          <w:rFonts w:ascii="Times New Roman" w:hAnsi="Times New Roman" w:cs="Times New Roman"/>
          <w:sz w:val="24"/>
          <w:szCs w:val="24"/>
        </w:rPr>
        <w:t>DAFTAR RUJUKAN</w:t>
      </w:r>
    </w:p>
    <w:p w14:paraId="20973006" w14:textId="77777777" w:rsidR="00447F9F" w:rsidRPr="002632A8" w:rsidRDefault="00447F9F" w:rsidP="002632A8">
      <w:pPr>
        <w:widowControl w:val="0"/>
        <w:autoSpaceDE w:val="0"/>
        <w:autoSpaceDN w:val="0"/>
        <w:adjustRightInd w:val="0"/>
        <w:spacing w:line="240" w:lineRule="auto"/>
        <w:ind w:left="480" w:hanging="480"/>
        <w:jc w:val="center"/>
        <w:rPr>
          <w:rFonts w:ascii="Times New Roman" w:hAnsi="Times New Roman" w:cs="Times New Roman"/>
          <w:sz w:val="24"/>
          <w:szCs w:val="24"/>
        </w:rPr>
      </w:pPr>
      <w:bookmarkStart w:id="0" w:name="_GoBack"/>
      <w:bookmarkEnd w:id="0"/>
    </w:p>
    <w:p w14:paraId="791882DF" w14:textId="74C2DB46" w:rsidR="009918DE" w:rsidRPr="009918DE" w:rsidRDefault="002632A8"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918DE" w:rsidRPr="009918DE">
        <w:rPr>
          <w:rFonts w:ascii="Times New Roman" w:hAnsi="Times New Roman" w:cs="Times New Roman"/>
          <w:i/>
          <w:iCs/>
          <w:noProof/>
          <w:sz w:val="24"/>
          <w:szCs w:val="24"/>
        </w:rPr>
        <w:t>2014-Python 3 Text Processing with NLTK 3 Cookbook</w:t>
      </w:r>
      <w:r w:rsidR="009918DE" w:rsidRPr="009918DE">
        <w:rPr>
          <w:rFonts w:ascii="Times New Roman" w:hAnsi="Times New Roman" w:cs="Times New Roman"/>
          <w:noProof/>
          <w:sz w:val="24"/>
          <w:szCs w:val="24"/>
        </w:rPr>
        <w:t>. (n.d.). https://doi.org/10.1017/CBO9781107415324.004</w:t>
      </w:r>
    </w:p>
    <w:p w14:paraId="3C61903C"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Ardoni. (2015). Teknologi Informasi: Kesiapan Pustakawan Memanfaatkannya Ardoni. </w:t>
      </w:r>
      <w:r w:rsidRPr="009918DE">
        <w:rPr>
          <w:rFonts w:ascii="Times New Roman" w:hAnsi="Times New Roman" w:cs="Times New Roman"/>
          <w:i/>
          <w:iCs/>
          <w:noProof/>
          <w:sz w:val="24"/>
          <w:szCs w:val="24"/>
        </w:rPr>
        <w:t>Jurnal Aplikasi Iptek Untuk Masyarakat</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4</w:t>
      </w:r>
      <w:r w:rsidRPr="009918DE">
        <w:rPr>
          <w:rFonts w:ascii="Times New Roman" w:hAnsi="Times New Roman" w:cs="Times New Roman"/>
          <w:noProof/>
          <w:sz w:val="24"/>
          <w:szCs w:val="24"/>
        </w:rPr>
        <w:t>(1), 59–62. Retrieved from http://jurnal.unpad.ac.id/dharmakarya/article/download/9042/4064</w:t>
      </w:r>
    </w:p>
    <w:p w14:paraId="05E724F1"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Bim, I. M. (2012). </w:t>
      </w:r>
      <w:r w:rsidRPr="009918DE">
        <w:rPr>
          <w:rFonts w:ascii="Times New Roman" w:hAnsi="Times New Roman" w:cs="Times New Roman"/>
          <w:i/>
          <w:iCs/>
          <w:noProof/>
          <w:sz w:val="24"/>
          <w:szCs w:val="24"/>
        </w:rPr>
        <w:t>MENERAPKAN METODE PROBABILISTIK BINARY METODE PROBABILISTIK BINARY INDEPENDENCE MODEL ( BIM ) Periode Wisuda : 28 Februari 2013 Fakultas Sains Dan Teknologi</w:t>
      </w:r>
      <w:r w:rsidRPr="009918DE">
        <w:rPr>
          <w:rFonts w:ascii="Times New Roman" w:hAnsi="Times New Roman" w:cs="Times New Roman"/>
          <w:noProof/>
          <w:sz w:val="24"/>
          <w:szCs w:val="24"/>
        </w:rPr>
        <w:t>.</w:t>
      </w:r>
    </w:p>
    <w:p w14:paraId="0F80EE8C"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Bird, S., &amp; Loper, E. (2016). The natural language toolkit NLTK: The Natural Language Toolkit. </w:t>
      </w:r>
      <w:r w:rsidRPr="009918DE">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9918DE">
        <w:rPr>
          <w:rFonts w:ascii="Times New Roman" w:hAnsi="Times New Roman" w:cs="Times New Roman"/>
          <w:noProof/>
          <w:sz w:val="24"/>
          <w:szCs w:val="24"/>
        </w:rPr>
        <w:t>, (March), 63–70. https://doi.org/10.3115/1225403.1225421</w:t>
      </w:r>
    </w:p>
    <w:p w14:paraId="604C1ECA"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Cardiologia, S. B. de, Francisco, P. M. S. B., Segri, N. J., Borim, F. S. A., Malta, D. C., Fontbonne, A., … Brasil, N. (2018). No Titleبیبیب. </w:t>
      </w:r>
      <w:r w:rsidRPr="009918DE">
        <w:rPr>
          <w:rFonts w:ascii="Times New Roman" w:hAnsi="Times New Roman" w:cs="Times New Roman"/>
          <w:i/>
          <w:iCs/>
          <w:noProof/>
          <w:sz w:val="24"/>
          <w:szCs w:val="24"/>
        </w:rPr>
        <w:t>ثبثبثب</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ث ققثق</w:t>
      </w:r>
      <w:r w:rsidRPr="009918DE">
        <w:rPr>
          <w:rFonts w:ascii="Times New Roman" w:hAnsi="Times New Roman" w:cs="Times New Roman"/>
          <w:noProof/>
          <w:sz w:val="24"/>
          <w:szCs w:val="24"/>
        </w:rPr>
        <w:t>(4), ثقثقثقثق. https://doi.org/10.1590/s1809-98232013000400007</w:t>
      </w:r>
    </w:p>
    <w:p w14:paraId="6346127B"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Darmawan, D. (2012). </w:t>
      </w:r>
      <w:r w:rsidRPr="009918DE">
        <w:rPr>
          <w:rFonts w:ascii="Times New Roman" w:hAnsi="Times New Roman" w:cs="Times New Roman"/>
          <w:i/>
          <w:iCs/>
          <w:noProof/>
          <w:sz w:val="24"/>
          <w:szCs w:val="24"/>
        </w:rPr>
        <w:t>Mengenal Teknologi Informasi</w:t>
      </w:r>
      <w:r w:rsidRPr="009918DE">
        <w:rPr>
          <w:rFonts w:ascii="Times New Roman" w:hAnsi="Times New Roman" w:cs="Times New Roman"/>
          <w:noProof/>
          <w:sz w:val="24"/>
          <w:szCs w:val="24"/>
        </w:rPr>
        <w:t>. 92.</w:t>
      </w:r>
    </w:p>
    <w:p w14:paraId="123FF67E"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Hendri. (2003). </w:t>
      </w:r>
      <w:r w:rsidRPr="009918DE">
        <w:rPr>
          <w:rFonts w:ascii="Times New Roman" w:hAnsi="Times New Roman" w:cs="Times New Roman"/>
          <w:i/>
          <w:iCs/>
          <w:noProof/>
          <w:sz w:val="24"/>
          <w:szCs w:val="24"/>
        </w:rPr>
        <w:t>Cepat Mahir python</w:t>
      </w:r>
      <w:r w:rsidRPr="009918DE">
        <w:rPr>
          <w:rFonts w:ascii="Times New Roman" w:hAnsi="Times New Roman" w:cs="Times New Roman"/>
          <w:noProof/>
          <w:sz w:val="24"/>
          <w:szCs w:val="24"/>
        </w:rPr>
        <w:t>. 1–92.</w:t>
      </w:r>
    </w:p>
    <w:p w14:paraId="3ADFF247"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Islam, U., Sunan, N., Yogyakarta, K., Sarjana, G., Satu, S., &amp; Komunikasi, I. (2014). </w:t>
      </w:r>
      <w:r w:rsidRPr="009918DE">
        <w:rPr>
          <w:rFonts w:ascii="Times New Roman" w:hAnsi="Times New Roman" w:cs="Times New Roman"/>
          <w:i/>
          <w:iCs/>
          <w:noProof/>
          <w:sz w:val="24"/>
          <w:szCs w:val="24"/>
        </w:rPr>
        <w:t>FACEBOOK SEBAGAI SARANA PERTUKARAN INFORMASI FOTOGRAFI (Studi Deskriptif Kualitatif pada akun Facebook Komunitas Fotografer Jalanan Indonesia)</w:t>
      </w:r>
      <w:r w:rsidRPr="009918DE">
        <w:rPr>
          <w:rFonts w:ascii="Times New Roman" w:hAnsi="Times New Roman" w:cs="Times New Roman"/>
          <w:noProof/>
          <w:sz w:val="24"/>
          <w:szCs w:val="24"/>
        </w:rPr>
        <w:t>.</w:t>
      </w:r>
    </w:p>
    <w:p w14:paraId="3C5E519B"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Jaedun, A. (2011). Oleh : Amat Jaedun. </w:t>
      </w:r>
      <w:r w:rsidRPr="009918DE">
        <w:rPr>
          <w:rFonts w:ascii="Times New Roman" w:hAnsi="Times New Roman" w:cs="Times New Roman"/>
          <w:i/>
          <w:iCs/>
          <w:noProof/>
          <w:sz w:val="24"/>
          <w:szCs w:val="24"/>
        </w:rPr>
        <w:t>Metodologi Penelitian Eksperimen</w:t>
      </w:r>
      <w:r w:rsidRPr="009918DE">
        <w:rPr>
          <w:rFonts w:ascii="Times New Roman" w:hAnsi="Times New Roman" w:cs="Times New Roman"/>
          <w:noProof/>
          <w:sz w:val="24"/>
          <w:szCs w:val="24"/>
        </w:rPr>
        <w:t>, 0–12.</w:t>
      </w:r>
    </w:p>
    <w:p w14:paraId="096D698D"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Kesuma, H. W. A. (2016). </w:t>
      </w:r>
      <w:r w:rsidRPr="009918DE">
        <w:rPr>
          <w:rFonts w:ascii="Times New Roman" w:hAnsi="Times New Roman" w:cs="Times New Roman"/>
          <w:i/>
          <w:iCs/>
          <w:noProof/>
          <w:sz w:val="24"/>
          <w:szCs w:val="24"/>
        </w:rPr>
        <w:t>Penerapan Metode TF-IDF dan Cosine Similarity dalam Aplikasi Kitab Undang-Undang Hukum Dagang</w:t>
      </w:r>
      <w:r w:rsidRPr="009918DE">
        <w:rPr>
          <w:rFonts w:ascii="Times New Roman" w:hAnsi="Times New Roman" w:cs="Times New Roman"/>
          <w:noProof/>
          <w:sz w:val="24"/>
          <w:szCs w:val="24"/>
        </w:rPr>
        <w:t>.</w:t>
      </w:r>
    </w:p>
    <w:p w14:paraId="4576E937"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Khurana, D., Koli, A., Khatter, K., &amp; Singh, S. (2017). </w:t>
      </w:r>
      <w:r w:rsidRPr="009918DE">
        <w:rPr>
          <w:rFonts w:ascii="Times New Roman" w:hAnsi="Times New Roman" w:cs="Times New Roman"/>
          <w:i/>
          <w:iCs/>
          <w:noProof/>
          <w:sz w:val="24"/>
          <w:szCs w:val="24"/>
        </w:rPr>
        <w:t>Natural Language Processing: State of The Art, Current Trends and Challenges</w:t>
      </w:r>
      <w:r w:rsidRPr="009918DE">
        <w:rPr>
          <w:rFonts w:ascii="Times New Roman" w:hAnsi="Times New Roman" w:cs="Times New Roman"/>
          <w:noProof/>
          <w:sz w:val="24"/>
          <w:szCs w:val="24"/>
        </w:rPr>
        <w:t>. (Figure 1). Retrieved from http://arxiv.org/abs/1708.05148</w:t>
      </w:r>
    </w:p>
    <w:p w14:paraId="7DDDB626"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KPM. (2013). Buku Panduan Pemrograman Python. </w:t>
      </w:r>
      <w:r w:rsidRPr="009918DE">
        <w:rPr>
          <w:rFonts w:ascii="Times New Roman" w:hAnsi="Times New Roman" w:cs="Times New Roman"/>
          <w:i/>
          <w:iCs/>
          <w:noProof/>
          <w:sz w:val="24"/>
          <w:szCs w:val="24"/>
        </w:rPr>
        <w:t>Buku</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84</w:t>
      </w:r>
      <w:r w:rsidRPr="009918DE">
        <w:rPr>
          <w:rFonts w:ascii="Times New Roman" w:hAnsi="Times New Roman" w:cs="Times New Roman"/>
          <w:noProof/>
          <w:sz w:val="24"/>
          <w:szCs w:val="24"/>
        </w:rPr>
        <w:t>, 487–492. Retrieved from http://ir.obihiro.ac.jp/dspace/handle/10322/3933</w:t>
      </w:r>
    </w:p>
    <w:p w14:paraId="3DA1C179"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lastRenderedPageBreak/>
        <w:t xml:space="preserve">Lestari, R. D. (2017). Quality News dan Popular News Sebagai Trend Pemberitaan Media Online (Studi Deskriptif Kualitatif Trend Pemberitaan Quality News dan Popular News pada Media Online Nasional di Indonesia Periode 2016). </w:t>
      </w:r>
      <w:r w:rsidRPr="009918DE">
        <w:rPr>
          <w:rFonts w:ascii="Times New Roman" w:hAnsi="Times New Roman" w:cs="Times New Roman"/>
          <w:i/>
          <w:iCs/>
          <w:noProof/>
          <w:sz w:val="24"/>
          <w:szCs w:val="24"/>
        </w:rPr>
        <w:t>Channel</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5</w:t>
      </w:r>
      <w:r w:rsidRPr="009918DE">
        <w:rPr>
          <w:rFonts w:ascii="Times New Roman" w:hAnsi="Times New Roman" w:cs="Times New Roman"/>
          <w:noProof/>
          <w:sz w:val="24"/>
          <w:szCs w:val="24"/>
        </w:rPr>
        <w:t>(1), 83–94.</w:t>
      </w:r>
    </w:p>
    <w:p w14:paraId="01880791"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Listriani, D., Setyaningrum, A. H., &amp; M.A, F. E. (2016). Penerapan Metode Asosiasi Menggunakan Algoritma Apriori Pada Aplikasi Pola Belanja Konsumen ( Studi Kasus Toko Buku Gramedia Bintaro ). </w:t>
      </w:r>
      <w:r w:rsidRPr="009918DE">
        <w:rPr>
          <w:rFonts w:ascii="Times New Roman" w:hAnsi="Times New Roman" w:cs="Times New Roman"/>
          <w:i/>
          <w:iCs/>
          <w:noProof/>
          <w:sz w:val="24"/>
          <w:szCs w:val="24"/>
        </w:rPr>
        <w:t>Jurnal Teknik Informatika Vol 9 No. 2, Universitas Islam Negeri Jakarta</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9</w:t>
      </w:r>
      <w:r w:rsidRPr="009918DE">
        <w:rPr>
          <w:rFonts w:ascii="Times New Roman" w:hAnsi="Times New Roman" w:cs="Times New Roman"/>
          <w:noProof/>
          <w:sz w:val="24"/>
          <w:szCs w:val="24"/>
        </w:rPr>
        <w:t>(2), 120–127. Retrieved from http://journal.uinjkt.ac.id/index.php/ti/article/view/5602/3619</w:t>
      </w:r>
    </w:p>
    <w:p w14:paraId="5A96F986"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Pascapraharastyan, R. A., Supriyanto, A., &amp; Sudarmaningtyas, P. (2014). Rancang Bangun Sistem Informasi Manajemen Arsip Rumah Sakit Bedah Surabaya Berbasis Web. </w:t>
      </w:r>
      <w:r w:rsidRPr="009918DE">
        <w:rPr>
          <w:rFonts w:ascii="Times New Roman" w:hAnsi="Times New Roman" w:cs="Times New Roman"/>
          <w:i/>
          <w:iCs/>
          <w:noProof/>
          <w:sz w:val="24"/>
          <w:szCs w:val="24"/>
        </w:rPr>
        <w:t>Sistem Informasi</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3</w:t>
      </w:r>
      <w:r w:rsidRPr="009918DE">
        <w:rPr>
          <w:rFonts w:ascii="Times New Roman" w:hAnsi="Times New Roman" w:cs="Times New Roman"/>
          <w:noProof/>
          <w:sz w:val="24"/>
          <w:szCs w:val="24"/>
        </w:rPr>
        <w:t>(1), 72–77.</w:t>
      </w:r>
    </w:p>
    <w:p w14:paraId="6CEF7E31"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Saputro, G. A. (2017). </w:t>
      </w:r>
      <w:r w:rsidRPr="009918DE">
        <w:rPr>
          <w:rFonts w:ascii="Times New Roman" w:hAnsi="Times New Roman" w:cs="Times New Roman"/>
          <w:i/>
          <w:iCs/>
          <w:noProof/>
          <w:sz w:val="24"/>
          <w:szCs w:val="24"/>
        </w:rPr>
        <w:t>Perapan Algoritma Apriori Untuk Mencari Pola Penjualan di Cafe</w:t>
      </w:r>
      <w:r w:rsidRPr="009918DE">
        <w:rPr>
          <w:rFonts w:ascii="Times New Roman" w:hAnsi="Times New Roman" w:cs="Times New Roman"/>
          <w:noProof/>
          <w:sz w:val="24"/>
          <w:szCs w:val="24"/>
        </w:rPr>
        <w:t>.</w:t>
      </w:r>
    </w:p>
    <w:p w14:paraId="3AC9146A"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Saputro, H. (2016). Pembelajaran Basis Data (Mysql). </w:t>
      </w:r>
      <w:r w:rsidRPr="009918DE">
        <w:rPr>
          <w:rFonts w:ascii="Times New Roman" w:hAnsi="Times New Roman" w:cs="Times New Roman"/>
          <w:i/>
          <w:iCs/>
          <w:noProof/>
          <w:sz w:val="24"/>
          <w:szCs w:val="24"/>
        </w:rPr>
        <w:t>Modul Pembelajaran Praktek Basis Data (MySQL)</w:t>
      </w:r>
      <w:r w:rsidRPr="009918DE">
        <w:rPr>
          <w:rFonts w:ascii="Times New Roman" w:hAnsi="Times New Roman" w:cs="Times New Roman"/>
          <w:noProof/>
          <w:sz w:val="24"/>
          <w:szCs w:val="24"/>
        </w:rPr>
        <w:t>, 1–34. Retrieved from http://dinus.ac.id/repository/docs/ajar/materi_1.pdf</w:t>
      </w:r>
    </w:p>
    <w:p w14:paraId="4F20EEAA"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Septanto, H. (2017). </w:t>
      </w:r>
      <w:r w:rsidRPr="009918DE">
        <w:rPr>
          <w:rFonts w:ascii="Times New Roman" w:hAnsi="Times New Roman" w:cs="Times New Roman"/>
          <w:i/>
          <w:iCs/>
          <w:noProof/>
          <w:sz w:val="24"/>
          <w:szCs w:val="24"/>
        </w:rPr>
        <w:t>Jurnal Sosbud 3</w:t>
      </w:r>
      <w:r w:rsidRPr="009918DE">
        <w:rPr>
          <w:rFonts w:ascii="Times New Roman" w:hAnsi="Times New Roman" w:cs="Times New Roman"/>
          <w:noProof/>
          <w:sz w:val="24"/>
          <w:szCs w:val="24"/>
        </w:rPr>
        <w:t>. 157–162.</w:t>
      </w:r>
    </w:p>
    <w:p w14:paraId="3D70C686"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szCs w:val="24"/>
        </w:rPr>
      </w:pPr>
      <w:r w:rsidRPr="009918DE">
        <w:rPr>
          <w:rFonts w:ascii="Times New Roman" w:hAnsi="Times New Roman" w:cs="Times New Roman"/>
          <w:noProof/>
          <w:sz w:val="24"/>
          <w:szCs w:val="24"/>
        </w:rPr>
        <w:t xml:space="preserve">Vibriza, J., Rahadi, D. R., Marwan, M. R., &amp; Ahyad. (2017). Perilaku pengguna dan informasi. </w:t>
      </w:r>
      <w:r w:rsidRPr="009918DE">
        <w:rPr>
          <w:rFonts w:ascii="Times New Roman" w:hAnsi="Times New Roman" w:cs="Times New Roman"/>
          <w:i/>
          <w:iCs/>
          <w:noProof/>
          <w:sz w:val="24"/>
          <w:szCs w:val="24"/>
        </w:rPr>
        <w:t>Jurnal Gunadarma</w:t>
      </w:r>
      <w:r w:rsidRPr="009918DE">
        <w:rPr>
          <w:rFonts w:ascii="Times New Roman" w:hAnsi="Times New Roman" w:cs="Times New Roman"/>
          <w:noProof/>
          <w:sz w:val="24"/>
          <w:szCs w:val="24"/>
        </w:rPr>
        <w:t xml:space="preserve">, </w:t>
      </w:r>
      <w:r w:rsidRPr="009918DE">
        <w:rPr>
          <w:rFonts w:ascii="Times New Roman" w:hAnsi="Times New Roman" w:cs="Times New Roman"/>
          <w:i/>
          <w:iCs/>
          <w:noProof/>
          <w:sz w:val="24"/>
          <w:szCs w:val="24"/>
        </w:rPr>
        <w:t>4</w:t>
      </w:r>
      <w:r w:rsidRPr="009918DE">
        <w:rPr>
          <w:rFonts w:ascii="Times New Roman" w:hAnsi="Times New Roman" w:cs="Times New Roman"/>
          <w:noProof/>
          <w:sz w:val="24"/>
          <w:szCs w:val="24"/>
        </w:rPr>
        <w:t>(1), 192–208. https://doi.org/https://doi.org/10.22146/jps.v4i2.28586</w:t>
      </w:r>
    </w:p>
    <w:p w14:paraId="2A7CE98F" w14:textId="77777777" w:rsidR="009918DE" w:rsidRPr="009918DE" w:rsidRDefault="009918DE" w:rsidP="009918DE">
      <w:pPr>
        <w:widowControl w:val="0"/>
        <w:autoSpaceDE w:val="0"/>
        <w:autoSpaceDN w:val="0"/>
        <w:adjustRightInd w:val="0"/>
        <w:spacing w:line="240" w:lineRule="auto"/>
        <w:ind w:left="480" w:hanging="480"/>
        <w:rPr>
          <w:rFonts w:ascii="Times New Roman" w:hAnsi="Times New Roman" w:cs="Times New Roman"/>
          <w:noProof/>
          <w:sz w:val="24"/>
        </w:rPr>
      </w:pPr>
      <w:r w:rsidRPr="009918DE">
        <w:rPr>
          <w:rFonts w:ascii="Times New Roman" w:hAnsi="Times New Roman" w:cs="Times New Roman"/>
          <w:noProof/>
          <w:sz w:val="24"/>
          <w:szCs w:val="24"/>
        </w:rPr>
        <w:t xml:space="preserve">Weddiningrum, F. G., Studi, P., Informasi, S., Sains, F., Teknologi, D. A. N., Islam, U., &amp; Ampel, N. (2018). </w:t>
      </w:r>
      <w:r w:rsidRPr="009918DE">
        <w:rPr>
          <w:rFonts w:ascii="Times New Roman" w:hAnsi="Times New Roman" w:cs="Times New Roman"/>
          <w:i/>
          <w:iCs/>
          <w:noProof/>
          <w:sz w:val="24"/>
          <w:szCs w:val="24"/>
        </w:rPr>
        <w:t>Deteksi Konten Hoax Berbahasa Indonesia Pada Media Sosial Menggunakan Metode Levenshtein Distance</w:t>
      </w:r>
      <w:r w:rsidRPr="009918DE">
        <w:rPr>
          <w:rFonts w:ascii="Times New Roman" w:hAnsi="Times New Roman" w:cs="Times New Roman"/>
          <w:noProof/>
          <w:sz w:val="24"/>
          <w:szCs w:val="24"/>
        </w:rPr>
        <w:t>.</w:t>
      </w:r>
    </w:p>
    <w:p w14:paraId="105D5A7B" w14:textId="469DF792"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p w14:paraId="7F42F987" w14:textId="476BB531"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0A12EA1A" w14:textId="12AB9DFF"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5CD8FC1A" w14:textId="0B4C61B1"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0C4C7A87" w14:textId="6D053B7F"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7CC868A6" w14:textId="2F63AFB4"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1E58488F" w14:textId="3BE46A52"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44CF937F" w14:textId="6A5A4274"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23B45BBF" w14:textId="59306EAD"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3212B6D8" w14:textId="12FD47B3"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19B45F98" w14:textId="37C3FB39"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74898B9A" w14:textId="5BBD813D"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1013E963" w14:textId="66ED47D7"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37E9EAE2" w14:textId="23E4A989"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1648A08C" w14:textId="7B43E20A"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764388E6" w14:textId="17E7D5B8"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33FEB88E" w14:textId="4DFAE8B7"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2DBE991C" w14:textId="04049ED8"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404E6583" w14:textId="1A993067"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01E2A2C8" w14:textId="6E8B9172"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7B57A47F" w14:textId="6C4E840F"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1B2D3142" w14:textId="2FC7638E"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0F43095E" w14:textId="19CB1944"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1F950F6F" w14:textId="77777777" w:rsid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p>
    <w:p w14:paraId="26F1A534" w14:textId="79320E59" w:rsidR="001C6AC5" w:rsidRPr="002632A8" w:rsidRDefault="002632A8" w:rsidP="002632A8">
      <w:pPr>
        <w:widowControl w:val="0"/>
        <w:autoSpaceDE w:val="0"/>
        <w:autoSpaceDN w:val="0"/>
        <w:adjustRightInd w:val="0"/>
        <w:spacing w:line="240" w:lineRule="auto"/>
        <w:ind w:left="480" w:hanging="480"/>
        <w:rPr>
          <w:rFonts w:ascii="Times New Roman" w:hAnsi="Times New Roman" w:cs="Times New Roman"/>
          <w:sz w:val="24"/>
          <w:szCs w:val="24"/>
        </w:rPr>
      </w:pPr>
      <w:r w:rsidRPr="002632A8">
        <w:rPr>
          <w:rFonts w:ascii="Times New Roman" w:hAnsi="Times New Roman" w:cs="Times New Roman"/>
          <w:sz w:val="24"/>
          <w:szCs w:val="24"/>
        </w:rPr>
        <w:t xml:space="preserve"> </w:t>
      </w:r>
    </w:p>
    <w:p w14:paraId="2009F163" w14:textId="77777777" w:rsidR="002632A8" w:rsidRPr="002632A8" w:rsidRDefault="002632A8" w:rsidP="002632A8">
      <w:pPr>
        <w:rPr>
          <w:rFonts w:ascii="Times New Roman" w:hAnsi="Times New Roman" w:cs="Times New Roman"/>
        </w:rPr>
      </w:pPr>
    </w:p>
    <w:sectPr w:rsidR="002632A8" w:rsidRPr="0026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A8"/>
    <w:rsid w:val="001C6AC5"/>
    <w:rsid w:val="002632A8"/>
    <w:rsid w:val="00447F9F"/>
    <w:rsid w:val="0099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DA8C"/>
  <w15:chartTrackingRefBased/>
  <w15:docId w15:val="{F1BEF26A-7DA1-4493-BADB-FBA03F81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A54E7-7F14-4698-9865-D8F79CA4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9414</Words>
  <Characters>53666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xiinlaw</dc:creator>
  <cp:keywords/>
  <dc:description/>
  <cp:lastModifiedBy>xiinlaw</cp:lastModifiedBy>
  <cp:revision>2</cp:revision>
  <dcterms:created xsi:type="dcterms:W3CDTF">2019-07-06T03:30:00Z</dcterms:created>
  <dcterms:modified xsi:type="dcterms:W3CDTF">2019-07-06T03:44:00Z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c508616a-8428-3f19-8c26-9ee5ca36428c</vt:lpwstr>
  </property>
</Properties>
</file>