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rFonts w:ascii="Verdana" w:cs="Verdana" w:eastAsia="Verdana" w:hAnsi="Verdana"/>
          <w:b w:val="1"/>
          <w:bCs w:val="1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u w:val="single"/>
          <w:rtl w:val="0"/>
        </w:rPr>
        <w:t xml:space="preserve">SDD Developer Assessment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Employee Internal Transfer Digital Journey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This exercise evaluates your ability to apply INT's Specification-Driven Development/Delivery (SDD) methodology to an enterprise employee digital journey.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focus is not only on implementation.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You are expected to demonstrate how you: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Understand a business journey.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Identify ambiguity and missing decisions.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Convert business requirements into a precise specification.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Define testable acceptance criteria.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Define API contracts.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Design the technical approach.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Decompose the work into independently verifiable tasks.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Apply test-first development.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Handle integration, security and failure scenarios.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Maintain traceability from requirement to implementation.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expected SDD chain is: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Business Requirement → Spec → Gate 1 → Plan → Tasks → Test First → Implementation → Gate 2 → Release</w:t>
      </w:r>
    </w:p>
    <w:p w:rsidR="00000000" w:rsidDel="00000000" w:rsidP="00000000" w:rsidRDefault="00000000" w:rsidRPr="00000000" w14:paraId="00000013">
      <w:pPr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2. Business Context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organisation has a One-Point Employee Portal through which employees can access HR, payroll, IT, learning, facilities and other employee services.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Currently, an employee requesting an internal transfer needs to interact with multiple teams and systems.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Employee discusses the transfer with the manager.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Manager confirms the transfer.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HR validates eligibility.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Employee's organisational information is updated.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Payroll may need to be updated.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IT may need to provision or remove access.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Facilities may need to arrange the employee's new location.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Employee receives confirmation.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organisation wants to provide a single digital journey through the One-Point Employee Portal.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3. Business Requirement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 employee should be able to initiate an Internal Transfer Request from the One-Point Employee Portal.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employee should be able to: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Select the proposed new department/business unit.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Select the proposed new location.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Select the proposed role/job position.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Provide an effective date.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Provide an optional reason for the transfer.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Submit the request.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View the current status of the request.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View actions that are pending with other stakeholders.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organisation wants the portal to orchestrate the downstream activities and provide the employee with a single view of progress.</w:t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4. Developer Assignment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Using the INT SDD methodology, produce the following artefacts.</w:t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1 — Requirement / Discovery Analysis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Identify: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Business objective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Primary users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Journey stages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Business rules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Known decisions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Open questions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Assumptions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Dependencies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Out-of-scope items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Clearly distinguish: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Business decision vs Technical decision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2 — Feature Specification in .md file and Acceptance Criteria [Define individually identifiable acceptance criteria]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3 — Spec-Derived Test Cases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4 — Technical Plan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5 — Task Decomposition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7 — AI Prompts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8 — Security Assessment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9 — Gate 1 Review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Deliverable 10 — Gate 2 Evidence </w:t>
      </w:r>
    </w:p>
    <w:p w:rsidR="00000000" w:rsidDel="00000000" w:rsidP="00000000" w:rsidRDefault="00000000" w:rsidRPr="00000000" w14:paraId="00000043">
      <w:pPr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5. Evaluation Criteria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2805"/>
        <w:tblGridChange w:id="0">
          <w:tblGrid>
            <w:gridCol w:w="4125"/>
            <w:gridCol w:w="2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Business journey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Ambiguity &amp; discovery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Specification quality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Acceptance criteria &amp; testability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Task decomposition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Test-first approach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Security &amp; failure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SDD traceability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6. Recommended 10-day timeline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820"/>
        <w:gridCol w:w="4245"/>
        <w:gridCol w:w="1335"/>
        <w:tblGridChange w:id="0">
          <w:tblGrid>
            <w:gridCol w:w="945"/>
            <w:gridCol w:w="2820"/>
            <w:gridCol w:w="4245"/>
            <w:gridCol w:w="13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Expected 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Approx.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Understand requirement + Discovery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Business understanding, questions, assumptions, open decisions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2.5-3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BRD interpretation + SDD Spec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BRD interpretation + initial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sz w:val="20"/>
                <w:szCs w:val="20"/>
                <w:rtl w:val="0"/>
              </w:rPr>
              <w:t xml:space="preserve">.spec.md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3-4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Acceptance Criteria + API Contract +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Complete specification + AC + API + spec-derived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3-4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Gate 1 Peer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Review comments + revised/approved spec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1.5-2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Technical Plan +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sz w:val="20"/>
                <w:szCs w:val="20"/>
                <w:rtl w:val="0"/>
              </w:rPr>
              <w:t xml:space="preserve">.plan.md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integration approach, data model, failure handling, ADR candidates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3-4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Task Decomposition + AI Prompts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sz w:val="20"/>
                <w:szCs w:val="20"/>
                <w:rtl w:val="0"/>
              </w:rPr>
              <w:t xml:space="preserve">.tasks.md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, task-to-AC mapping, implementation prompts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2.5-3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Test-first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RED tests + first implementation 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4-5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Guided implementation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Remaining core implementation +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4-5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Validation + Security + Gate 2 preparation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GREEN tests, security review, traceability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4–5 hrs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Gate 2 + Final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Final artefact chain + demo + 10–15 min walkthrough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2.5-3 hrs</w:t>
            </w:r>
          </w:p>
        </w:tc>
      </w:tr>
    </w:tbl>
    <w:p w:rsidR="00000000" w:rsidDel="00000000" w:rsidP="00000000" w:rsidRDefault="00000000" w:rsidRPr="00000000" w14:paraId="00000085">
      <w:pPr>
        <w:spacing w:before="28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7.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Assessment is segregated into 4 major milestones: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Milestone 1 — Discovery &amp; Specification: Days 1–2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developer should demonstrate that they don't start coding immediately.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By the end of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Day 3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they should have: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Verdana" w:cs="Verdana" w:eastAsia="Verdana" w:hAnsi="Verdana"/>
          <w:color w:val="18803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0"/>
          <w:szCs w:val="20"/>
          <w:rtl w:val="0"/>
        </w:rPr>
        <w:t xml:space="preserve">BRD → Spec → AC → API Contract → Test Cases</w:t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Milestone 2 — Gate 1: Day 3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This should be a real peer review, not merely a presentation.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Milestone 3 — Plan → Tasks: Days 4-5 </w:t>
      </w:r>
    </w:p>
    <w:p w:rsidR="00000000" w:rsidDel="00000000" w:rsidP="00000000" w:rsidRDefault="00000000" w:rsidRPr="00000000" w14:paraId="0000008E">
      <w:pPr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Milestone 4 — Implementation &amp; Gate 2: Days 6-8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We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would require: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Task → Prompt → Test (RED) → Implementation → Test (GREEN) → Review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Effort expectation of approximately 30-35 hours total, spread over 8 working days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