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6ECD6" w14:textId="6A04536F" w:rsidR="00005DB7" w:rsidRDefault="0053454A" w:rsidP="0053454A">
      <w:pPr>
        <w:jc w:val="center"/>
        <w:rPr>
          <w:b/>
          <w:bCs/>
          <w:sz w:val="32"/>
          <w:szCs w:val="32"/>
        </w:rPr>
      </w:pPr>
      <w:r w:rsidRPr="0053454A">
        <w:rPr>
          <w:b/>
          <w:bCs/>
          <w:sz w:val="32"/>
          <w:szCs w:val="32"/>
        </w:rPr>
        <w:t>Mean Shift</w:t>
      </w:r>
      <w:r w:rsidR="00F802C4">
        <w:rPr>
          <w:b/>
          <w:bCs/>
          <w:sz w:val="32"/>
          <w:szCs w:val="32"/>
        </w:rPr>
        <w:t xml:space="preserve"> </w:t>
      </w:r>
      <w:r w:rsidR="00F802C4" w:rsidRPr="00F802C4">
        <w:rPr>
          <w:b/>
          <w:bCs/>
          <w:sz w:val="32"/>
          <w:szCs w:val="32"/>
        </w:rPr>
        <w:t>Calibri</w:t>
      </w:r>
    </w:p>
    <w:p w14:paraId="32A09FA0" w14:textId="304E9270" w:rsidR="00F802C4" w:rsidRDefault="00F802C4" w:rsidP="0053454A">
      <w:pPr>
        <w:rPr>
          <w:rFonts w:cstheme="minorHAnsi"/>
          <w:color w:val="273239"/>
          <w:spacing w:val="2"/>
          <w:sz w:val="28"/>
          <w:szCs w:val="28"/>
          <w:shd w:val="clear" w:color="auto" w:fill="FFFFFF"/>
        </w:rPr>
      </w:pPr>
      <w:r w:rsidRPr="00F802C4">
        <w:rPr>
          <w:rFonts w:cstheme="minorHAnsi"/>
          <w:b/>
          <w:bCs/>
          <w:color w:val="273239"/>
          <w:spacing w:val="2"/>
          <w:sz w:val="28"/>
          <w:szCs w:val="28"/>
          <w:bdr w:val="none" w:sz="0" w:space="0" w:color="auto" w:frame="1"/>
          <w:shd w:val="clear" w:color="auto" w:fill="FFFFFF"/>
        </w:rPr>
        <w:t>Mean-shift</w:t>
      </w:r>
      <w:r w:rsidRPr="00F802C4">
        <w:rPr>
          <w:rFonts w:cstheme="minorHAnsi"/>
          <w:color w:val="273239"/>
          <w:spacing w:val="2"/>
          <w:sz w:val="28"/>
          <w:szCs w:val="28"/>
          <w:shd w:val="clear" w:color="auto" w:fill="FFFFFF"/>
        </w:rPr>
        <w:t xml:space="preserve"> is falling under the category of a clustering algorithm in contrast of Unsupervised learning that assigns the data points to the clusters iteratively by </w:t>
      </w:r>
      <w:r w:rsidRPr="00F802C4">
        <w:rPr>
          <w:rFonts w:cstheme="minorHAnsi"/>
          <w:b/>
          <w:bCs/>
          <w:color w:val="FF0000"/>
          <w:spacing w:val="2"/>
          <w:sz w:val="28"/>
          <w:szCs w:val="28"/>
          <w:shd w:val="clear" w:color="auto" w:fill="FFFFFF"/>
        </w:rPr>
        <w:t>shifting points towards the mode</w:t>
      </w:r>
      <w:r w:rsidRPr="00F802C4">
        <w:rPr>
          <w:rFonts w:cstheme="minorHAnsi"/>
          <w:color w:val="FF0000"/>
          <w:spacing w:val="2"/>
          <w:sz w:val="28"/>
          <w:szCs w:val="28"/>
          <w:shd w:val="clear" w:color="auto" w:fill="FFFFFF"/>
        </w:rPr>
        <w:t xml:space="preserve"> </w:t>
      </w:r>
      <w:r w:rsidRPr="00F802C4">
        <w:rPr>
          <w:rFonts w:cstheme="minorHAnsi"/>
          <w:color w:val="273239"/>
          <w:spacing w:val="2"/>
          <w:sz w:val="28"/>
          <w:szCs w:val="28"/>
          <w:shd w:val="clear" w:color="auto" w:fill="FFFFFF"/>
        </w:rPr>
        <w:t xml:space="preserve">(mode is the </w:t>
      </w:r>
      <w:r w:rsidRPr="00F802C4">
        <w:rPr>
          <w:rFonts w:cstheme="minorHAnsi"/>
          <w:b/>
          <w:bCs/>
          <w:color w:val="273239"/>
          <w:spacing w:val="2"/>
          <w:sz w:val="28"/>
          <w:szCs w:val="28"/>
          <w:shd w:val="clear" w:color="auto" w:fill="FFFFFF"/>
        </w:rPr>
        <w:t>highest density of data points</w:t>
      </w:r>
      <w:r w:rsidRPr="00F802C4">
        <w:rPr>
          <w:rFonts w:cstheme="minorHAnsi"/>
          <w:color w:val="273239"/>
          <w:spacing w:val="2"/>
          <w:sz w:val="28"/>
          <w:szCs w:val="28"/>
          <w:shd w:val="clear" w:color="auto" w:fill="FFFFFF"/>
        </w:rPr>
        <w:t xml:space="preserve"> in the region, in the context of the </w:t>
      </w:r>
      <w:r w:rsidRPr="00F802C4">
        <w:rPr>
          <w:rFonts w:cstheme="minorHAnsi"/>
          <w:color w:val="273239"/>
          <w:spacing w:val="2"/>
          <w:sz w:val="28"/>
          <w:szCs w:val="28"/>
          <w:shd w:val="clear" w:color="auto" w:fill="FFFFFF"/>
        </w:rPr>
        <w:t>Mean-shift</w:t>
      </w:r>
      <w:r w:rsidRPr="00F802C4">
        <w:rPr>
          <w:rFonts w:cstheme="minorHAnsi"/>
          <w:color w:val="273239"/>
          <w:spacing w:val="2"/>
          <w:sz w:val="28"/>
          <w:szCs w:val="28"/>
          <w:shd w:val="clear" w:color="auto" w:fill="FFFFFF"/>
        </w:rPr>
        <w:t>). As such, it is also known as the </w:t>
      </w:r>
      <w:r w:rsidRPr="00F802C4">
        <w:rPr>
          <w:rFonts w:cstheme="minorHAnsi"/>
          <w:b/>
          <w:bCs/>
          <w:color w:val="273239"/>
          <w:spacing w:val="2"/>
          <w:sz w:val="28"/>
          <w:szCs w:val="28"/>
          <w:bdr w:val="none" w:sz="0" w:space="0" w:color="auto" w:frame="1"/>
          <w:shd w:val="clear" w:color="auto" w:fill="FFFFFF"/>
        </w:rPr>
        <w:t>Mode-seeking algorithm</w:t>
      </w:r>
      <w:r w:rsidRPr="00F802C4">
        <w:rPr>
          <w:rFonts w:cstheme="minorHAnsi"/>
          <w:color w:val="273239"/>
          <w:spacing w:val="2"/>
          <w:sz w:val="28"/>
          <w:szCs w:val="28"/>
          <w:shd w:val="clear" w:color="auto" w:fill="FFFFFF"/>
        </w:rPr>
        <w:t>. Mean-shift algorithm has applications in the field of image processing and computer vision.</w:t>
      </w:r>
    </w:p>
    <w:p w14:paraId="51549A8B" w14:textId="35B9A7C1" w:rsidR="00F802C4" w:rsidRDefault="00F802C4" w:rsidP="0053454A">
      <w:pPr>
        <w:rPr>
          <w:rFonts w:cstheme="minorHAnsi"/>
          <w:color w:val="273239"/>
          <w:spacing w:val="2"/>
          <w:sz w:val="28"/>
          <w:szCs w:val="28"/>
          <w:shd w:val="clear" w:color="auto" w:fill="FFFFFF"/>
        </w:rPr>
      </w:pPr>
    </w:p>
    <w:p w14:paraId="2E65681D" w14:textId="1002D2A4" w:rsidR="00F802C4" w:rsidRPr="00F802C4" w:rsidRDefault="00F802C4" w:rsidP="0053454A">
      <w:pPr>
        <w:rPr>
          <w:rFonts w:cstheme="minorHAnsi"/>
          <w:b/>
          <w:bCs/>
          <w:sz w:val="32"/>
          <w:szCs w:val="32"/>
        </w:rPr>
      </w:pPr>
      <w:r w:rsidRPr="00F802C4">
        <w:rPr>
          <w:rFonts w:cstheme="minorHAnsi"/>
          <w:b/>
          <w:bCs/>
          <w:i/>
          <w:iCs/>
          <w:color w:val="273239"/>
          <w:spacing w:val="2"/>
          <w:sz w:val="26"/>
          <w:szCs w:val="26"/>
          <w:shd w:val="clear" w:color="auto" w:fill="F9F9F9"/>
        </w:rPr>
        <w:t xml:space="preserve">Given a set of data points, the algorithm iteratively assigns each data point towards the closest cluster centroid and direction to the closest cluster centroid is determined by where most of the points nearby are at. </w:t>
      </w:r>
      <w:r w:rsidRPr="00F802C4">
        <w:rPr>
          <w:rFonts w:cstheme="minorHAnsi"/>
          <w:b/>
          <w:bCs/>
          <w:i/>
          <w:iCs/>
          <w:color w:val="273239"/>
          <w:spacing w:val="2"/>
          <w:sz w:val="26"/>
          <w:szCs w:val="26"/>
          <w:shd w:val="clear" w:color="auto" w:fill="F9F9F9"/>
        </w:rPr>
        <w:t>So,</w:t>
      </w:r>
      <w:r w:rsidRPr="00F802C4">
        <w:rPr>
          <w:rFonts w:cstheme="minorHAnsi"/>
          <w:b/>
          <w:bCs/>
          <w:i/>
          <w:iCs/>
          <w:color w:val="273239"/>
          <w:spacing w:val="2"/>
          <w:sz w:val="26"/>
          <w:szCs w:val="26"/>
          <w:shd w:val="clear" w:color="auto" w:fill="F9F9F9"/>
        </w:rPr>
        <w:t xml:space="preserve"> each iteration each data point will move closer to where the most points are at, which is or will lead to the cluster center. When the algorithm stops, each point is assigned to a cluster.</w:t>
      </w:r>
    </w:p>
    <w:p w14:paraId="3AC75A6E" w14:textId="0CE50A47" w:rsidR="00F802C4" w:rsidRPr="00F802C4" w:rsidRDefault="00F802C4" w:rsidP="0053454A">
      <w:pPr>
        <w:rPr>
          <w:b/>
          <w:bCs/>
          <w:sz w:val="28"/>
          <w:szCs w:val="28"/>
        </w:rPr>
      </w:pPr>
      <w:r w:rsidRPr="00F802C4">
        <w:rPr>
          <w:b/>
          <w:bCs/>
          <w:sz w:val="28"/>
          <w:szCs w:val="28"/>
        </w:rPr>
        <w:t>Some step:</w:t>
      </w:r>
    </w:p>
    <w:p w14:paraId="174C7943" w14:textId="57189BAF" w:rsidR="0053454A" w:rsidRDefault="0053454A" w:rsidP="0053454A">
      <w:pPr>
        <w:rPr>
          <w:sz w:val="28"/>
          <w:szCs w:val="28"/>
        </w:rPr>
      </w:pPr>
      <w:r>
        <w:rPr>
          <w:sz w:val="28"/>
          <w:szCs w:val="28"/>
        </w:rPr>
        <w:t>Step-1: First, start with the data points assigned to a cluster of their own.</w:t>
      </w:r>
    </w:p>
    <w:p w14:paraId="7E5C3F2D" w14:textId="3C8D6C7B" w:rsidR="0053454A" w:rsidRDefault="0053454A" w:rsidP="0053454A">
      <w:pPr>
        <w:rPr>
          <w:sz w:val="28"/>
          <w:szCs w:val="28"/>
        </w:rPr>
      </w:pPr>
      <w:r>
        <w:rPr>
          <w:sz w:val="28"/>
          <w:szCs w:val="28"/>
        </w:rPr>
        <w:t>Step-2: Next, this algorithm will computer the centroids.</w:t>
      </w:r>
    </w:p>
    <w:p w14:paraId="1887808E" w14:textId="68BF8ED2" w:rsidR="0053454A" w:rsidRDefault="0053454A" w:rsidP="0053454A">
      <w:pPr>
        <w:rPr>
          <w:sz w:val="28"/>
          <w:szCs w:val="28"/>
        </w:rPr>
      </w:pPr>
      <w:r>
        <w:rPr>
          <w:sz w:val="28"/>
          <w:szCs w:val="28"/>
        </w:rPr>
        <w:t>Step-3: In this step, location of new centroids will be updated.</w:t>
      </w:r>
    </w:p>
    <w:p w14:paraId="17D6F59E" w14:textId="128AE300" w:rsidR="0053454A" w:rsidRDefault="0053454A" w:rsidP="0053454A">
      <w:pPr>
        <w:rPr>
          <w:sz w:val="28"/>
          <w:szCs w:val="28"/>
        </w:rPr>
      </w:pPr>
      <w:r>
        <w:rPr>
          <w:sz w:val="28"/>
          <w:szCs w:val="28"/>
        </w:rPr>
        <w:t>Step-4: Now, the process will be iterated and moved to the higher density region.</w:t>
      </w:r>
    </w:p>
    <w:p w14:paraId="75333423" w14:textId="49C7F0E0" w:rsidR="0053454A" w:rsidRDefault="0053454A" w:rsidP="0053454A">
      <w:pPr>
        <w:rPr>
          <w:sz w:val="28"/>
          <w:szCs w:val="28"/>
        </w:rPr>
      </w:pPr>
      <w:r>
        <w:rPr>
          <w:sz w:val="28"/>
          <w:szCs w:val="28"/>
        </w:rPr>
        <w:t>Step-5: At last, it will be stopped once the centroids reach at position from.</w:t>
      </w:r>
    </w:p>
    <w:p w14:paraId="1670AC3A" w14:textId="7B8BE14B" w:rsidR="00F802C4" w:rsidRDefault="00F802C4" w:rsidP="0053454A">
      <w:pPr>
        <w:rPr>
          <w:sz w:val="28"/>
          <w:szCs w:val="28"/>
        </w:rPr>
      </w:pPr>
    </w:p>
    <w:p w14:paraId="404EEB3D" w14:textId="1DC52875" w:rsidR="00F802C4" w:rsidRDefault="00F802C4" w:rsidP="0053454A">
      <w:pPr>
        <w:rPr>
          <w:rFonts w:ascii="Arial" w:hAnsi="Arial" w:cs="Arial"/>
          <w:color w:val="273239"/>
          <w:spacing w:val="2"/>
          <w:sz w:val="26"/>
          <w:szCs w:val="26"/>
          <w:shd w:val="clear" w:color="auto" w:fill="FFFFFF"/>
        </w:rPr>
      </w:pPr>
      <w:r w:rsidRPr="00F802C4">
        <w:rPr>
          <w:b/>
          <w:bCs/>
          <w:sz w:val="28"/>
          <w:szCs w:val="28"/>
        </w:rPr>
        <w:t>Note:</w:t>
      </w:r>
      <w:r>
        <w:rPr>
          <w:sz w:val="28"/>
          <w:szCs w:val="28"/>
        </w:rPr>
        <w:t xml:space="preserve"> </w:t>
      </w:r>
      <w:r w:rsidRPr="00F802C4">
        <w:rPr>
          <w:rFonts w:ascii="Arial" w:hAnsi="Arial" w:cs="Arial"/>
          <w:color w:val="273239"/>
          <w:spacing w:val="2"/>
          <w:sz w:val="26"/>
          <w:szCs w:val="26"/>
          <w:highlight w:val="yellow"/>
          <w:shd w:val="clear" w:color="auto" w:fill="FFFFFF"/>
        </w:rPr>
        <w:t>mean-shift does not require specifying the number of clusters in advance. The number of clusters is determined by the algorithm with respect to the data.</w:t>
      </w:r>
    </w:p>
    <w:p w14:paraId="2FADCA46" w14:textId="10AF6171" w:rsidR="00F802C4" w:rsidRDefault="00F802C4" w:rsidP="00F802C4">
      <w:pPr>
        <w:jc w:val="center"/>
        <w:rPr>
          <w:noProof/>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14:anchorId="0D6D344D" wp14:editId="4505B940">
                <wp:simplePos x="0" y="0"/>
                <wp:positionH relativeFrom="column">
                  <wp:posOffset>2364105</wp:posOffset>
                </wp:positionH>
                <wp:positionV relativeFrom="paragraph">
                  <wp:posOffset>2047875</wp:posOffset>
                </wp:positionV>
                <wp:extent cx="45719" cy="1333500"/>
                <wp:effectExtent l="57150" t="19050" r="50165" b="38100"/>
                <wp:wrapNone/>
                <wp:docPr id="3" name="Straight Arrow Connector 3"/>
                <wp:cNvGraphicFramePr/>
                <a:graphic xmlns:a="http://schemas.openxmlformats.org/drawingml/2006/main">
                  <a:graphicData uri="http://schemas.microsoft.com/office/word/2010/wordprocessingShape">
                    <wps:wsp>
                      <wps:cNvCnPr/>
                      <wps:spPr>
                        <a:xfrm flipH="1">
                          <a:off x="0" y="0"/>
                          <a:ext cx="45719" cy="13335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09EB93" id="_x0000_t32" coordsize="21600,21600" o:spt="32" o:oned="t" path="m,l21600,21600e" filled="f">
                <v:path arrowok="t" fillok="f" o:connecttype="none"/>
                <o:lock v:ext="edit" shapetype="t"/>
              </v:shapetype>
              <v:shape id="Straight Arrow Connector 3" o:spid="_x0000_s1026" type="#_x0000_t32" style="position:absolute;margin-left:186.15pt;margin-top:161.25pt;width:3.6pt;height:1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" strokecolor="#4472c4 [3204]" strokeweight="2.25pt">
                <v:stroke endarrow="block" joinstyle="miter"/>
              </v:shape>
            </w:pict>
          </mc:Fallback>
        </mc:AlternateContent>
      </w:r>
      <w:r>
        <w:rPr>
          <w:noProof/>
          <w:sz w:val="28"/>
          <w:szCs w:val="28"/>
        </w:rPr>
        <w:drawing>
          <wp:inline distT="0" distB="0" distL="0" distR="0" wp14:anchorId="66997888" wp14:editId="4E4EAC84">
            <wp:extent cx="4572009" cy="29169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9" cy="2916942"/>
                    </a:xfrm>
                    <a:prstGeom prst="rect">
                      <a:avLst/>
                    </a:prstGeom>
                  </pic:spPr>
                </pic:pic>
              </a:graphicData>
            </a:graphic>
          </wp:inline>
        </w:drawing>
      </w:r>
    </w:p>
    <w:p w14:paraId="57F426D7" w14:textId="6F08E267" w:rsidR="00F802C4" w:rsidRDefault="00F802C4" w:rsidP="00F802C4">
      <w:pPr>
        <w:rPr>
          <w:noProof/>
          <w:sz w:val="28"/>
          <w:szCs w:val="28"/>
        </w:rPr>
      </w:pPr>
    </w:p>
    <w:p w14:paraId="42E27D08" w14:textId="4F83D72B" w:rsidR="00F802C4" w:rsidRDefault="00F802C4" w:rsidP="00F802C4">
      <w:pPr>
        <w:tabs>
          <w:tab w:val="left" w:pos="3795"/>
        </w:tabs>
        <w:rPr>
          <w:sz w:val="28"/>
          <w:szCs w:val="28"/>
        </w:rPr>
      </w:pPr>
      <w:r>
        <w:rPr>
          <w:sz w:val="28"/>
          <w:szCs w:val="28"/>
        </w:rPr>
        <w:t xml:space="preserve">                                                 Bandwidth </w:t>
      </w:r>
    </w:p>
    <w:p w14:paraId="0FE27AEB" w14:textId="78028E85" w:rsidR="006549FA" w:rsidRDefault="001966C3" w:rsidP="001966C3">
      <w:pPr>
        <w:tabs>
          <w:tab w:val="left" w:pos="3795"/>
        </w:tabs>
        <w:jc w:val="center"/>
        <w:rPr>
          <w:sz w:val="28"/>
          <w:szCs w:val="28"/>
        </w:rPr>
      </w:pPr>
      <w:r>
        <w:rPr>
          <w:noProof/>
          <w:sz w:val="28"/>
          <w:szCs w:val="28"/>
        </w:rPr>
        <w:drawing>
          <wp:inline distT="0" distB="0" distL="0" distR="0" wp14:anchorId="6610B6A3" wp14:editId="658780A0">
            <wp:extent cx="4572009" cy="355702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9" cy="3557023"/>
                    </a:xfrm>
                    <a:prstGeom prst="rect">
                      <a:avLst/>
                    </a:prstGeom>
                  </pic:spPr>
                </pic:pic>
              </a:graphicData>
            </a:graphic>
          </wp:inline>
        </w:drawing>
      </w:r>
    </w:p>
    <w:p w14:paraId="15228126" w14:textId="67C159F5" w:rsidR="001966C3" w:rsidRDefault="001966C3" w:rsidP="001966C3">
      <w:pPr>
        <w:tabs>
          <w:tab w:val="left" w:pos="3795"/>
        </w:tabs>
        <w:jc w:val="center"/>
        <w:rPr>
          <w:sz w:val="28"/>
          <w:szCs w:val="28"/>
        </w:rPr>
      </w:pPr>
    </w:p>
    <w:p w14:paraId="7FA4ECF5" w14:textId="77777777" w:rsidR="001966C3" w:rsidRDefault="001966C3" w:rsidP="001966C3">
      <w:pPr>
        <w:tabs>
          <w:tab w:val="left" w:pos="3795"/>
        </w:tabs>
        <w:jc w:val="center"/>
        <w:rPr>
          <w:sz w:val="28"/>
          <w:szCs w:val="28"/>
        </w:rPr>
      </w:pPr>
    </w:p>
    <w:p w14:paraId="1D474224" w14:textId="77777777" w:rsidR="001966C3" w:rsidRPr="001966C3" w:rsidRDefault="001966C3" w:rsidP="001966C3">
      <w:pPr>
        <w:pStyle w:val="NormalWeb"/>
        <w:shd w:val="clear" w:color="auto" w:fill="FFFFFF"/>
        <w:spacing w:before="0" w:beforeAutospacing="0" w:after="150" w:afterAutospacing="0"/>
        <w:textAlignment w:val="baseline"/>
        <w:rPr>
          <w:rFonts w:asciiTheme="minorHAnsi" w:hAnsiTheme="minorHAnsi" w:cstheme="minorHAnsi"/>
          <w:color w:val="273239"/>
          <w:spacing w:val="2"/>
          <w:sz w:val="26"/>
          <w:szCs w:val="26"/>
        </w:rPr>
      </w:pPr>
      <w:r w:rsidRPr="001966C3">
        <w:rPr>
          <w:rFonts w:asciiTheme="minorHAnsi" w:hAnsiTheme="minorHAnsi" w:cstheme="minorHAnsi"/>
          <w:color w:val="273239"/>
          <w:spacing w:val="2"/>
          <w:sz w:val="26"/>
          <w:szCs w:val="26"/>
        </w:rPr>
        <w:lastRenderedPageBreak/>
        <w:t xml:space="preserve">Mean-shift builds upon the concept of </w:t>
      </w:r>
      <w:r w:rsidRPr="001966C3">
        <w:rPr>
          <w:rFonts w:asciiTheme="minorHAnsi" w:hAnsiTheme="minorHAnsi" w:cstheme="minorHAnsi"/>
          <w:b/>
          <w:bCs/>
          <w:color w:val="273239"/>
          <w:spacing w:val="2"/>
          <w:sz w:val="26"/>
          <w:szCs w:val="26"/>
        </w:rPr>
        <w:t>kernel density estimation is sort KDE</w:t>
      </w:r>
      <w:r w:rsidRPr="001966C3">
        <w:rPr>
          <w:rFonts w:asciiTheme="minorHAnsi" w:hAnsiTheme="minorHAnsi" w:cstheme="minorHAnsi"/>
          <w:color w:val="273239"/>
          <w:spacing w:val="2"/>
          <w:sz w:val="26"/>
          <w:szCs w:val="26"/>
        </w:rPr>
        <w:t>. Imagine that the above data was sampled from a probability distribution. KDE is a method to estimate the underlying distribution also called the probability density function for a set of data.</w:t>
      </w:r>
    </w:p>
    <w:p w14:paraId="51C12DAD" w14:textId="29B5D3EB" w:rsidR="001966C3" w:rsidRDefault="001966C3" w:rsidP="001966C3">
      <w:pPr>
        <w:pStyle w:val="NormalWeb"/>
        <w:shd w:val="clear" w:color="auto" w:fill="FFFFFF"/>
        <w:spacing w:before="0" w:beforeAutospacing="0" w:after="150" w:afterAutospacing="0"/>
        <w:textAlignment w:val="baseline"/>
        <w:rPr>
          <w:rFonts w:asciiTheme="minorHAnsi" w:hAnsiTheme="minorHAnsi" w:cstheme="minorHAnsi"/>
          <w:color w:val="273239"/>
          <w:spacing w:val="2"/>
          <w:sz w:val="26"/>
          <w:szCs w:val="26"/>
        </w:rPr>
      </w:pPr>
      <w:r w:rsidRPr="001966C3">
        <w:rPr>
          <w:rFonts w:asciiTheme="minorHAnsi" w:hAnsiTheme="minorHAnsi" w:cstheme="minorHAnsi"/>
          <w:color w:val="273239"/>
          <w:spacing w:val="2"/>
          <w:sz w:val="26"/>
          <w:szCs w:val="26"/>
        </w:rPr>
        <w:t>It works by placing a kernel on each point in the data set. A kernel is a fancy mathematical word for a weighting function generally used in convolution. There are many different types of kernels, but the most popular one is the Gaussian kernel. Adding up all of the individual kernels generates a probability surface example density function. Depending on the kernel bandwidth parameter used, the resultant density function will vary.</w:t>
      </w:r>
    </w:p>
    <w:p w14:paraId="3F8FA6D4" w14:textId="672616A3" w:rsidR="00C21EBB" w:rsidRPr="001966C3" w:rsidRDefault="00C21EBB" w:rsidP="00C21EBB">
      <w:pPr>
        <w:pStyle w:val="NormalWeb"/>
        <w:shd w:val="clear" w:color="auto" w:fill="FFFFFF"/>
        <w:spacing w:before="0" w:beforeAutospacing="0" w:after="150" w:afterAutospacing="0"/>
        <w:jc w:val="center"/>
        <w:textAlignment w:val="baseline"/>
        <w:rPr>
          <w:rFonts w:asciiTheme="minorHAnsi" w:hAnsiTheme="minorHAnsi" w:cstheme="minorHAnsi"/>
          <w:color w:val="273239"/>
          <w:spacing w:val="2"/>
          <w:sz w:val="26"/>
          <w:szCs w:val="26"/>
        </w:rPr>
      </w:pPr>
      <w:r>
        <w:rPr>
          <w:rFonts w:asciiTheme="minorHAnsi" w:hAnsiTheme="minorHAnsi" w:cstheme="minorHAnsi"/>
          <w:noProof/>
          <w:color w:val="273239"/>
          <w:spacing w:val="2"/>
          <w:sz w:val="26"/>
          <w:szCs w:val="26"/>
        </w:rPr>
        <w:drawing>
          <wp:inline distT="0" distB="0" distL="0" distR="0" wp14:anchorId="3B3F559D" wp14:editId="57C7C1AF">
            <wp:extent cx="5895975" cy="435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895975" cy="4352925"/>
                    </a:xfrm>
                    <a:prstGeom prst="rect">
                      <a:avLst/>
                    </a:prstGeom>
                  </pic:spPr>
                </pic:pic>
              </a:graphicData>
            </a:graphic>
          </wp:inline>
        </w:drawing>
      </w:r>
    </w:p>
    <w:p w14:paraId="4EC269E5" w14:textId="11C6BDF0" w:rsidR="001966C3" w:rsidRDefault="00C21EBB" w:rsidP="001966C3">
      <w:pPr>
        <w:tabs>
          <w:tab w:val="left" w:pos="3795"/>
        </w:tabs>
        <w:rPr>
          <w:sz w:val="28"/>
          <w:szCs w:val="28"/>
        </w:rPr>
      </w:pPr>
      <w:r>
        <w:rPr>
          <w:noProof/>
          <w:sz w:val="28"/>
          <w:szCs w:val="28"/>
        </w:rPr>
        <w:lastRenderedPageBreak/>
        <w:drawing>
          <wp:inline distT="0" distB="0" distL="0" distR="0" wp14:anchorId="264C08C0" wp14:editId="7D124C21">
            <wp:extent cx="5895975" cy="3600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895975" cy="3600450"/>
                    </a:xfrm>
                    <a:prstGeom prst="rect">
                      <a:avLst/>
                    </a:prstGeom>
                  </pic:spPr>
                </pic:pic>
              </a:graphicData>
            </a:graphic>
          </wp:inline>
        </w:drawing>
      </w:r>
    </w:p>
    <w:p w14:paraId="10716B7F" w14:textId="6A35A04E" w:rsidR="00C21EBB" w:rsidRDefault="00C21EBB" w:rsidP="001966C3">
      <w:pPr>
        <w:tabs>
          <w:tab w:val="left" w:pos="3795"/>
        </w:tabs>
        <w:rPr>
          <w:sz w:val="28"/>
          <w:szCs w:val="28"/>
        </w:rPr>
      </w:pPr>
    </w:p>
    <w:p w14:paraId="2653C0E1" w14:textId="1012B814" w:rsidR="00C21EBB" w:rsidRDefault="00C21EBB" w:rsidP="001966C3">
      <w:pPr>
        <w:tabs>
          <w:tab w:val="left" w:pos="3795"/>
        </w:tabs>
        <w:rPr>
          <w:sz w:val="28"/>
          <w:szCs w:val="28"/>
        </w:rPr>
      </w:pPr>
      <w:r>
        <w:rPr>
          <w:noProof/>
          <w:sz w:val="28"/>
          <w:szCs w:val="28"/>
        </w:rPr>
        <w:drawing>
          <wp:inline distT="0" distB="0" distL="0" distR="0" wp14:anchorId="392CA3EB" wp14:editId="5733A571">
            <wp:extent cx="5943600" cy="3258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inline>
        </w:drawing>
      </w:r>
    </w:p>
    <w:p w14:paraId="300459B0" w14:textId="00F4F711" w:rsidR="001966C3" w:rsidRDefault="001966C3" w:rsidP="001966C3">
      <w:pPr>
        <w:tabs>
          <w:tab w:val="left" w:pos="3795"/>
        </w:tabs>
        <w:jc w:val="center"/>
        <w:rPr>
          <w:sz w:val="28"/>
          <w:szCs w:val="28"/>
        </w:rPr>
      </w:pPr>
      <w:r>
        <w:rPr>
          <w:noProof/>
          <w:sz w:val="28"/>
          <w:szCs w:val="28"/>
        </w:rPr>
        <w:lastRenderedPageBreak/>
        <w:drawing>
          <wp:inline distT="0" distB="0" distL="0" distR="0" wp14:anchorId="48B0E719" wp14:editId="53DDAC83">
            <wp:extent cx="6114415" cy="399097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129814" cy="4001026"/>
                    </a:xfrm>
                    <a:prstGeom prst="rect">
                      <a:avLst/>
                    </a:prstGeom>
                  </pic:spPr>
                </pic:pic>
              </a:graphicData>
            </a:graphic>
          </wp:inline>
        </w:drawing>
      </w:r>
    </w:p>
    <w:p w14:paraId="7F2CFD7F" w14:textId="77777777" w:rsidR="001966C3" w:rsidRDefault="001966C3" w:rsidP="001966C3">
      <w:pPr>
        <w:tabs>
          <w:tab w:val="left" w:pos="3795"/>
        </w:tabs>
        <w:jc w:val="center"/>
        <w:rPr>
          <w:sz w:val="28"/>
          <w:szCs w:val="28"/>
        </w:rPr>
      </w:pPr>
    </w:p>
    <w:p w14:paraId="33B3D498" w14:textId="3242498E" w:rsidR="001966C3" w:rsidRPr="00F802C4" w:rsidRDefault="001966C3" w:rsidP="001966C3">
      <w:pPr>
        <w:tabs>
          <w:tab w:val="left" w:pos="3795"/>
        </w:tabs>
        <w:jc w:val="center"/>
        <w:rPr>
          <w:sz w:val="28"/>
          <w:szCs w:val="28"/>
        </w:rPr>
      </w:pPr>
      <w:r>
        <w:rPr>
          <w:noProof/>
          <w:sz w:val="28"/>
          <w:szCs w:val="28"/>
        </w:rPr>
        <w:drawing>
          <wp:inline distT="0" distB="0" distL="0" distR="0" wp14:anchorId="340C968B" wp14:editId="7393C930">
            <wp:extent cx="591502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38279" cy="3232107"/>
                    </a:xfrm>
                    <a:prstGeom prst="rect">
                      <a:avLst/>
                    </a:prstGeom>
                  </pic:spPr>
                </pic:pic>
              </a:graphicData>
            </a:graphic>
          </wp:inline>
        </w:drawing>
      </w:r>
    </w:p>
    <w:sectPr w:rsidR="001966C3" w:rsidRPr="00F80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96"/>
    <w:rsid w:val="00005DB7"/>
    <w:rsid w:val="00120C66"/>
    <w:rsid w:val="001966C3"/>
    <w:rsid w:val="0053454A"/>
    <w:rsid w:val="006549FA"/>
    <w:rsid w:val="00C21EBB"/>
    <w:rsid w:val="00D83A96"/>
    <w:rsid w:val="00F8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7586"/>
  <w15:chartTrackingRefBased/>
  <w15:docId w15:val="{2F75F2DB-4565-427E-8E37-5BFC63D4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6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0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gif"/><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bhuyan</dc:creator>
  <cp:keywords/>
  <dc:description/>
  <cp:lastModifiedBy>alamin bhuyan</cp:lastModifiedBy>
  <cp:revision>5</cp:revision>
  <dcterms:created xsi:type="dcterms:W3CDTF">2021-11-11T16:05:00Z</dcterms:created>
  <dcterms:modified xsi:type="dcterms:W3CDTF">2021-11-11T16:44:00Z</dcterms:modified>
</cp:coreProperties>
</file>