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B3" w:rsidRPr="00CA76B3" w:rsidRDefault="00CA76B3" w:rsidP="00CA76B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PHP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তে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gramStart"/>
      <w:r w:rsidRPr="00CA76B3">
        <w:rPr>
          <w:rFonts w:ascii="Arial" w:eastAsia="Times New Roman" w:hAnsi="Arial" w:cs="Arial"/>
          <w:color w:val="212529"/>
          <w:sz w:val="36"/>
          <w:szCs w:val="36"/>
        </w:rPr>
        <w:t>class declare</w:t>
      </w:r>
      <w:proofErr w:type="gram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বা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ঘোষণা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করার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নিয়ম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36"/>
          <w:szCs w:val="36"/>
        </w:rPr>
        <w:t>কি</w:t>
      </w:r>
      <w:proofErr w:type="spellEnd"/>
      <w:r w:rsidRPr="00CA76B3">
        <w:rPr>
          <w:rFonts w:ascii="Arial" w:eastAsia="Times New Roman" w:hAnsi="Arial" w:cs="Arial"/>
          <w:color w:val="212529"/>
          <w:sz w:val="36"/>
          <w:szCs w:val="36"/>
        </w:rPr>
        <w:t>?</w:t>
      </w:r>
    </w:p>
    <w:p w:rsidR="00CA76B3" w:rsidRPr="00CA76B3" w:rsidRDefault="00CA76B3" w:rsidP="00CA76B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PHP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তে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“class” keyword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পর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letter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অথবা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underscore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class name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শুরু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CA76B3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class name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পর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curly braces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শুরু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এবং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curly braces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দিয়ে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শেষ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করতে</w:t>
      </w:r>
      <w:proofErr w:type="spellEnd"/>
      <w:r w:rsidRPr="00CA76B3">
        <w:rPr>
          <w:rFonts w:ascii="Vrinda" w:eastAsia="Times New Roman" w:hAnsi="Vrinda" w:cs="Vrinda"/>
          <w:color w:val="212529"/>
          <w:sz w:val="24"/>
          <w:szCs w:val="24"/>
        </w:rPr>
        <w:t>।</w:t>
      </w:r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curly braces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ভিতরের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অংশকে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বলা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হয়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class </w:t>
      </w:r>
      <w:proofErr w:type="gramStart"/>
      <w:r w:rsidRPr="00CA76B3">
        <w:rPr>
          <w:rFonts w:ascii="Arial" w:eastAsia="Times New Roman" w:hAnsi="Arial" w:cs="Arial"/>
          <w:color w:val="212529"/>
          <w:sz w:val="24"/>
          <w:szCs w:val="24"/>
        </w:rPr>
        <w:t>body .</w:t>
      </w:r>
      <w:proofErr w:type="gram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CA76B3">
        <w:rPr>
          <w:rFonts w:ascii="Arial" w:eastAsia="Times New Roman" w:hAnsi="Arial" w:cs="Arial"/>
          <w:color w:val="212529"/>
          <w:sz w:val="24"/>
          <w:szCs w:val="24"/>
        </w:rPr>
        <w:t>class</w:t>
      </w:r>
      <w:proofErr w:type="gram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name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হিসাবে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PHP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এর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> </w:t>
      </w:r>
      <w:hyperlink r:id="rId5" w:tgtFrame="_blank" w:history="1">
        <w:r w:rsidRPr="00CA76B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reserved </w:t>
        </w:r>
      </w:hyperlink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word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দেওয়া</w:t>
      </w:r>
      <w:proofErr w:type="spellEnd"/>
      <w:r w:rsidRPr="00CA76B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CA76B3">
        <w:rPr>
          <w:rFonts w:ascii="Vrinda" w:eastAsia="Times New Roman" w:hAnsi="Vrinda" w:cs="Vrinda"/>
          <w:color w:val="212529"/>
          <w:sz w:val="24"/>
          <w:szCs w:val="24"/>
        </w:rPr>
        <w:t>যাবেনা</w:t>
      </w:r>
      <w:proofErr w:type="spellEnd"/>
      <w:r w:rsidRPr="00CA76B3">
        <w:rPr>
          <w:rFonts w:ascii="Mangal" w:eastAsia="Times New Roman" w:hAnsi="Mangal" w:cs="Mangal"/>
          <w:color w:val="212529"/>
          <w:sz w:val="24"/>
          <w:szCs w:val="24"/>
        </w:rPr>
        <w:t>।</w:t>
      </w:r>
    </w:p>
    <w:p w:rsidR="00CA76B3" w:rsidRDefault="00CA76B3" w:rsidP="00CA76B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 xml:space="preserve">PHP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তে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class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থেকে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object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তৈরির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নিয়ম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কি</w:t>
      </w:r>
      <w:proofErr w:type="spellEnd"/>
      <w:r>
        <w:rPr>
          <w:rFonts w:ascii="Arial" w:hAnsi="Arial" w:cs="Arial"/>
          <w:b w:val="0"/>
          <w:bCs w:val="0"/>
          <w:color w:val="212529"/>
        </w:rPr>
        <w:t>?</w:t>
      </w:r>
    </w:p>
    <w:p w:rsidR="00CA76B3" w:rsidRDefault="00CA76B3" w:rsidP="00CA76B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PHP </w:t>
      </w:r>
      <w:proofErr w:type="spellStart"/>
      <w:r>
        <w:rPr>
          <w:rFonts w:ascii="Vrinda" w:hAnsi="Vrinda" w:cs="Vrinda"/>
          <w:color w:val="212529"/>
        </w:rPr>
        <w:t>তে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থেকে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অবজেক্ট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তৈরী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হলে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বাহিরে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নামের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পূর্বে</w:t>
      </w:r>
      <w:proofErr w:type="spellEnd"/>
      <w:r>
        <w:rPr>
          <w:rFonts w:ascii="Arial" w:hAnsi="Arial" w:cs="Arial"/>
          <w:color w:val="212529"/>
        </w:rPr>
        <w:t xml:space="preserve"> new keyword </w:t>
      </w:r>
      <w:proofErr w:type="spellStart"/>
      <w:r>
        <w:rPr>
          <w:rFonts w:ascii="Vrinda" w:hAnsi="Vrinda" w:cs="Vrinda"/>
          <w:color w:val="212529"/>
        </w:rPr>
        <w:t>দিতে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অর্থা</w:t>
      </w:r>
      <w:proofErr w:type="spellEnd"/>
      <w:r>
        <w:rPr>
          <w:rFonts w:ascii="Vrinda" w:hAnsi="Vrinda" w:cs="Vrinda"/>
          <w:color w:val="212529"/>
        </w:rPr>
        <w:t>ৎ</w:t>
      </w:r>
      <w:r>
        <w:rPr>
          <w:rFonts w:ascii="Arial" w:hAnsi="Arial" w:cs="Arial"/>
          <w:color w:val="212529"/>
        </w:rPr>
        <w:t xml:space="preserve"> new </w:t>
      </w:r>
      <w:proofErr w:type="spellStart"/>
      <w:r>
        <w:rPr>
          <w:rFonts w:ascii="Arial" w:hAnsi="Arial" w:cs="Arial"/>
          <w:color w:val="212529"/>
        </w:rPr>
        <w:t>className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অথবা</w:t>
      </w:r>
      <w:proofErr w:type="spellEnd"/>
      <w:r>
        <w:rPr>
          <w:rFonts w:ascii="Arial" w:hAnsi="Arial" w:cs="Arial"/>
          <w:color w:val="212529"/>
        </w:rPr>
        <w:t xml:space="preserve"> new </w:t>
      </w:r>
      <w:proofErr w:type="spellStart"/>
      <w:proofErr w:type="gramStart"/>
      <w:r>
        <w:rPr>
          <w:rFonts w:ascii="Arial" w:hAnsi="Arial" w:cs="Arial"/>
          <w:color w:val="212529"/>
        </w:rPr>
        <w:t>className</w:t>
      </w:r>
      <w:proofErr w:type="spellEnd"/>
      <w:r>
        <w:rPr>
          <w:rFonts w:ascii="Arial" w:hAnsi="Arial" w:cs="Arial"/>
          <w:color w:val="212529"/>
        </w:rPr>
        <w:t>(</w:t>
      </w:r>
      <w:proofErr w:type="gramEnd"/>
      <w:r>
        <w:rPr>
          <w:rFonts w:ascii="Arial" w:hAnsi="Arial" w:cs="Arial"/>
          <w:color w:val="212529"/>
        </w:rPr>
        <w:t xml:space="preserve">). </w:t>
      </w:r>
      <w:proofErr w:type="spellStart"/>
      <w:r>
        <w:rPr>
          <w:rFonts w:ascii="Vrinda" w:hAnsi="Vrinda" w:cs="Vrinda"/>
          <w:color w:val="212529"/>
        </w:rPr>
        <w:t>আর</w:t>
      </w:r>
      <w:proofErr w:type="spellEnd"/>
      <w:r>
        <w:rPr>
          <w:rFonts w:ascii="Arial" w:hAnsi="Arial" w:cs="Arial"/>
          <w:color w:val="212529"/>
        </w:rPr>
        <w:t xml:space="preserve"> object </w:t>
      </w:r>
      <w:proofErr w:type="spellStart"/>
      <w:r>
        <w:rPr>
          <w:rFonts w:ascii="Vrinda" w:hAnsi="Vrinda" w:cs="Vrinda"/>
          <w:color w:val="212529"/>
        </w:rPr>
        <w:t>কে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যেই</w:t>
      </w:r>
      <w:proofErr w:type="spellEnd"/>
      <w:r>
        <w:rPr>
          <w:rFonts w:ascii="Arial" w:hAnsi="Arial" w:cs="Arial"/>
          <w:color w:val="212529"/>
        </w:rPr>
        <w:t xml:space="preserve"> variable </w:t>
      </w:r>
      <w:r>
        <w:rPr>
          <w:rFonts w:ascii="Vrinda" w:hAnsi="Vrinda" w:cs="Vrinda"/>
          <w:color w:val="212529"/>
        </w:rPr>
        <w:t>এ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রাখা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তাকে</w:t>
      </w:r>
      <w:proofErr w:type="spellEnd"/>
      <w:r>
        <w:rPr>
          <w:rFonts w:ascii="Arial" w:hAnsi="Arial" w:cs="Arial"/>
          <w:color w:val="212529"/>
        </w:rPr>
        <w:t xml:space="preserve"> object handler </w:t>
      </w:r>
      <w:proofErr w:type="spellStart"/>
      <w:r>
        <w:rPr>
          <w:rFonts w:ascii="Vrinda" w:hAnsi="Vrinda" w:cs="Vrinda"/>
          <w:color w:val="212529"/>
        </w:rPr>
        <w:t>বলা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Mangal" w:hAnsi="Mangal" w:cs="Mangal"/>
          <w:color w:val="212529"/>
        </w:rPr>
        <w:t>।</w:t>
      </w:r>
      <w:r>
        <w:rPr>
          <w:rFonts w:ascii="Arial" w:hAnsi="Arial" w:cs="Arial"/>
          <w:color w:val="212529"/>
        </w:rPr>
        <w:t> </w:t>
      </w:r>
    </w:p>
    <w:p w:rsidR="00CA76B3" w:rsidRDefault="00CA76B3" w:rsidP="00CA76B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t xml:space="preserve">PHP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তে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class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মধ্যে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constant, property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এবং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method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ঘোষণা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করার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নিয়ম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কি</w:t>
      </w:r>
      <w:proofErr w:type="spellEnd"/>
      <w:r>
        <w:rPr>
          <w:rFonts w:ascii="Arial" w:hAnsi="Arial" w:cs="Arial"/>
          <w:b w:val="0"/>
          <w:bCs w:val="0"/>
          <w:color w:val="212529"/>
        </w:rPr>
        <w:t>?</w:t>
      </w:r>
      <w:proofErr w:type="gramEnd"/>
    </w:p>
    <w:p w:rsidR="00CA76B3" w:rsidRDefault="00CA76B3" w:rsidP="00CA76B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PHP </w:t>
      </w:r>
      <w:proofErr w:type="spellStart"/>
      <w:r>
        <w:rPr>
          <w:rFonts w:ascii="Vrinda" w:hAnsi="Vrinda" w:cs="Vrinda"/>
          <w:color w:val="212529"/>
        </w:rPr>
        <w:t>তে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Arial" w:hAnsi="Arial" w:cs="Arial"/>
          <w:color w:val="212529"/>
        </w:rPr>
        <w:t xml:space="preserve"> constant, property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ঘোষণা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হলে</w:t>
      </w:r>
      <w:proofErr w:type="spellEnd"/>
      <w:r>
        <w:rPr>
          <w:rFonts w:ascii="Arial" w:hAnsi="Arial" w:cs="Arial"/>
          <w:color w:val="212529"/>
        </w:rPr>
        <w:t xml:space="preserve"> constant, property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গুলোর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নামের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পূর্বে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আপনার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প্রয়োজন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অনুসারে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যেকোনো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একটা</w:t>
      </w:r>
      <w:proofErr w:type="spellEnd"/>
      <w:r>
        <w:rPr>
          <w:rFonts w:ascii="Arial" w:hAnsi="Arial" w:cs="Arial"/>
          <w:color w:val="212529"/>
        </w:rPr>
        <w:t xml:space="preserve"> visibility </w:t>
      </w:r>
      <w:proofErr w:type="spellStart"/>
      <w:r>
        <w:rPr>
          <w:rFonts w:ascii="Vrinda" w:hAnsi="Vrinda" w:cs="Vrinda"/>
          <w:color w:val="212529"/>
        </w:rPr>
        <w:t>দিতে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তবে</w:t>
      </w:r>
      <w:proofErr w:type="spellEnd"/>
      <w:r>
        <w:rPr>
          <w:rFonts w:ascii="Arial" w:hAnsi="Arial" w:cs="Arial"/>
          <w:color w:val="212529"/>
        </w:rPr>
        <w:t xml:space="preserve"> constant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বেলায়</w:t>
      </w:r>
      <w:proofErr w:type="spellEnd"/>
      <w:r>
        <w:rPr>
          <w:rFonts w:ascii="Arial" w:hAnsi="Arial" w:cs="Arial"/>
          <w:color w:val="212529"/>
        </w:rPr>
        <w:t xml:space="preserve"> visibility </w:t>
      </w:r>
      <w:proofErr w:type="spellStart"/>
      <w:r>
        <w:rPr>
          <w:rFonts w:ascii="Vrinda" w:hAnsi="Vrinda" w:cs="Vrinda"/>
          <w:color w:val="212529"/>
        </w:rPr>
        <w:t>ঐচ্ছিক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</w:t>
      </w:r>
      <w:proofErr w:type="spellEnd"/>
      <w:r>
        <w:rPr>
          <w:rFonts w:ascii="Arial" w:hAnsi="Arial" w:cs="Arial"/>
          <w:color w:val="212529"/>
        </w:rPr>
        <w:t xml:space="preserve"> optional.</w:t>
      </w:r>
      <w:r w:rsidR="00FA66EF"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constant</w:t>
      </w:r>
      <w:proofErr w:type="gramEnd"/>
      <w:r>
        <w:rPr>
          <w:rFonts w:ascii="Arial" w:hAnsi="Arial" w:cs="Arial"/>
          <w:color w:val="212529"/>
        </w:rPr>
        <w:t xml:space="preserve"> </w:t>
      </w:r>
      <w:r>
        <w:rPr>
          <w:rFonts w:ascii="Vrinda" w:hAnsi="Vrinda" w:cs="Vrinda"/>
          <w:color w:val="212529"/>
        </w:rPr>
        <w:t>এ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কোন</w:t>
      </w:r>
      <w:proofErr w:type="spellEnd"/>
      <w:r>
        <w:rPr>
          <w:rFonts w:ascii="Arial" w:hAnsi="Arial" w:cs="Arial"/>
          <w:color w:val="212529"/>
        </w:rPr>
        <w:t xml:space="preserve"> visibility </w:t>
      </w:r>
      <w:proofErr w:type="spellStart"/>
      <w:r>
        <w:rPr>
          <w:rFonts w:ascii="Vrinda" w:hAnsi="Vrinda" w:cs="Vrinda"/>
          <w:color w:val="212529"/>
        </w:rPr>
        <w:t>ঘোষণা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করলে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ডিফল্ট</w:t>
      </w:r>
      <w:proofErr w:type="spellEnd"/>
      <w:r>
        <w:rPr>
          <w:rFonts w:ascii="Arial" w:hAnsi="Arial" w:cs="Arial"/>
          <w:color w:val="212529"/>
        </w:rPr>
        <w:t xml:space="preserve"> public </w:t>
      </w:r>
      <w:proofErr w:type="spellStart"/>
      <w:r>
        <w:rPr>
          <w:rFonts w:ascii="Vrinda" w:hAnsi="Vrinda" w:cs="Vrinda"/>
          <w:color w:val="212529"/>
        </w:rPr>
        <w:t>থাকে</w:t>
      </w:r>
      <w:proofErr w:type="spellEnd"/>
      <w:r>
        <w:rPr>
          <w:rFonts w:ascii="Mangal" w:hAnsi="Mangal" w:cs="Mangal"/>
          <w:color w:val="212529"/>
        </w:rPr>
        <w:t>।</w:t>
      </w:r>
    </w:p>
    <w:p w:rsidR="00FA66EF" w:rsidRDefault="00FA66EF" w:rsidP="00FA66EF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 xml:space="preserve">PHP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তে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class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মধ্যে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অবস্থিত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property, method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এবং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constant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ব্যবহারের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নিয়ম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</w:t>
      </w:r>
      <w:proofErr w:type="gramStart"/>
      <w:r>
        <w:rPr>
          <w:rFonts w:ascii="Vrinda" w:hAnsi="Vrinda" w:cs="Vrinda"/>
          <w:b w:val="0"/>
          <w:bCs w:val="0"/>
          <w:color w:val="212529"/>
        </w:rPr>
        <w:t>ি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?</w:t>
      </w:r>
      <w:proofErr w:type="gramEnd"/>
    </w:p>
    <w:p w:rsidR="00FA66EF" w:rsidRDefault="00FA66EF" w:rsidP="00FA66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PHP </w:t>
      </w:r>
      <w:proofErr w:type="spellStart"/>
      <w:r>
        <w:rPr>
          <w:rFonts w:ascii="Vrinda" w:hAnsi="Vrinda" w:cs="Vrinda"/>
          <w:color w:val="212529"/>
        </w:rPr>
        <w:t>তে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অবস্থিত</w:t>
      </w:r>
      <w:proofErr w:type="spellEnd"/>
      <w:r>
        <w:rPr>
          <w:rFonts w:ascii="Arial" w:hAnsi="Arial" w:cs="Arial"/>
          <w:color w:val="212529"/>
        </w:rPr>
        <w:t xml:space="preserve"> property, method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constant </w:t>
      </w:r>
      <w:proofErr w:type="spellStart"/>
      <w:r>
        <w:rPr>
          <w:rFonts w:ascii="Vrinda" w:hAnsi="Vrinda" w:cs="Vrinda"/>
          <w:color w:val="212529"/>
        </w:rPr>
        <w:t>গুলো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দুইভাবে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ব্যবহৃত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পারে</w:t>
      </w:r>
      <w:proofErr w:type="spellEnd"/>
      <w:r>
        <w:rPr>
          <w:rFonts w:ascii="Mangal" w:hAnsi="Mangal" w:cs="Mangal"/>
          <w:color w:val="212529"/>
        </w:rPr>
        <w:t>।</w:t>
      </w:r>
    </w:p>
    <w:p w:rsidR="00FA66EF" w:rsidRDefault="00FA66EF" w:rsidP="00FA66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Vrinda" w:hAnsi="Vrinda" w:cs="Vrinda"/>
          <w:color w:val="212529"/>
        </w:rPr>
        <w:t>১</w:t>
      </w:r>
      <w:r>
        <w:rPr>
          <w:rFonts w:ascii="Arial" w:hAnsi="Arial" w:cs="Arial"/>
          <w:color w:val="212529"/>
        </w:rPr>
        <w:t xml:space="preserve">. </w:t>
      </w:r>
      <w:proofErr w:type="gramStart"/>
      <w:r>
        <w:rPr>
          <w:rFonts w:ascii="Arial" w:hAnsi="Arial" w:cs="Arial"/>
          <w:color w:val="212529"/>
        </w:rPr>
        <w:t>class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বাহিরে</w:t>
      </w:r>
      <w:proofErr w:type="spellEnd"/>
      <w:r>
        <w:rPr>
          <w:rFonts w:ascii="Mangal" w:hAnsi="Mangal" w:cs="Mangal"/>
          <w:color w:val="212529"/>
        </w:rPr>
        <w:t>।</w:t>
      </w:r>
      <w:r>
        <w:rPr>
          <w:rFonts w:ascii="Arial" w:hAnsi="Arial" w:cs="Arial"/>
          <w:color w:val="212529"/>
        </w:rPr>
        <w:br/>
      </w:r>
      <w:r>
        <w:rPr>
          <w:rFonts w:ascii="Vrinda" w:hAnsi="Vrinda" w:cs="Vrinda"/>
          <w:color w:val="212529"/>
        </w:rPr>
        <w:t>২</w:t>
      </w:r>
      <w:r>
        <w:rPr>
          <w:rFonts w:ascii="Arial" w:hAnsi="Arial" w:cs="Arial"/>
          <w:color w:val="212529"/>
        </w:rPr>
        <w:t xml:space="preserve">. </w:t>
      </w:r>
      <w:proofErr w:type="gramStart"/>
      <w:r>
        <w:rPr>
          <w:rFonts w:ascii="Arial" w:hAnsi="Arial" w:cs="Arial"/>
          <w:color w:val="212529"/>
        </w:rPr>
        <w:t>class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Mangal" w:hAnsi="Mangal" w:cs="Mangal"/>
          <w:color w:val="212529"/>
        </w:rPr>
        <w:t>।</w:t>
      </w:r>
    </w:p>
    <w:p w:rsidR="00FA66EF" w:rsidRPr="00FA66EF" w:rsidRDefault="00FA66EF" w:rsidP="00FA66EF">
      <w:pPr>
        <w:pStyle w:val="Heading3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proofErr w:type="gramStart"/>
      <w:r w:rsidRPr="00FA66EF">
        <w:rPr>
          <w:rFonts w:ascii="Arial" w:hAnsi="Arial" w:cs="Arial"/>
          <w:bCs w:val="0"/>
          <w:color w:val="212529"/>
        </w:rPr>
        <w:t>property</w:t>
      </w:r>
      <w:proofErr w:type="gramEnd"/>
      <w:r w:rsidRPr="00FA66EF">
        <w:rPr>
          <w:rFonts w:ascii="Arial" w:hAnsi="Arial" w:cs="Arial"/>
          <w:bCs w:val="0"/>
          <w:color w:val="212529"/>
        </w:rPr>
        <w:t xml:space="preserve">, method </w:t>
      </w:r>
      <w:proofErr w:type="spellStart"/>
      <w:r w:rsidRPr="00FA66EF">
        <w:rPr>
          <w:rFonts w:ascii="Vrinda" w:hAnsi="Vrinda" w:cs="Vrinda"/>
          <w:bCs w:val="0"/>
          <w:color w:val="212529"/>
        </w:rPr>
        <w:t>এবং</w:t>
      </w:r>
      <w:proofErr w:type="spellEnd"/>
      <w:r w:rsidRPr="00FA66EF">
        <w:rPr>
          <w:rFonts w:ascii="Arial" w:hAnsi="Arial" w:cs="Arial"/>
          <w:bCs w:val="0"/>
          <w:color w:val="212529"/>
        </w:rPr>
        <w:t xml:space="preserve"> constant </w:t>
      </w:r>
      <w:proofErr w:type="spellStart"/>
      <w:r w:rsidRPr="00FA66EF">
        <w:rPr>
          <w:rFonts w:ascii="Vrinda" w:hAnsi="Vrinda" w:cs="Vrinda"/>
          <w:bCs w:val="0"/>
          <w:color w:val="212529"/>
        </w:rPr>
        <w:t>কে</w:t>
      </w:r>
      <w:proofErr w:type="spellEnd"/>
      <w:r w:rsidRPr="00FA66EF">
        <w:rPr>
          <w:rFonts w:ascii="Arial" w:hAnsi="Arial" w:cs="Arial"/>
          <w:bCs w:val="0"/>
          <w:color w:val="212529"/>
        </w:rPr>
        <w:t xml:space="preserve"> class </w:t>
      </w:r>
      <w:proofErr w:type="spellStart"/>
      <w:r w:rsidRPr="00FA66EF">
        <w:rPr>
          <w:rFonts w:ascii="Vrinda" w:hAnsi="Vrinda" w:cs="Vrinda"/>
          <w:bCs w:val="0"/>
          <w:color w:val="212529"/>
        </w:rPr>
        <w:t>এর</w:t>
      </w:r>
      <w:proofErr w:type="spellEnd"/>
      <w:r w:rsidRPr="00FA66EF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FA66EF">
        <w:rPr>
          <w:rFonts w:ascii="Vrinda" w:hAnsi="Vrinda" w:cs="Vrinda"/>
          <w:bCs w:val="0"/>
          <w:color w:val="212529"/>
        </w:rPr>
        <w:t>বাহিরে</w:t>
      </w:r>
      <w:proofErr w:type="spellEnd"/>
      <w:r w:rsidRPr="00FA66EF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FA66EF">
        <w:rPr>
          <w:rFonts w:ascii="Vrinda" w:hAnsi="Vrinda" w:cs="Vrinda"/>
          <w:bCs w:val="0"/>
          <w:color w:val="212529"/>
        </w:rPr>
        <w:t>ব্যবহার</w:t>
      </w:r>
      <w:proofErr w:type="spellEnd"/>
    </w:p>
    <w:p w:rsidR="00FA66EF" w:rsidRDefault="00FA66EF" w:rsidP="00FA66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PHP </w:t>
      </w:r>
      <w:proofErr w:type="spellStart"/>
      <w:r>
        <w:rPr>
          <w:rFonts w:ascii="Vrinda" w:hAnsi="Vrinda" w:cs="Vrinda"/>
          <w:color w:val="212529"/>
        </w:rPr>
        <w:t>তে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অবস্থিত</w:t>
      </w:r>
      <w:proofErr w:type="spellEnd"/>
      <w:r>
        <w:rPr>
          <w:rFonts w:ascii="Arial" w:hAnsi="Arial" w:cs="Arial"/>
          <w:color w:val="212529"/>
        </w:rPr>
        <w:t xml:space="preserve"> property, method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constant </w:t>
      </w:r>
      <w:proofErr w:type="spellStart"/>
      <w:r>
        <w:rPr>
          <w:rFonts w:ascii="Vrinda" w:hAnsi="Vrinda" w:cs="Vrinda"/>
          <w:color w:val="212529"/>
        </w:rPr>
        <w:t>কে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বাহিরে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দুইভাবে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ব্যবহার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যায়</w:t>
      </w:r>
      <w:proofErr w:type="spellEnd"/>
      <w:r>
        <w:rPr>
          <w:rFonts w:ascii="Mangal" w:hAnsi="Mangal" w:cs="Mangal"/>
          <w:color w:val="212529"/>
        </w:rPr>
        <w:t>।</w:t>
      </w:r>
    </w:p>
    <w:p w:rsidR="00FA66EF" w:rsidRDefault="004109F1" w:rsidP="00FA6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1. </w:t>
      </w:r>
      <w:proofErr w:type="gramStart"/>
      <w:r w:rsidR="00FA66EF">
        <w:rPr>
          <w:rFonts w:ascii="Arial" w:hAnsi="Arial" w:cs="Arial"/>
          <w:b/>
          <w:bCs/>
          <w:color w:val="212529"/>
        </w:rPr>
        <w:t>object</w:t>
      </w:r>
      <w:proofErr w:type="gramEnd"/>
      <w:r w:rsidR="00FA66EF">
        <w:rPr>
          <w:rFonts w:ascii="Arial" w:hAnsi="Arial" w:cs="Arial"/>
          <w:b/>
          <w:bCs/>
          <w:color w:val="212529"/>
        </w:rPr>
        <w:t xml:space="preserve"> handler </w:t>
      </w:r>
      <w:proofErr w:type="spellStart"/>
      <w:r w:rsidR="00FA66EF">
        <w:rPr>
          <w:rFonts w:ascii="Vrinda" w:hAnsi="Vrinda" w:cs="Vrinda"/>
          <w:b/>
          <w:bCs/>
          <w:color w:val="212529"/>
        </w:rPr>
        <w:t>বা</w:t>
      </w:r>
      <w:proofErr w:type="spellEnd"/>
      <w:r w:rsidR="00FA66EF">
        <w:rPr>
          <w:rFonts w:ascii="Arial" w:hAnsi="Arial" w:cs="Arial"/>
          <w:b/>
          <w:bCs/>
          <w:color w:val="212529"/>
        </w:rPr>
        <w:t xml:space="preserve"> object variable </w:t>
      </w:r>
      <w:proofErr w:type="spellStart"/>
      <w:r w:rsidR="00FA66EF">
        <w:rPr>
          <w:rFonts w:ascii="Vrinda" w:hAnsi="Vrinda" w:cs="Vrinda"/>
          <w:b/>
          <w:bCs/>
          <w:color w:val="212529"/>
        </w:rPr>
        <w:t>দিয়ে</w:t>
      </w:r>
      <w:proofErr w:type="spellEnd"/>
      <w:r w:rsidR="00FA66EF">
        <w:rPr>
          <w:rFonts w:ascii="Arial" w:hAnsi="Arial" w:cs="Arial"/>
          <w:b/>
          <w:bCs/>
          <w:color w:val="212529"/>
        </w:rPr>
        <w:t> </w:t>
      </w:r>
      <w:r w:rsidR="00FA66EF">
        <w:rPr>
          <w:rFonts w:ascii="Arial" w:hAnsi="Arial" w:cs="Arial"/>
          <w:color w:val="212529"/>
        </w:rPr>
        <w:t xml:space="preserve">: PHP </w:t>
      </w:r>
      <w:proofErr w:type="spellStart"/>
      <w:r w:rsidR="00FA66EF">
        <w:rPr>
          <w:rFonts w:ascii="Vrinda" w:hAnsi="Vrinda" w:cs="Vrinda"/>
          <w:color w:val="212529"/>
        </w:rPr>
        <w:t>তে</w:t>
      </w:r>
      <w:proofErr w:type="spellEnd"/>
      <w:r w:rsidR="00FA66EF">
        <w:rPr>
          <w:rFonts w:ascii="Arial" w:hAnsi="Arial" w:cs="Arial"/>
          <w:color w:val="212529"/>
        </w:rPr>
        <w:t xml:space="preserve"> class </w:t>
      </w:r>
      <w:proofErr w:type="spellStart"/>
      <w:r w:rsidR="00FA66EF">
        <w:rPr>
          <w:rFonts w:ascii="Vrinda" w:hAnsi="Vrinda" w:cs="Vrinda"/>
          <w:color w:val="212529"/>
        </w:rPr>
        <w:t>এর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মধ্যে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অবস্থিত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যেকোনো</w:t>
      </w:r>
      <w:proofErr w:type="spellEnd"/>
      <w:r w:rsidR="00FA66EF">
        <w:rPr>
          <w:rFonts w:ascii="Arial" w:hAnsi="Arial" w:cs="Arial"/>
          <w:color w:val="212529"/>
        </w:rPr>
        <w:t xml:space="preserve"> public Non-static property </w:t>
      </w:r>
      <w:proofErr w:type="spellStart"/>
      <w:r w:rsidR="00FA66EF">
        <w:rPr>
          <w:rFonts w:ascii="Vrinda" w:hAnsi="Vrinda" w:cs="Vrinda"/>
          <w:color w:val="212529"/>
        </w:rPr>
        <w:t>এবং</w:t>
      </w:r>
      <w:proofErr w:type="spellEnd"/>
      <w:r w:rsidR="00FA66EF">
        <w:rPr>
          <w:rFonts w:ascii="Arial" w:hAnsi="Arial" w:cs="Arial"/>
          <w:color w:val="212529"/>
        </w:rPr>
        <w:t xml:space="preserve"> public Non-static method </w:t>
      </w:r>
      <w:proofErr w:type="spellStart"/>
      <w:r w:rsidR="00FA66EF">
        <w:rPr>
          <w:rFonts w:ascii="Vrinda" w:hAnsi="Vrinda" w:cs="Vrinda"/>
          <w:color w:val="212529"/>
        </w:rPr>
        <w:t>কে</w:t>
      </w:r>
      <w:proofErr w:type="spellEnd"/>
      <w:r w:rsidR="00FA66EF">
        <w:rPr>
          <w:rFonts w:ascii="Arial" w:hAnsi="Arial" w:cs="Arial"/>
          <w:color w:val="212529"/>
        </w:rPr>
        <w:t xml:space="preserve"> class </w:t>
      </w:r>
      <w:proofErr w:type="spellStart"/>
      <w:r w:rsidR="00FA66EF">
        <w:rPr>
          <w:rFonts w:ascii="Vrinda" w:hAnsi="Vrinda" w:cs="Vrinda"/>
          <w:color w:val="212529"/>
        </w:rPr>
        <w:t>এর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বাহিরে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যেকোনো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কাজে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ব্যবহার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করতে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চাইলে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সরাসরি</w:t>
      </w:r>
      <w:proofErr w:type="spellEnd"/>
      <w:r w:rsidR="00FA66EF">
        <w:rPr>
          <w:rFonts w:ascii="Arial" w:hAnsi="Arial" w:cs="Arial"/>
          <w:color w:val="212529"/>
        </w:rPr>
        <w:t xml:space="preserve"> object handler </w:t>
      </w:r>
      <w:proofErr w:type="spellStart"/>
      <w:r w:rsidR="00FA66EF">
        <w:rPr>
          <w:rFonts w:ascii="Vrinda" w:hAnsi="Vrinda" w:cs="Vrinda"/>
          <w:color w:val="212529"/>
        </w:rPr>
        <w:t>বা</w:t>
      </w:r>
      <w:proofErr w:type="spellEnd"/>
      <w:r w:rsidR="00FA66EF">
        <w:rPr>
          <w:rFonts w:ascii="Arial" w:hAnsi="Arial" w:cs="Arial"/>
          <w:color w:val="212529"/>
        </w:rPr>
        <w:t xml:space="preserve"> object variable </w:t>
      </w:r>
      <w:proofErr w:type="spellStart"/>
      <w:r w:rsidR="00FA66EF">
        <w:rPr>
          <w:rFonts w:ascii="Vrinda" w:hAnsi="Vrinda" w:cs="Vrinda"/>
          <w:color w:val="212529"/>
        </w:rPr>
        <w:t>দিয়ে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ব্যবহার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করা</w:t>
      </w:r>
      <w:proofErr w:type="spellEnd"/>
      <w:r w:rsidR="00FA66EF">
        <w:rPr>
          <w:rFonts w:ascii="Arial" w:hAnsi="Arial" w:cs="Arial"/>
          <w:color w:val="212529"/>
        </w:rPr>
        <w:t xml:space="preserve"> </w:t>
      </w:r>
      <w:proofErr w:type="spellStart"/>
      <w:r w:rsidR="00FA66EF">
        <w:rPr>
          <w:rFonts w:ascii="Vrinda" w:hAnsi="Vrinda" w:cs="Vrinda"/>
          <w:color w:val="212529"/>
        </w:rPr>
        <w:t>যায়</w:t>
      </w:r>
      <w:proofErr w:type="spellEnd"/>
      <w:r w:rsidR="00FA66EF">
        <w:rPr>
          <w:rFonts w:ascii="Mangal" w:hAnsi="Mangal" w:cs="Mangal"/>
          <w:color w:val="212529"/>
        </w:rPr>
        <w:t>।</w:t>
      </w:r>
      <w:r w:rsidR="00FA66EF">
        <w:rPr>
          <w:rFonts w:ascii="Arial" w:hAnsi="Arial" w:cs="Arial"/>
          <w:color w:val="212529"/>
        </w:rPr>
        <w:t> </w:t>
      </w:r>
    </w:p>
    <w:p w:rsidR="004109F1" w:rsidRDefault="004109F1" w:rsidP="00FA66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lastRenderedPageBreak/>
        <w:t>2. “</w:t>
      </w:r>
      <w:proofErr w:type="gramStart"/>
      <w:r>
        <w:rPr>
          <w:rFonts w:ascii="Arial" w:hAnsi="Arial" w:cs="Arial"/>
          <w:b/>
          <w:bCs/>
          <w:color w:val="212529"/>
          <w:shd w:val="clear" w:color="auto" w:fill="FFFFFF"/>
        </w:rPr>
        <w:t>::”</w:t>
      </w:r>
      <w:proofErr w:type="gram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scope resolution operator</w:t>
      </w:r>
      <w:r>
        <w:rPr>
          <w:rFonts w:ascii="Arial" w:hAnsi="Arial" w:cs="Arial"/>
          <w:color w:val="212529"/>
          <w:shd w:val="clear" w:color="auto" w:fill="FFFFFF"/>
        </w:rPr>
        <w:t xml:space="preserve"> PHP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মধ্যে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অবস্থিত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 </w:t>
      </w:r>
      <w:hyperlink r:id="rId6" w:anchor="static" w:history="1">
        <w:r>
          <w:rPr>
            <w:rStyle w:val="Hyperlink"/>
            <w:rFonts w:ascii="Arial" w:hAnsi="Arial" w:cs="Arial"/>
            <w:shd w:val="clear" w:color="auto" w:fill="FFFFFF"/>
          </w:rPr>
          <w:t>static</w:t>
        </w:r>
      </w:hyperlink>
      <w:r>
        <w:rPr>
          <w:rFonts w:ascii="Arial" w:hAnsi="Arial" w:cs="Arial"/>
          <w:color w:val="212529"/>
          <w:shd w:val="clear" w:color="auto" w:fill="FFFFFF"/>
        </w:rPr>
        <w:t> property, public </w:t>
      </w:r>
      <w:hyperlink r:id="rId7" w:anchor="static" w:history="1">
        <w:r>
          <w:rPr>
            <w:rStyle w:val="Hyperlink"/>
            <w:rFonts w:ascii="Arial" w:hAnsi="Arial" w:cs="Arial"/>
            <w:shd w:val="clear" w:color="auto" w:fill="FFFFFF"/>
          </w:rPr>
          <w:t>static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 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এবং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 constant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বাহিরে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কাজে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ব্যবহার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চাইলে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“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:: scope resolution operator</w:t>
      </w:r>
      <w:r>
        <w:rPr>
          <w:rFonts w:ascii="Arial" w:hAnsi="Arial" w:cs="Arial"/>
          <w:color w:val="212529"/>
          <w:shd w:val="clear" w:color="auto" w:fill="FFFFFF"/>
        </w:rPr>
        <w:t xml:space="preserve">”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ব্যবহার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</w:p>
    <w:p w:rsidR="009711F1" w:rsidRDefault="009711F1" w:rsidP="009711F1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t>property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, method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এবং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constant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class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এর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মধ্যেই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ব্যবহার</w:t>
      </w:r>
      <w:proofErr w:type="spellEnd"/>
    </w:p>
    <w:p w:rsidR="009711F1" w:rsidRDefault="009711F1" w:rsidP="009711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PHP </w:t>
      </w:r>
      <w:proofErr w:type="spellStart"/>
      <w:r>
        <w:rPr>
          <w:rFonts w:ascii="Vrinda" w:hAnsi="Vrinda" w:cs="Vrinda"/>
          <w:color w:val="212529"/>
        </w:rPr>
        <w:t>তে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অবস্থিত</w:t>
      </w:r>
      <w:proofErr w:type="spellEnd"/>
      <w:r>
        <w:rPr>
          <w:rFonts w:ascii="Arial" w:hAnsi="Arial" w:cs="Arial"/>
          <w:color w:val="212529"/>
        </w:rPr>
        <w:t xml:space="preserve"> property, method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constant </w:t>
      </w:r>
      <w:proofErr w:type="spellStart"/>
      <w:r>
        <w:rPr>
          <w:rFonts w:ascii="Vrinda" w:hAnsi="Vrinda" w:cs="Vrinda"/>
          <w:color w:val="212529"/>
        </w:rPr>
        <w:t>কে</w:t>
      </w:r>
      <w:proofErr w:type="spellEnd"/>
      <w:r>
        <w:rPr>
          <w:rFonts w:ascii="Arial" w:hAnsi="Arial" w:cs="Arial"/>
          <w:color w:val="212529"/>
        </w:rPr>
        <w:t xml:space="preserve">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দুইভাবে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ব্যবহার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যায়</w:t>
      </w:r>
      <w:proofErr w:type="spellEnd"/>
      <w:r>
        <w:rPr>
          <w:rFonts w:ascii="Mangal" w:hAnsi="Mangal" w:cs="Mangal"/>
          <w:color w:val="212529"/>
        </w:rPr>
        <w:t>।</w:t>
      </w:r>
    </w:p>
    <w:p w:rsidR="009711F1" w:rsidRDefault="009711F1" w:rsidP="009711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1. </w:t>
      </w:r>
      <w:r w:rsidR="00984737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>“$this” pseudo-variable</w:t>
      </w:r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Vrinda" w:hAnsi="Vrinda" w:cs="Vrinda"/>
          <w:color w:val="212529"/>
        </w:rPr>
        <w:t>ব্যবহার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করে</w:t>
      </w:r>
      <w:proofErr w:type="spellEnd"/>
      <w:r>
        <w:rPr>
          <w:rFonts w:ascii="Mangal" w:hAnsi="Mangal" w:cs="Mangal"/>
          <w:color w:val="212529"/>
        </w:rPr>
        <w:t>।</w:t>
      </w:r>
    </w:p>
    <w:p w:rsidR="00D85D75" w:rsidRDefault="00984737"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2.  </w:t>
      </w:r>
      <w:r w:rsidR="009711F1">
        <w:rPr>
          <w:rFonts w:ascii="Arial" w:hAnsi="Arial" w:cs="Arial"/>
          <w:b/>
          <w:bCs/>
          <w:color w:val="212529"/>
          <w:shd w:val="clear" w:color="auto" w:fill="FFFFFF"/>
        </w:rPr>
        <w:t>“::” scope resolution operator</w:t>
      </w:r>
      <w:r w:rsidR="009711F1">
        <w:rPr>
          <w:rFonts w:ascii="Arial" w:hAnsi="Arial" w:cs="Arial"/>
          <w:color w:val="212529"/>
          <w:shd w:val="clear" w:color="auto" w:fill="FFFFFF"/>
        </w:rPr>
        <w:t xml:space="preserve"> PHP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মধ্যে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অবস্থিত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> </w:t>
      </w:r>
      <w:hyperlink r:id="rId8" w:anchor="static" w:history="1">
        <w:r w:rsidR="009711F1">
          <w:rPr>
            <w:rStyle w:val="Hyperlink"/>
            <w:rFonts w:ascii="Arial" w:hAnsi="Arial" w:cs="Arial"/>
            <w:shd w:val="clear" w:color="auto" w:fill="FFFFFF"/>
          </w:rPr>
          <w:t>static</w:t>
        </w:r>
      </w:hyperlink>
      <w:r w:rsidR="009711F1">
        <w:rPr>
          <w:rFonts w:ascii="Arial" w:hAnsi="Arial" w:cs="Arial"/>
          <w:color w:val="212529"/>
          <w:shd w:val="clear" w:color="auto" w:fill="FFFFFF"/>
        </w:rPr>
        <w:t> property, </w:t>
      </w:r>
      <w:hyperlink r:id="rId9" w:anchor="static" w:history="1">
        <w:r w:rsidR="009711F1">
          <w:rPr>
            <w:rStyle w:val="Hyperlink"/>
            <w:rFonts w:ascii="Arial" w:hAnsi="Arial" w:cs="Arial"/>
            <w:shd w:val="clear" w:color="auto" w:fill="FFFFFF"/>
          </w:rPr>
          <w:t>static</w:t>
        </w:r>
      </w:hyperlink>
      <w:r w:rsidR="009711F1">
        <w:rPr>
          <w:rFonts w:ascii="Arial" w:hAnsi="Arial" w:cs="Arial"/>
          <w:color w:val="212529"/>
          <w:shd w:val="clear" w:color="auto" w:fill="FFFFFF"/>
        </w:rPr>
        <w:t xml:space="preserve"> method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এবং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constant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কে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মধ্যেই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কাজে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ব্যবহার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করতে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চাইলে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“</w:t>
      </w:r>
      <w:r w:rsidR="009711F1">
        <w:rPr>
          <w:rFonts w:ascii="Arial" w:hAnsi="Arial" w:cs="Arial"/>
          <w:b/>
          <w:bCs/>
          <w:color w:val="212529"/>
          <w:shd w:val="clear" w:color="auto" w:fill="FFFFFF"/>
        </w:rPr>
        <w:t>:: scope resolution operator</w:t>
      </w:r>
      <w:r w:rsidR="009711F1">
        <w:rPr>
          <w:rFonts w:ascii="Arial" w:hAnsi="Arial" w:cs="Arial"/>
          <w:color w:val="212529"/>
          <w:shd w:val="clear" w:color="auto" w:fill="FFFFFF"/>
        </w:rPr>
        <w:t xml:space="preserve">”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ব্যবহার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করতে</w:t>
      </w:r>
      <w:proofErr w:type="spellEnd"/>
      <w:r w:rsidR="009711F1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9711F1"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 w:rsidR="009711F1">
        <w:rPr>
          <w:rFonts w:ascii="Mangal" w:hAnsi="Mangal" w:cs="Mangal"/>
          <w:color w:val="212529"/>
          <w:shd w:val="clear" w:color="auto" w:fill="FFFFFF"/>
        </w:rPr>
        <w:t>।</w:t>
      </w:r>
    </w:p>
    <w:sectPr w:rsidR="00D8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DDB"/>
    <w:multiLevelType w:val="multilevel"/>
    <w:tmpl w:val="6F2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C2C80"/>
    <w:multiLevelType w:val="multilevel"/>
    <w:tmpl w:val="D3A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6B3"/>
    <w:rsid w:val="004109F1"/>
    <w:rsid w:val="009711F1"/>
    <w:rsid w:val="00984737"/>
    <w:rsid w:val="00CA76B3"/>
    <w:rsid w:val="00D85D75"/>
    <w:rsid w:val="00FA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6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76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0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programmers.com/php-oop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programmers.com/php-oop-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programmers.com/php-oop-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hp.net/manual/en/reserved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3programmers.com/php-oop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5</cp:revision>
  <dcterms:created xsi:type="dcterms:W3CDTF">2023-10-01T02:37:00Z</dcterms:created>
  <dcterms:modified xsi:type="dcterms:W3CDTF">2023-10-01T02:47:00Z</dcterms:modified>
</cp:coreProperties>
</file>