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806" w:rsidRDefault="006A2806" w:rsidP="006A2806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212529"/>
          <w:sz w:val="45"/>
          <w:szCs w:val="45"/>
        </w:rPr>
      </w:pPr>
      <w:r>
        <w:rPr>
          <w:rFonts w:ascii="Arial" w:hAnsi="Arial" w:cs="Arial"/>
          <w:color w:val="212529"/>
          <w:sz w:val="45"/>
          <w:szCs w:val="45"/>
        </w:rPr>
        <w:t>Method Chaining</w:t>
      </w:r>
    </w:p>
    <w:p w:rsidR="006A2806" w:rsidRDefault="006A2806" w:rsidP="006A2806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proofErr w:type="gramStart"/>
      <w:r>
        <w:rPr>
          <w:rFonts w:ascii="Arial" w:hAnsi="Arial" w:cs="Arial"/>
          <w:b w:val="0"/>
          <w:bCs w:val="0"/>
          <w:color w:val="212529"/>
        </w:rPr>
        <w:t xml:space="preserve">PHP </w:t>
      </w:r>
      <w:proofErr w:type="spellStart"/>
      <w:r>
        <w:rPr>
          <w:rFonts w:ascii="Vrinda" w:hAnsi="Vrinda" w:cs="Vrinda"/>
          <w:b w:val="0"/>
          <w:bCs w:val="0"/>
          <w:color w:val="212529"/>
        </w:rPr>
        <w:t>তে</w:t>
      </w:r>
      <w:proofErr w:type="spellEnd"/>
      <w:r>
        <w:rPr>
          <w:rFonts w:ascii="Arial" w:hAnsi="Arial" w:cs="Arial"/>
          <w:b w:val="0"/>
          <w:bCs w:val="0"/>
          <w:color w:val="212529"/>
        </w:rPr>
        <w:t xml:space="preserve"> Method Chaining </w:t>
      </w:r>
      <w:proofErr w:type="spellStart"/>
      <w:r>
        <w:rPr>
          <w:rFonts w:ascii="Vrinda" w:hAnsi="Vrinda" w:cs="Vrinda"/>
          <w:b w:val="0"/>
          <w:bCs w:val="0"/>
          <w:color w:val="212529"/>
        </w:rPr>
        <w:t>কি</w:t>
      </w:r>
      <w:proofErr w:type="spellEnd"/>
      <w:r>
        <w:rPr>
          <w:rFonts w:ascii="Arial" w:hAnsi="Arial" w:cs="Arial"/>
          <w:b w:val="0"/>
          <w:bCs w:val="0"/>
          <w:color w:val="212529"/>
        </w:rPr>
        <w:t>?</w:t>
      </w:r>
      <w:proofErr w:type="gramEnd"/>
    </w:p>
    <w:p w:rsidR="00F101E6" w:rsidRDefault="000A493A" w:rsidP="006A2806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color w:val="212529"/>
          <w:sz w:val="32"/>
          <w:szCs w:val="32"/>
          <w:shd w:val="clear" w:color="auto" w:fill="FFFFFF"/>
        </w:rPr>
      </w:pPr>
      <w:r w:rsidRPr="000A493A">
        <w:rPr>
          <w:rFonts w:ascii="Arial" w:hAnsi="Arial" w:cs="Arial"/>
          <w:b w:val="0"/>
          <w:color w:val="212529"/>
          <w:sz w:val="32"/>
          <w:szCs w:val="32"/>
          <w:shd w:val="clear" w:color="auto" w:fill="FFFFFF"/>
        </w:rPr>
        <w:t xml:space="preserve">PHP </w:t>
      </w:r>
      <w:proofErr w:type="spellStart"/>
      <w:r w:rsidRPr="000A493A">
        <w:rPr>
          <w:rFonts w:ascii="Vrinda" w:hAnsi="Vrinda" w:cs="Vrinda"/>
          <w:b w:val="0"/>
          <w:color w:val="212529"/>
          <w:sz w:val="32"/>
          <w:szCs w:val="32"/>
          <w:shd w:val="clear" w:color="auto" w:fill="FFFFFF"/>
        </w:rPr>
        <w:t>তে</w:t>
      </w:r>
      <w:proofErr w:type="spellEnd"/>
      <w:r w:rsidRPr="000A493A">
        <w:rPr>
          <w:rFonts w:ascii="Arial" w:hAnsi="Arial" w:cs="Arial"/>
          <w:b w:val="0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0A493A">
        <w:rPr>
          <w:rFonts w:ascii="Vrinda" w:hAnsi="Vrinda" w:cs="Vrinda"/>
          <w:b w:val="0"/>
          <w:color w:val="212529"/>
          <w:sz w:val="32"/>
          <w:szCs w:val="32"/>
          <w:shd w:val="clear" w:color="auto" w:fill="FFFFFF"/>
        </w:rPr>
        <w:t>যখন</w:t>
      </w:r>
      <w:proofErr w:type="spellEnd"/>
      <w:r w:rsidRPr="000A493A">
        <w:rPr>
          <w:rFonts w:ascii="Arial" w:hAnsi="Arial" w:cs="Arial"/>
          <w:b w:val="0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0A493A">
        <w:rPr>
          <w:rFonts w:ascii="Vrinda" w:hAnsi="Vrinda" w:cs="Vrinda"/>
          <w:b w:val="0"/>
          <w:color w:val="212529"/>
          <w:sz w:val="32"/>
          <w:szCs w:val="32"/>
          <w:shd w:val="clear" w:color="auto" w:fill="FFFFFF"/>
        </w:rPr>
        <w:t>অনেক</w:t>
      </w:r>
      <w:proofErr w:type="spellEnd"/>
      <w:r w:rsidRPr="000A493A">
        <w:rPr>
          <w:rFonts w:ascii="Arial" w:hAnsi="Arial" w:cs="Arial"/>
          <w:b w:val="0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0A493A">
        <w:rPr>
          <w:rFonts w:ascii="Vrinda" w:hAnsi="Vrinda" w:cs="Vrinda"/>
          <w:b w:val="0"/>
          <w:color w:val="212529"/>
          <w:sz w:val="32"/>
          <w:szCs w:val="32"/>
          <w:shd w:val="clear" w:color="auto" w:fill="FFFFFF"/>
        </w:rPr>
        <w:t>গুলো</w:t>
      </w:r>
      <w:proofErr w:type="spellEnd"/>
      <w:r w:rsidRPr="000A493A">
        <w:rPr>
          <w:rFonts w:ascii="Arial" w:hAnsi="Arial" w:cs="Arial"/>
          <w:b w:val="0"/>
          <w:color w:val="212529"/>
          <w:sz w:val="32"/>
          <w:szCs w:val="32"/>
          <w:shd w:val="clear" w:color="auto" w:fill="FFFFFF"/>
        </w:rPr>
        <w:t xml:space="preserve"> method </w:t>
      </w:r>
      <w:proofErr w:type="spellStart"/>
      <w:r w:rsidRPr="000A493A">
        <w:rPr>
          <w:rFonts w:ascii="Vrinda" w:hAnsi="Vrinda" w:cs="Vrinda"/>
          <w:b w:val="0"/>
          <w:color w:val="212529"/>
          <w:sz w:val="32"/>
          <w:szCs w:val="32"/>
          <w:shd w:val="clear" w:color="auto" w:fill="FFFFFF"/>
        </w:rPr>
        <w:t>কে</w:t>
      </w:r>
      <w:proofErr w:type="spellEnd"/>
      <w:r w:rsidRPr="000A493A">
        <w:rPr>
          <w:rFonts w:ascii="Arial" w:hAnsi="Arial" w:cs="Arial"/>
          <w:b w:val="0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0A493A">
        <w:rPr>
          <w:rFonts w:ascii="Vrinda" w:hAnsi="Vrinda" w:cs="Vrinda"/>
          <w:b w:val="0"/>
          <w:color w:val="212529"/>
          <w:sz w:val="32"/>
          <w:szCs w:val="32"/>
          <w:shd w:val="clear" w:color="auto" w:fill="FFFFFF"/>
        </w:rPr>
        <w:t>একটি</w:t>
      </w:r>
      <w:proofErr w:type="spellEnd"/>
      <w:r w:rsidRPr="000A493A">
        <w:rPr>
          <w:rFonts w:ascii="Arial" w:hAnsi="Arial" w:cs="Arial"/>
          <w:b w:val="0"/>
          <w:color w:val="212529"/>
          <w:sz w:val="32"/>
          <w:szCs w:val="32"/>
          <w:shd w:val="clear" w:color="auto" w:fill="FFFFFF"/>
        </w:rPr>
        <w:t xml:space="preserve"> single instruction </w:t>
      </w:r>
      <w:proofErr w:type="spellStart"/>
      <w:r w:rsidRPr="000A493A">
        <w:rPr>
          <w:rFonts w:ascii="Vrinda" w:hAnsi="Vrinda" w:cs="Vrinda"/>
          <w:b w:val="0"/>
          <w:color w:val="212529"/>
          <w:sz w:val="32"/>
          <w:szCs w:val="32"/>
          <w:shd w:val="clear" w:color="auto" w:fill="FFFFFF"/>
        </w:rPr>
        <w:t>এর</w:t>
      </w:r>
      <w:proofErr w:type="spellEnd"/>
      <w:r w:rsidRPr="000A493A">
        <w:rPr>
          <w:rFonts w:ascii="Arial" w:hAnsi="Arial" w:cs="Arial"/>
          <w:b w:val="0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0A493A">
        <w:rPr>
          <w:rFonts w:ascii="Vrinda" w:hAnsi="Vrinda" w:cs="Vrinda"/>
          <w:b w:val="0"/>
          <w:color w:val="212529"/>
          <w:sz w:val="32"/>
          <w:szCs w:val="32"/>
          <w:shd w:val="clear" w:color="auto" w:fill="FFFFFF"/>
        </w:rPr>
        <w:t>মধ্যে</w:t>
      </w:r>
      <w:proofErr w:type="spellEnd"/>
      <w:r w:rsidRPr="000A493A">
        <w:rPr>
          <w:rFonts w:ascii="Arial" w:hAnsi="Arial" w:cs="Arial"/>
          <w:b w:val="0"/>
          <w:color w:val="212529"/>
          <w:sz w:val="32"/>
          <w:szCs w:val="32"/>
          <w:shd w:val="clear" w:color="auto" w:fill="FFFFFF"/>
        </w:rPr>
        <w:t xml:space="preserve"> call </w:t>
      </w:r>
      <w:proofErr w:type="spellStart"/>
      <w:r w:rsidRPr="000A493A">
        <w:rPr>
          <w:rFonts w:ascii="Vrinda" w:hAnsi="Vrinda" w:cs="Vrinda"/>
          <w:b w:val="0"/>
          <w:color w:val="212529"/>
          <w:sz w:val="32"/>
          <w:szCs w:val="32"/>
          <w:shd w:val="clear" w:color="auto" w:fill="FFFFFF"/>
        </w:rPr>
        <w:t>করা</w:t>
      </w:r>
      <w:proofErr w:type="spellEnd"/>
      <w:r w:rsidRPr="000A493A">
        <w:rPr>
          <w:rFonts w:ascii="Arial" w:hAnsi="Arial" w:cs="Arial"/>
          <w:b w:val="0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0A493A">
        <w:rPr>
          <w:rFonts w:ascii="Vrinda" w:hAnsi="Vrinda" w:cs="Vrinda"/>
          <w:b w:val="0"/>
          <w:color w:val="212529"/>
          <w:sz w:val="32"/>
          <w:szCs w:val="32"/>
          <w:shd w:val="clear" w:color="auto" w:fill="FFFFFF"/>
        </w:rPr>
        <w:t>হয়</w:t>
      </w:r>
      <w:proofErr w:type="spellEnd"/>
      <w:r w:rsidRPr="000A493A">
        <w:rPr>
          <w:rFonts w:ascii="Arial" w:hAnsi="Arial" w:cs="Arial"/>
          <w:b w:val="0"/>
          <w:color w:val="212529"/>
          <w:sz w:val="32"/>
          <w:szCs w:val="32"/>
          <w:shd w:val="clear" w:color="auto" w:fill="FFFFFF"/>
        </w:rPr>
        <w:t xml:space="preserve">, PHP </w:t>
      </w:r>
      <w:proofErr w:type="spellStart"/>
      <w:r w:rsidRPr="000A493A">
        <w:rPr>
          <w:rFonts w:ascii="Vrinda" w:hAnsi="Vrinda" w:cs="Vrinda"/>
          <w:b w:val="0"/>
          <w:color w:val="212529"/>
          <w:sz w:val="32"/>
          <w:szCs w:val="32"/>
          <w:shd w:val="clear" w:color="auto" w:fill="FFFFFF"/>
        </w:rPr>
        <w:t>এর</w:t>
      </w:r>
      <w:proofErr w:type="spellEnd"/>
      <w:r w:rsidRPr="000A493A">
        <w:rPr>
          <w:rFonts w:ascii="Arial" w:hAnsi="Arial" w:cs="Arial"/>
          <w:b w:val="0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0A493A">
        <w:rPr>
          <w:rFonts w:ascii="Vrinda" w:hAnsi="Vrinda" w:cs="Vrinda"/>
          <w:b w:val="0"/>
          <w:color w:val="212529"/>
          <w:sz w:val="32"/>
          <w:szCs w:val="32"/>
          <w:shd w:val="clear" w:color="auto" w:fill="FFFFFF"/>
        </w:rPr>
        <w:t>পরিভাষায়</w:t>
      </w:r>
      <w:proofErr w:type="spellEnd"/>
      <w:r w:rsidRPr="000A493A">
        <w:rPr>
          <w:rFonts w:ascii="Arial" w:hAnsi="Arial" w:cs="Arial"/>
          <w:b w:val="0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0A493A">
        <w:rPr>
          <w:rFonts w:ascii="Vrinda" w:hAnsi="Vrinda" w:cs="Vrinda"/>
          <w:b w:val="0"/>
          <w:color w:val="212529"/>
          <w:sz w:val="32"/>
          <w:szCs w:val="32"/>
          <w:shd w:val="clear" w:color="auto" w:fill="FFFFFF"/>
        </w:rPr>
        <w:t>একে</w:t>
      </w:r>
      <w:proofErr w:type="spellEnd"/>
      <w:r w:rsidRPr="000A493A">
        <w:rPr>
          <w:rFonts w:ascii="Arial" w:hAnsi="Arial" w:cs="Arial"/>
          <w:b w:val="0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0A493A">
        <w:rPr>
          <w:rFonts w:ascii="Vrinda" w:hAnsi="Vrinda" w:cs="Vrinda"/>
          <w:b w:val="0"/>
          <w:color w:val="212529"/>
          <w:sz w:val="32"/>
          <w:szCs w:val="32"/>
          <w:shd w:val="clear" w:color="auto" w:fill="FFFFFF"/>
        </w:rPr>
        <w:t>বলা</w:t>
      </w:r>
      <w:proofErr w:type="spellEnd"/>
      <w:r w:rsidRPr="000A493A">
        <w:rPr>
          <w:rFonts w:ascii="Arial" w:hAnsi="Arial" w:cs="Arial"/>
          <w:b w:val="0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0A493A">
        <w:rPr>
          <w:rFonts w:ascii="Vrinda" w:hAnsi="Vrinda" w:cs="Vrinda"/>
          <w:b w:val="0"/>
          <w:color w:val="212529"/>
          <w:sz w:val="32"/>
          <w:szCs w:val="32"/>
          <w:shd w:val="clear" w:color="auto" w:fill="FFFFFF"/>
        </w:rPr>
        <w:t>হয়</w:t>
      </w:r>
      <w:proofErr w:type="spellEnd"/>
      <w:r w:rsidRPr="000A493A">
        <w:rPr>
          <w:rFonts w:ascii="Arial" w:hAnsi="Arial" w:cs="Arial"/>
          <w:b w:val="0"/>
          <w:color w:val="212529"/>
          <w:sz w:val="32"/>
          <w:szCs w:val="32"/>
          <w:shd w:val="clear" w:color="auto" w:fill="FFFFFF"/>
        </w:rPr>
        <w:t xml:space="preserve"> Method </w:t>
      </w:r>
      <w:proofErr w:type="gramStart"/>
      <w:r w:rsidRPr="000A493A">
        <w:rPr>
          <w:rFonts w:ascii="Arial" w:hAnsi="Arial" w:cs="Arial"/>
          <w:b w:val="0"/>
          <w:color w:val="212529"/>
          <w:sz w:val="32"/>
          <w:szCs w:val="32"/>
          <w:shd w:val="clear" w:color="auto" w:fill="FFFFFF"/>
        </w:rPr>
        <w:t>Chaining .</w:t>
      </w:r>
      <w:proofErr w:type="gramEnd"/>
    </w:p>
    <w:p w:rsidR="00D12EC3" w:rsidRPr="00A741D4" w:rsidRDefault="00D12EC3" w:rsidP="006A2806">
      <w:pPr>
        <w:pStyle w:val="Heading2"/>
        <w:shd w:val="clear" w:color="auto" w:fill="FFFFFF"/>
        <w:spacing w:before="0" w:beforeAutospacing="0"/>
        <w:rPr>
          <w:rFonts w:ascii="Mangal" w:hAnsi="Mangal" w:cs="Mangal"/>
          <w:b w:val="0"/>
          <w:color w:val="212529"/>
          <w:shd w:val="clear" w:color="auto" w:fill="FFFFFF"/>
        </w:rPr>
      </w:pPr>
      <w:r w:rsidRPr="00A741D4">
        <w:rPr>
          <w:rFonts w:ascii="Arial" w:hAnsi="Arial" w:cs="Arial"/>
          <w:b w:val="0"/>
          <w:color w:val="212529"/>
          <w:shd w:val="clear" w:color="auto" w:fill="FFFFFF"/>
        </w:rPr>
        <w:t xml:space="preserve">Method Chaining </w:t>
      </w:r>
      <w:r w:rsidRPr="00A741D4">
        <w:rPr>
          <w:rFonts w:ascii="Vrinda" w:hAnsi="Vrinda" w:cs="Vrinda"/>
          <w:b w:val="0"/>
          <w:color w:val="212529"/>
          <w:shd w:val="clear" w:color="auto" w:fill="FFFFFF"/>
        </w:rPr>
        <w:t>এ</w:t>
      </w:r>
      <w:r w:rsidRPr="00A741D4">
        <w:rPr>
          <w:rFonts w:ascii="Arial" w:hAnsi="Arial" w:cs="Arial"/>
          <w:b w:val="0"/>
          <w:color w:val="212529"/>
          <w:shd w:val="clear" w:color="auto" w:fill="FFFFFF"/>
        </w:rPr>
        <w:t xml:space="preserve"> class </w:t>
      </w:r>
      <w:proofErr w:type="spellStart"/>
      <w:r w:rsidRPr="00A741D4">
        <w:rPr>
          <w:rFonts w:ascii="Vrinda" w:hAnsi="Vrinda" w:cs="Vrinda"/>
          <w:b w:val="0"/>
          <w:color w:val="212529"/>
          <w:shd w:val="clear" w:color="auto" w:fill="FFFFFF"/>
        </w:rPr>
        <w:t>এর</w:t>
      </w:r>
      <w:proofErr w:type="spellEnd"/>
      <w:r w:rsidRPr="00A741D4">
        <w:rPr>
          <w:rFonts w:ascii="Arial" w:hAnsi="Arial" w:cs="Arial"/>
          <w:b w:val="0"/>
          <w:color w:val="212529"/>
          <w:shd w:val="clear" w:color="auto" w:fill="FFFFFF"/>
        </w:rPr>
        <w:t xml:space="preserve"> </w:t>
      </w:r>
      <w:proofErr w:type="spellStart"/>
      <w:r w:rsidRPr="00A741D4">
        <w:rPr>
          <w:rFonts w:ascii="Vrinda" w:hAnsi="Vrinda" w:cs="Vrinda"/>
          <w:b w:val="0"/>
          <w:color w:val="212529"/>
          <w:shd w:val="clear" w:color="auto" w:fill="FFFFFF"/>
        </w:rPr>
        <w:t>মধ্যের</w:t>
      </w:r>
      <w:proofErr w:type="spellEnd"/>
      <w:r w:rsidRPr="00A741D4">
        <w:rPr>
          <w:rFonts w:ascii="Arial" w:hAnsi="Arial" w:cs="Arial"/>
          <w:b w:val="0"/>
          <w:color w:val="212529"/>
          <w:shd w:val="clear" w:color="auto" w:fill="FFFFFF"/>
        </w:rPr>
        <w:t xml:space="preserve"> </w:t>
      </w:r>
      <w:proofErr w:type="spellStart"/>
      <w:r w:rsidRPr="00A741D4">
        <w:rPr>
          <w:rFonts w:ascii="Vrinda" w:hAnsi="Vrinda" w:cs="Vrinda"/>
          <w:b w:val="0"/>
          <w:color w:val="212529"/>
          <w:shd w:val="clear" w:color="auto" w:fill="FFFFFF"/>
        </w:rPr>
        <w:t>প্রত্যেকটি</w:t>
      </w:r>
      <w:proofErr w:type="spellEnd"/>
      <w:r w:rsidRPr="00A741D4">
        <w:rPr>
          <w:rFonts w:ascii="Arial" w:hAnsi="Arial" w:cs="Arial"/>
          <w:b w:val="0"/>
          <w:color w:val="212529"/>
          <w:shd w:val="clear" w:color="auto" w:fill="FFFFFF"/>
        </w:rPr>
        <w:t xml:space="preserve"> Method </w:t>
      </w:r>
      <w:proofErr w:type="spellStart"/>
      <w:r w:rsidRPr="00A741D4">
        <w:rPr>
          <w:rFonts w:ascii="Vrinda" w:hAnsi="Vrinda" w:cs="Vrinda"/>
          <w:b w:val="0"/>
          <w:color w:val="212529"/>
          <w:shd w:val="clear" w:color="auto" w:fill="FFFFFF"/>
        </w:rPr>
        <w:t>অর্থা</w:t>
      </w:r>
      <w:proofErr w:type="spellEnd"/>
      <w:r w:rsidRPr="00A741D4">
        <w:rPr>
          <w:rFonts w:ascii="Vrinda" w:hAnsi="Vrinda" w:cs="Vrinda"/>
          <w:b w:val="0"/>
          <w:color w:val="212529"/>
          <w:shd w:val="clear" w:color="auto" w:fill="FFFFFF"/>
        </w:rPr>
        <w:t>ৎ</w:t>
      </w:r>
      <w:r w:rsidRPr="00A741D4">
        <w:rPr>
          <w:rFonts w:ascii="Arial" w:hAnsi="Arial" w:cs="Arial"/>
          <w:b w:val="0"/>
          <w:color w:val="212529"/>
          <w:shd w:val="clear" w:color="auto" w:fill="FFFFFF"/>
        </w:rPr>
        <w:t xml:space="preserve"> </w:t>
      </w:r>
      <w:proofErr w:type="spellStart"/>
      <w:r w:rsidRPr="00A741D4">
        <w:rPr>
          <w:rFonts w:ascii="Vrinda" w:hAnsi="Vrinda" w:cs="Vrinda"/>
          <w:b w:val="0"/>
          <w:color w:val="212529"/>
          <w:shd w:val="clear" w:color="auto" w:fill="FFFFFF"/>
        </w:rPr>
        <w:t>যেই</w:t>
      </w:r>
      <w:proofErr w:type="spellEnd"/>
      <w:r w:rsidRPr="00A741D4">
        <w:rPr>
          <w:rFonts w:ascii="Arial" w:hAnsi="Arial" w:cs="Arial"/>
          <w:b w:val="0"/>
          <w:color w:val="212529"/>
          <w:shd w:val="clear" w:color="auto" w:fill="FFFFFF"/>
        </w:rPr>
        <w:t xml:space="preserve"> class </w:t>
      </w:r>
      <w:proofErr w:type="spellStart"/>
      <w:r w:rsidRPr="00A741D4">
        <w:rPr>
          <w:rFonts w:ascii="Vrinda" w:hAnsi="Vrinda" w:cs="Vrinda"/>
          <w:b w:val="0"/>
          <w:color w:val="212529"/>
          <w:shd w:val="clear" w:color="auto" w:fill="FFFFFF"/>
        </w:rPr>
        <w:t>এর</w:t>
      </w:r>
      <w:proofErr w:type="spellEnd"/>
      <w:r w:rsidRPr="00A741D4">
        <w:rPr>
          <w:rFonts w:ascii="Arial" w:hAnsi="Arial" w:cs="Arial"/>
          <w:b w:val="0"/>
          <w:color w:val="212529"/>
          <w:shd w:val="clear" w:color="auto" w:fill="FFFFFF"/>
        </w:rPr>
        <w:t xml:space="preserve"> method </w:t>
      </w:r>
      <w:proofErr w:type="spellStart"/>
      <w:r w:rsidRPr="00A741D4">
        <w:rPr>
          <w:rFonts w:ascii="Vrinda" w:hAnsi="Vrinda" w:cs="Vrinda"/>
          <w:b w:val="0"/>
          <w:color w:val="212529"/>
          <w:shd w:val="clear" w:color="auto" w:fill="FFFFFF"/>
        </w:rPr>
        <w:t>সেই</w:t>
      </w:r>
      <w:proofErr w:type="spellEnd"/>
      <w:r w:rsidRPr="00A741D4">
        <w:rPr>
          <w:rFonts w:ascii="Arial" w:hAnsi="Arial" w:cs="Arial"/>
          <w:b w:val="0"/>
          <w:color w:val="212529"/>
          <w:shd w:val="clear" w:color="auto" w:fill="FFFFFF"/>
        </w:rPr>
        <w:t xml:space="preserve"> class </w:t>
      </w:r>
      <w:proofErr w:type="spellStart"/>
      <w:r w:rsidRPr="00A741D4">
        <w:rPr>
          <w:rFonts w:ascii="Vrinda" w:hAnsi="Vrinda" w:cs="Vrinda"/>
          <w:b w:val="0"/>
          <w:color w:val="212529"/>
          <w:shd w:val="clear" w:color="auto" w:fill="FFFFFF"/>
        </w:rPr>
        <w:t>এর</w:t>
      </w:r>
      <w:proofErr w:type="spellEnd"/>
      <w:r w:rsidRPr="00A741D4">
        <w:rPr>
          <w:rFonts w:ascii="Arial" w:hAnsi="Arial" w:cs="Arial"/>
          <w:b w:val="0"/>
          <w:color w:val="212529"/>
          <w:shd w:val="clear" w:color="auto" w:fill="FFFFFF"/>
        </w:rPr>
        <w:t xml:space="preserve"> object </w:t>
      </w:r>
      <w:proofErr w:type="spellStart"/>
      <w:r w:rsidRPr="00A741D4">
        <w:rPr>
          <w:rFonts w:ascii="Vrinda" w:hAnsi="Vrinda" w:cs="Vrinda"/>
          <w:b w:val="0"/>
          <w:color w:val="212529"/>
          <w:shd w:val="clear" w:color="auto" w:fill="FFFFFF"/>
        </w:rPr>
        <w:t>কে</w:t>
      </w:r>
      <w:proofErr w:type="spellEnd"/>
      <w:r w:rsidRPr="00A741D4">
        <w:rPr>
          <w:rFonts w:ascii="Arial" w:hAnsi="Arial" w:cs="Arial"/>
          <w:b w:val="0"/>
          <w:color w:val="212529"/>
          <w:shd w:val="clear" w:color="auto" w:fill="FFFFFF"/>
        </w:rPr>
        <w:t xml:space="preserve"> return </w:t>
      </w:r>
      <w:proofErr w:type="spellStart"/>
      <w:r w:rsidRPr="00A741D4">
        <w:rPr>
          <w:rFonts w:ascii="Vrinda" w:hAnsi="Vrinda" w:cs="Vrinda"/>
          <w:b w:val="0"/>
          <w:color w:val="212529"/>
          <w:shd w:val="clear" w:color="auto" w:fill="FFFFFF"/>
        </w:rPr>
        <w:t>করে</w:t>
      </w:r>
      <w:proofErr w:type="spellEnd"/>
      <w:r w:rsidRPr="00A741D4">
        <w:rPr>
          <w:rFonts w:ascii="Mangal" w:hAnsi="Mangal" w:cs="Mangal"/>
          <w:b w:val="0"/>
          <w:color w:val="212529"/>
          <w:shd w:val="clear" w:color="auto" w:fill="FFFFFF"/>
        </w:rPr>
        <w:t>।</w:t>
      </w:r>
      <w:r w:rsidRPr="00A741D4">
        <w:rPr>
          <w:rFonts w:ascii="Arial" w:hAnsi="Arial" w:cs="Arial"/>
          <w:b w:val="0"/>
          <w:color w:val="212529"/>
          <w:shd w:val="clear" w:color="auto" w:fill="FFFFFF"/>
        </w:rPr>
        <w:t xml:space="preserve"> Method Chaining </w:t>
      </w:r>
      <w:proofErr w:type="spellStart"/>
      <w:r w:rsidRPr="00A741D4">
        <w:rPr>
          <w:rFonts w:ascii="Vrinda" w:hAnsi="Vrinda" w:cs="Vrinda"/>
          <w:b w:val="0"/>
          <w:color w:val="212529"/>
          <w:shd w:val="clear" w:color="auto" w:fill="FFFFFF"/>
        </w:rPr>
        <w:t>এর</w:t>
      </w:r>
      <w:proofErr w:type="spellEnd"/>
      <w:r w:rsidRPr="00A741D4">
        <w:rPr>
          <w:rFonts w:ascii="Arial" w:hAnsi="Arial" w:cs="Arial"/>
          <w:b w:val="0"/>
          <w:color w:val="212529"/>
          <w:shd w:val="clear" w:color="auto" w:fill="FFFFFF"/>
        </w:rPr>
        <w:t xml:space="preserve"> </w:t>
      </w:r>
      <w:proofErr w:type="spellStart"/>
      <w:r w:rsidRPr="00A741D4">
        <w:rPr>
          <w:rFonts w:ascii="Vrinda" w:hAnsi="Vrinda" w:cs="Vrinda"/>
          <w:b w:val="0"/>
          <w:color w:val="212529"/>
          <w:shd w:val="clear" w:color="auto" w:fill="FFFFFF"/>
        </w:rPr>
        <w:t>জন্য</w:t>
      </w:r>
      <w:proofErr w:type="spellEnd"/>
      <w:r w:rsidRPr="00A741D4">
        <w:rPr>
          <w:rFonts w:ascii="Arial" w:hAnsi="Arial" w:cs="Arial"/>
          <w:b w:val="0"/>
          <w:color w:val="212529"/>
          <w:shd w:val="clear" w:color="auto" w:fill="FFFFFF"/>
        </w:rPr>
        <w:t xml:space="preserve"> class </w:t>
      </w:r>
      <w:proofErr w:type="spellStart"/>
      <w:r w:rsidRPr="00A741D4">
        <w:rPr>
          <w:rFonts w:ascii="Vrinda" w:hAnsi="Vrinda" w:cs="Vrinda"/>
          <w:b w:val="0"/>
          <w:color w:val="212529"/>
          <w:shd w:val="clear" w:color="auto" w:fill="FFFFFF"/>
        </w:rPr>
        <w:t>এর</w:t>
      </w:r>
      <w:proofErr w:type="spellEnd"/>
      <w:r w:rsidRPr="00A741D4">
        <w:rPr>
          <w:rFonts w:ascii="Arial" w:hAnsi="Arial" w:cs="Arial"/>
          <w:b w:val="0"/>
          <w:color w:val="212529"/>
          <w:shd w:val="clear" w:color="auto" w:fill="FFFFFF"/>
        </w:rPr>
        <w:t xml:space="preserve"> </w:t>
      </w:r>
      <w:proofErr w:type="spellStart"/>
      <w:r w:rsidRPr="00A741D4">
        <w:rPr>
          <w:rFonts w:ascii="Vrinda" w:hAnsi="Vrinda" w:cs="Vrinda"/>
          <w:b w:val="0"/>
          <w:color w:val="212529"/>
          <w:shd w:val="clear" w:color="auto" w:fill="FFFFFF"/>
        </w:rPr>
        <w:t>মধ্যে</w:t>
      </w:r>
      <w:proofErr w:type="spellEnd"/>
      <w:r w:rsidRPr="00A741D4">
        <w:rPr>
          <w:rFonts w:ascii="Arial" w:hAnsi="Arial" w:cs="Arial"/>
          <w:b w:val="0"/>
          <w:color w:val="212529"/>
          <w:shd w:val="clear" w:color="auto" w:fill="FFFFFF"/>
        </w:rPr>
        <w:t xml:space="preserve"> </w:t>
      </w:r>
      <w:proofErr w:type="spellStart"/>
      <w:r w:rsidRPr="00A741D4">
        <w:rPr>
          <w:rFonts w:ascii="Vrinda" w:hAnsi="Vrinda" w:cs="Vrinda"/>
          <w:b w:val="0"/>
          <w:color w:val="212529"/>
          <w:shd w:val="clear" w:color="auto" w:fill="FFFFFF"/>
        </w:rPr>
        <w:t>যেকোনো</w:t>
      </w:r>
      <w:proofErr w:type="spellEnd"/>
      <w:r w:rsidRPr="00A741D4">
        <w:rPr>
          <w:rFonts w:ascii="Arial" w:hAnsi="Arial" w:cs="Arial"/>
          <w:b w:val="0"/>
          <w:color w:val="212529"/>
          <w:shd w:val="clear" w:color="auto" w:fill="FFFFFF"/>
        </w:rPr>
        <w:t xml:space="preserve"> value return </w:t>
      </w:r>
      <w:proofErr w:type="spellStart"/>
      <w:r w:rsidRPr="00A741D4">
        <w:rPr>
          <w:rFonts w:ascii="Vrinda" w:hAnsi="Vrinda" w:cs="Vrinda"/>
          <w:b w:val="0"/>
          <w:color w:val="212529"/>
          <w:shd w:val="clear" w:color="auto" w:fill="FFFFFF"/>
        </w:rPr>
        <w:t>এর</w:t>
      </w:r>
      <w:proofErr w:type="spellEnd"/>
      <w:r w:rsidRPr="00A741D4">
        <w:rPr>
          <w:rFonts w:ascii="Arial" w:hAnsi="Arial" w:cs="Arial"/>
          <w:b w:val="0"/>
          <w:color w:val="212529"/>
          <w:shd w:val="clear" w:color="auto" w:fill="FFFFFF"/>
        </w:rPr>
        <w:t xml:space="preserve"> </w:t>
      </w:r>
      <w:proofErr w:type="spellStart"/>
      <w:r w:rsidRPr="00A741D4">
        <w:rPr>
          <w:rFonts w:ascii="Vrinda" w:hAnsi="Vrinda" w:cs="Vrinda"/>
          <w:b w:val="0"/>
          <w:color w:val="212529"/>
          <w:shd w:val="clear" w:color="auto" w:fill="FFFFFF"/>
        </w:rPr>
        <w:t>পরিবর্তে</w:t>
      </w:r>
      <w:proofErr w:type="spellEnd"/>
      <w:r w:rsidRPr="00A741D4">
        <w:rPr>
          <w:rFonts w:ascii="Arial" w:hAnsi="Arial" w:cs="Arial"/>
          <w:b w:val="0"/>
          <w:color w:val="212529"/>
          <w:shd w:val="clear" w:color="auto" w:fill="FFFFFF"/>
        </w:rPr>
        <w:t> </w:t>
      </w:r>
      <w:r w:rsidRPr="00A741D4">
        <w:rPr>
          <w:rFonts w:ascii="Arial" w:hAnsi="Arial" w:cs="Arial"/>
          <w:b w:val="0"/>
          <w:bCs w:val="0"/>
          <w:color w:val="212529"/>
          <w:shd w:val="clear" w:color="auto" w:fill="FFFFFF"/>
        </w:rPr>
        <w:t>return $this;</w:t>
      </w:r>
      <w:r w:rsidRPr="00A741D4">
        <w:rPr>
          <w:rFonts w:ascii="Arial" w:hAnsi="Arial" w:cs="Arial"/>
          <w:b w:val="0"/>
          <w:color w:val="212529"/>
          <w:shd w:val="clear" w:color="auto" w:fill="FFFFFF"/>
        </w:rPr>
        <w:t> </w:t>
      </w:r>
      <w:proofErr w:type="spellStart"/>
      <w:r w:rsidRPr="00A741D4">
        <w:rPr>
          <w:rFonts w:ascii="Vrinda" w:hAnsi="Vrinda" w:cs="Vrinda"/>
          <w:b w:val="0"/>
          <w:color w:val="212529"/>
          <w:shd w:val="clear" w:color="auto" w:fill="FFFFFF"/>
        </w:rPr>
        <w:t>কথাটি</w:t>
      </w:r>
      <w:proofErr w:type="spellEnd"/>
      <w:r w:rsidRPr="00A741D4">
        <w:rPr>
          <w:rFonts w:ascii="Arial" w:hAnsi="Arial" w:cs="Arial"/>
          <w:b w:val="0"/>
          <w:color w:val="212529"/>
          <w:shd w:val="clear" w:color="auto" w:fill="FFFFFF"/>
        </w:rPr>
        <w:t xml:space="preserve"> </w:t>
      </w:r>
      <w:proofErr w:type="spellStart"/>
      <w:r w:rsidRPr="00A741D4">
        <w:rPr>
          <w:rFonts w:ascii="Vrinda" w:hAnsi="Vrinda" w:cs="Vrinda"/>
          <w:b w:val="0"/>
          <w:color w:val="212529"/>
          <w:shd w:val="clear" w:color="auto" w:fill="FFFFFF"/>
        </w:rPr>
        <w:t>লিখতে</w:t>
      </w:r>
      <w:proofErr w:type="spellEnd"/>
      <w:r w:rsidRPr="00A741D4">
        <w:rPr>
          <w:rFonts w:ascii="Arial" w:hAnsi="Arial" w:cs="Arial"/>
          <w:b w:val="0"/>
          <w:color w:val="212529"/>
          <w:shd w:val="clear" w:color="auto" w:fill="FFFFFF"/>
        </w:rPr>
        <w:t xml:space="preserve"> </w:t>
      </w:r>
      <w:proofErr w:type="spellStart"/>
      <w:r w:rsidRPr="00A741D4">
        <w:rPr>
          <w:rFonts w:ascii="Vrinda" w:hAnsi="Vrinda" w:cs="Vrinda"/>
          <w:b w:val="0"/>
          <w:color w:val="212529"/>
          <w:shd w:val="clear" w:color="auto" w:fill="FFFFFF"/>
        </w:rPr>
        <w:t>হয়</w:t>
      </w:r>
      <w:proofErr w:type="spellEnd"/>
      <w:r w:rsidRPr="00A741D4">
        <w:rPr>
          <w:rFonts w:ascii="Mangal" w:hAnsi="Mangal" w:cs="Mangal"/>
          <w:b w:val="0"/>
          <w:color w:val="212529"/>
          <w:shd w:val="clear" w:color="auto" w:fill="FFFFFF"/>
        </w:rPr>
        <w:t>।</w:t>
      </w:r>
    </w:p>
    <w:p w:rsidR="00A741D4" w:rsidRPr="000A493A" w:rsidRDefault="00A741D4" w:rsidP="006A2806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  <w:sz w:val="32"/>
          <w:szCs w:val="32"/>
        </w:rPr>
      </w:pPr>
      <w:r>
        <w:rPr>
          <w:rFonts w:ascii="Arial" w:hAnsi="Arial" w:cs="Arial"/>
          <w:noProof/>
          <w:color w:val="212529"/>
          <w:sz w:val="32"/>
          <w:szCs w:val="32"/>
        </w:rPr>
        <w:drawing>
          <wp:inline distT="0" distB="0" distL="0" distR="0">
            <wp:extent cx="5943600" cy="42475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7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C3652D" w:rsidP="006A2806"/>
    <w:p w:rsidR="00132A33" w:rsidRDefault="00132A33" w:rsidP="00132A33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lastRenderedPageBreak/>
        <w:t>Static Method Chaining</w:t>
      </w:r>
    </w:p>
    <w:p w:rsidR="00132A33" w:rsidRDefault="00132A33" w:rsidP="00132A3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Static Method Chaining </w:t>
      </w:r>
      <w:proofErr w:type="spellStart"/>
      <w:r>
        <w:rPr>
          <w:rFonts w:ascii="Vrinda" w:hAnsi="Vrinda" w:cs="Vrinda"/>
          <w:color w:val="212529"/>
        </w:rPr>
        <w:t>সাধারণ</w:t>
      </w:r>
      <w:proofErr w:type="spellEnd"/>
      <w:r>
        <w:rPr>
          <w:rFonts w:ascii="Arial" w:hAnsi="Arial" w:cs="Arial"/>
          <w:color w:val="212529"/>
        </w:rPr>
        <w:t xml:space="preserve"> Method Chaining </w:t>
      </w:r>
      <w:proofErr w:type="spellStart"/>
      <w:r>
        <w:rPr>
          <w:rFonts w:ascii="Vrinda" w:hAnsi="Vrinda" w:cs="Vrinda"/>
          <w:color w:val="212529"/>
        </w:rPr>
        <w:t>এর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মতোই</w:t>
      </w:r>
      <w:proofErr w:type="spellEnd"/>
      <w:r>
        <w:rPr>
          <w:rFonts w:ascii="Vrinda" w:hAnsi="Vrinda" w:cs="Vrinda"/>
          <w:color w:val="212529"/>
        </w:rPr>
        <w:t>।</w:t>
      </w:r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তবে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এখানে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প্রত্যেকটি</w:t>
      </w:r>
      <w:proofErr w:type="spellEnd"/>
      <w:r>
        <w:rPr>
          <w:rFonts w:ascii="Arial" w:hAnsi="Arial" w:cs="Arial"/>
          <w:color w:val="212529"/>
        </w:rPr>
        <w:t xml:space="preserve"> static Method </w:t>
      </w:r>
      <w:proofErr w:type="spellStart"/>
      <w:r>
        <w:rPr>
          <w:rFonts w:ascii="Vrinda" w:hAnsi="Vrinda" w:cs="Vrinda"/>
          <w:color w:val="212529"/>
        </w:rPr>
        <w:t>এর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মধ্যে</w:t>
      </w:r>
      <w:proofErr w:type="spellEnd"/>
      <w:r>
        <w:rPr>
          <w:rFonts w:ascii="Arial" w:hAnsi="Arial" w:cs="Arial"/>
          <w:color w:val="212529"/>
        </w:rPr>
        <w:t> </w:t>
      </w:r>
      <w:r>
        <w:rPr>
          <w:rFonts w:ascii="Arial" w:hAnsi="Arial" w:cs="Arial"/>
          <w:b/>
          <w:bCs/>
          <w:color w:val="212529"/>
        </w:rPr>
        <w:t>return $this</w:t>
      </w:r>
      <w:r>
        <w:rPr>
          <w:rFonts w:ascii="Arial" w:hAnsi="Arial" w:cs="Arial"/>
          <w:color w:val="212529"/>
        </w:rPr>
        <w:t> </w:t>
      </w:r>
      <w:proofErr w:type="spellStart"/>
      <w:r>
        <w:rPr>
          <w:rFonts w:ascii="Vrinda" w:hAnsi="Vrinda" w:cs="Vrinda"/>
          <w:color w:val="212529"/>
        </w:rPr>
        <w:t>এর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পরিবর্তে</w:t>
      </w:r>
      <w:proofErr w:type="spellEnd"/>
      <w:r>
        <w:rPr>
          <w:rFonts w:ascii="Arial" w:hAnsi="Arial" w:cs="Arial"/>
          <w:color w:val="212529"/>
        </w:rPr>
        <w:t> </w:t>
      </w:r>
      <w:r>
        <w:rPr>
          <w:rFonts w:ascii="Arial" w:hAnsi="Arial" w:cs="Arial"/>
          <w:b/>
          <w:bCs/>
          <w:color w:val="212529"/>
        </w:rPr>
        <w:t>return new static;</w:t>
      </w:r>
      <w:r>
        <w:rPr>
          <w:rFonts w:ascii="Arial" w:hAnsi="Arial" w:cs="Arial"/>
          <w:color w:val="212529"/>
        </w:rPr>
        <w:t> </w:t>
      </w:r>
      <w:proofErr w:type="spellStart"/>
      <w:r>
        <w:rPr>
          <w:rFonts w:ascii="Vrinda" w:hAnsi="Vrinda" w:cs="Vrinda"/>
          <w:color w:val="212529"/>
        </w:rPr>
        <w:t>কথাটা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লিখতে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Vrinda" w:hAnsi="Vrinda" w:cs="Vrinda"/>
          <w:color w:val="212529"/>
        </w:rPr>
        <w:t>হবে</w:t>
      </w:r>
      <w:proofErr w:type="spellEnd"/>
      <w:r>
        <w:rPr>
          <w:rFonts w:ascii="Mangal" w:hAnsi="Mangal" w:cs="Mangal"/>
          <w:color w:val="212529"/>
        </w:rPr>
        <w:t>।</w:t>
      </w:r>
    </w:p>
    <w:p w:rsidR="00FE6853" w:rsidRPr="006A2806" w:rsidRDefault="00C3652D" w:rsidP="006A2806">
      <w:r>
        <w:rPr>
          <w:noProof/>
        </w:rPr>
        <w:drawing>
          <wp:inline distT="0" distB="0" distL="0" distR="0">
            <wp:extent cx="5943600" cy="344783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6853" w:rsidRPr="006A2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2806"/>
    <w:rsid w:val="000A493A"/>
    <w:rsid w:val="00132A33"/>
    <w:rsid w:val="006A2806"/>
    <w:rsid w:val="00A741D4"/>
    <w:rsid w:val="00C3652D"/>
    <w:rsid w:val="00D12EC3"/>
    <w:rsid w:val="00F101E6"/>
    <w:rsid w:val="00FE6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28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28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8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280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1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32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AL-AMIN</dc:creator>
  <cp:keywords/>
  <dc:description/>
  <cp:lastModifiedBy>AL-AMIN</cp:lastModifiedBy>
  <cp:revision>7</cp:revision>
  <dcterms:created xsi:type="dcterms:W3CDTF">2023-10-01T02:51:00Z</dcterms:created>
  <dcterms:modified xsi:type="dcterms:W3CDTF">2023-10-01T03:25:00Z</dcterms:modified>
</cp:coreProperties>
</file>