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520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9720"/>
        <w:gridCol w:w="1710"/>
        <w:gridCol w:w="90"/>
      </w:tblGrid>
      <w:tr w:rsidR="00A06719" w:rsidRPr="00154B4C" w14:paraId="52071FCE" w14:textId="77777777" w:rsidTr="00A06719">
        <w:trPr>
          <w:trHeight w:val="1253"/>
        </w:trPr>
        <w:tc>
          <w:tcPr>
            <w:tcW w:w="11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230C94" w14:textId="77777777" w:rsidR="00A06719" w:rsidRPr="00BE735C" w:rsidRDefault="00A06719" w:rsidP="00A06719">
            <w:pPr>
              <w:ind w:left="67"/>
              <w:jc w:val="center"/>
              <w:rPr>
                <w:rFonts w:ascii="Garamond" w:hAnsi="Garamond" w:cs="Arial"/>
                <w:b/>
                <w:spacing w:val="50"/>
                <w:sz w:val="40"/>
                <w:szCs w:val="44"/>
              </w:rPr>
            </w:pPr>
            <w:r w:rsidRPr="00BE735C">
              <w:rPr>
                <w:rFonts w:ascii="Garamond" w:hAnsi="Garamond" w:cs="Arial"/>
                <w:b/>
                <w:spacing w:val="50"/>
                <w:sz w:val="40"/>
                <w:szCs w:val="44"/>
              </w:rPr>
              <w:t>Ramzy Al-Amine</w:t>
            </w:r>
          </w:p>
          <w:p w14:paraId="2FA6693A" w14:textId="77777777" w:rsidR="00A06719" w:rsidRPr="00A06719" w:rsidRDefault="00697231" w:rsidP="00A06719">
            <w:pPr>
              <w:spacing w:line="240" w:lineRule="auto"/>
              <w:ind w:left="67"/>
              <w:jc w:val="center"/>
              <w:rPr>
                <w:rFonts w:ascii="Times New Roman" w:hAnsi="Times New Roman"/>
                <w:color w:val="0563C1" w:themeColor="hyperlink"/>
                <w:spacing w:val="20"/>
                <w:sz w:val="24"/>
                <w:szCs w:val="28"/>
                <w:lang w:val="fr-FR"/>
              </w:rPr>
            </w:pPr>
            <w:hyperlink r:id="rId7" w:history="1">
              <w:r w:rsidR="00A06719" w:rsidRPr="0030315E">
                <w:rPr>
                  <w:rStyle w:val="Hyperlink"/>
                  <w:rFonts w:ascii="Times New Roman" w:hAnsi="Times New Roman"/>
                  <w:spacing w:val="20"/>
                  <w:sz w:val="24"/>
                  <w:szCs w:val="28"/>
                  <w:u w:val="none"/>
                  <w:lang w:val="fr-FR"/>
                </w:rPr>
                <w:t>ramzyalamine@gmail.com</w:t>
              </w:r>
            </w:hyperlink>
            <w:r w:rsidR="00A06719">
              <w:rPr>
                <w:rStyle w:val="Hyperlink"/>
                <w:rFonts w:ascii="Times New Roman" w:hAnsi="Times New Roman"/>
                <w:spacing w:val="20"/>
                <w:sz w:val="24"/>
                <w:szCs w:val="28"/>
                <w:u w:val="none"/>
                <w:lang w:val="fr-FR"/>
              </w:rPr>
              <w:t xml:space="preserve"> | </w:t>
            </w:r>
            <w:hyperlink r:id="rId8" w:history="1">
              <w:r w:rsidR="00A06719" w:rsidRPr="00467E67">
                <w:rPr>
                  <w:rStyle w:val="Hyperlink"/>
                  <w:rFonts w:ascii="Times New Roman" w:hAnsi="Times New Roman"/>
                  <w:sz w:val="24"/>
                  <w:szCs w:val="28"/>
                </w:rPr>
                <w:t>www.ramzyalamine.com</w:t>
              </w:r>
            </w:hyperlink>
          </w:p>
          <w:p w14:paraId="2017F462" w14:textId="1E1F9949" w:rsidR="00A06719" w:rsidRPr="00154B4C" w:rsidRDefault="00A06719" w:rsidP="00A06719">
            <w:pPr>
              <w:ind w:left="67"/>
              <w:jc w:val="center"/>
              <w:rPr>
                <w:b/>
                <w:spacing w:val="20"/>
                <w:sz w:val="24"/>
                <w:szCs w:val="28"/>
                <w:lang w:val="fr-FR"/>
              </w:rPr>
            </w:pPr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 xml:space="preserve">English, French, </w:t>
            </w:r>
            <w:proofErr w:type="spellStart"/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>Arabic</w:t>
            </w:r>
            <w:proofErr w:type="spellEnd"/>
          </w:p>
        </w:tc>
      </w:tr>
      <w:tr w:rsidR="00CA5E6E" w:rsidRPr="00154B4C" w14:paraId="0B22349A" w14:textId="77777777" w:rsidTr="00A06719">
        <w:trPr>
          <w:gridAfter w:val="1"/>
          <w:wAfter w:w="90" w:type="dxa"/>
          <w:trHeight w:val="263"/>
        </w:trPr>
        <w:tc>
          <w:tcPr>
            <w:tcW w:w="11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1581D3" w14:textId="51CF728E" w:rsidR="00FE537C" w:rsidRPr="00CB6A8A" w:rsidRDefault="00BE14BD" w:rsidP="00FE537C">
            <w:pPr>
              <w:rPr>
                <w:b/>
                <w:sz w:val="28"/>
                <w:szCs w:val="32"/>
              </w:rPr>
            </w:pPr>
            <w:r w:rsidRPr="00CB6A8A">
              <w:rPr>
                <w:rFonts w:ascii="Garamond" w:hAnsi="Garamond"/>
                <w:b/>
                <w:caps/>
                <w:sz w:val="28"/>
                <w:szCs w:val="32"/>
              </w:rPr>
              <w:t xml:space="preserve">WORK </w:t>
            </w:r>
            <w:r w:rsidR="00FE537C" w:rsidRPr="00CB6A8A">
              <w:rPr>
                <w:rFonts w:ascii="Garamond" w:hAnsi="Garamond"/>
                <w:b/>
                <w:caps/>
                <w:sz w:val="28"/>
                <w:szCs w:val="32"/>
              </w:rPr>
              <w:t>Experience</w:t>
            </w:r>
          </w:p>
        </w:tc>
      </w:tr>
      <w:tr w:rsidR="00BE735C" w:rsidRPr="00154B4C" w14:paraId="20A153D3" w14:textId="77777777" w:rsidTr="00623E3B">
        <w:trPr>
          <w:trHeight w:val="3871"/>
        </w:trPr>
        <w:tc>
          <w:tcPr>
            <w:tcW w:w="972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E0DCA8" w14:textId="543829E0" w:rsidR="00CB6A8A" w:rsidRDefault="00CB6A8A" w:rsidP="001C11C2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</w:p>
          <w:p w14:paraId="70401C3F" w14:textId="3B490CE8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INTERNATIONAL MONETARY FUND</w:t>
            </w:r>
          </w:p>
          <w:p w14:paraId="1D874C1E" w14:textId="3AFB43FD" w:rsidR="00CB6A8A" w:rsidRPr="00154EBC" w:rsidRDefault="00CB6A8A" w:rsidP="00227437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 w:rsidRPr="00154EBC">
              <w:rPr>
                <w:sz w:val="28"/>
                <w:szCs w:val="32"/>
              </w:rPr>
              <w:t>Research Analyst</w:t>
            </w:r>
            <w:r w:rsidR="006D7CAE">
              <w:rPr>
                <w:sz w:val="28"/>
                <w:szCs w:val="32"/>
              </w:rPr>
              <w:t>;</w:t>
            </w:r>
            <w:r w:rsidRPr="00154EBC">
              <w:rPr>
                <w:sz w:val="28"/>
                <w:szCs w:val="32"/>
              </w:rPr>
              <w:t xml:space="preserve"> Macro Risk Unit</w:t>
            </w:r>
            <w:r w:rsidR="006D7CAE">
              <w:rPr>
                <w:sz w:val="28"/>
                <w:szCs w:val="32"/>
              </w:rPr>
              <w:t xml:space="preserve"> – Strategy, Policy, and Review Department</w:t>
            </w:r>
          </w:p>
          <w:p w14:paraId="2F5B6A06" w14:textId="6FF004E3" w:rsidR="00944094" w:rsidRDefault="001A1A3F" w:rsidP="00CB6A8A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Operated</w:t>
            </w:r>
            <w:r w:rsidR="00944094">
              <w:rPr>
                <w:sz w:val="24"/>
                <w:szCs w:val="28"/>
                <w:lang w:val="en-US"/>
              </w:rPr>
              <w:t xml:space="preserve"> and fine-tuned </w:t>
            </w:r>
            <w:r w:rsidR="006D7CAE">
              <w:rPr>
                <w:sz w:val="24"/>
                <w:szCs w:val="28"/>
                <w:lang w:val="en-US"/>
              </w:rPr>
              <w:t xml:space="preserve">all </w:t>
            </w:r>
            <w:r w:rsidR="00944094">
              <w:rPr>
                <w:sz w:val="24"/>
                <w:szCs w:val="28"/>
                <w:lang w:val="en-US"/>
              </w:rPr>
              <w:t>crisis</w:t>
            </w:r>
            <w:r>
              <w:rPr>
                <w:sz w:val="24"/>
                <w:szCs w:val="28"/>
                <w:lang w:val="en-US"/>
              </w:rPr>
              <w:t>-</w:t>
            </w:r>
            <w:r w:rsidR="00944094">
              <w:rPr>
                <w:sz w:val="24"/>
                <w:szCs w:val="28"/>
                <w:lang w:val="en-US"/>
              </w:rPr>
              <w:t xml:space="preserve">prediction </w:t>
            </w:r>
            <w:r>
              <w:rPr>
                <w:sz w:val="24"/>
                <w:szCs w:val="28"/>
                <w:lang w:val="en-US"/>
              </w:rPr>
              <w:t xml:space="preserve">Machine Learning </w:t>
            </w:r>
            <w:r w:rsidR="00944094">
              <w:rPr>
                <w:sz w:val="24"/>
                <w:szCs w:val="28"/>
                <w:lang w:val="en-US"/>
              </w:rPr>
              <w:t>models</w:t>
            </w:r>
            <w:r w:rsidR="00CB6A8A" w:rsidRPr="00154B4C">
              <w:rPr>
                <w:sz w:val="24"/>
                <w:szCs w:val="28"/>
                <w:lang w:val="en-US"/>
              </w:rPr>
              <w:t xml:space="preserve"> </w:t>
            </w:r>
            <w:r w:rsidR="00944094">
              <w:rPr>
                <w:sz w:val="24"/>
                <w:szCs w:val="28"/>
                <w:lang w:val="en-US"/>
              </w:rPr>
              <w:t xml:space="preserve">the IMF’s Macro Risk unit currently uses, including on fiscal, financial, external, and real sectors. </w:t>
            </w:r>
          </w:p>
          <w:p w14:paraId="63DD25B9" w14:textId="098D8F6D" w:rsidR="00944094" w:rsidRDefault="00944094" w:rsidP="00944094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 xml:space="preserve">Designed and </w:t>
            </w:r>
            <w:r w:rsidR="006D7CAE">
              <w:rPr>
                <w:sz w:val="24"/>
                <w:szCs w:val="28"/>
                <w:lang w:val="en-US"/>
              </w:rPr>
              <w:t>wrote the code to produce</w:t>
            </w:r>
            <w:r>
              <w:rPr>
                <w:sz w:val="24"/>
                <w:szCs w:val="28"/>
                <w:lang w:val="en-US"/>
              </w:rPr>
              <w:t xml:space="preserve"> </w:t>
            </w:r>
            <w:r w:rsidR="006D7CAE">
              <w:rPr>
                <w:sz w:val="24"/>
                <w:szCs w:val="28"/>
                <w:lang w:val="en-US"/>
              </w:rPr>
              <w:t xml:space="preserve">automated </w:t>
            </w:r>
            <w:r>
              <w:rPr>
                <w:sz w:val="24"/>
                <w:szCs w:val="28"/>
                <w:lang w:val="en-US"/>
              </w:rPr>
              <w:t xml:space="preserve">data visualizations </w:t>
            </w:r>
            <w:r w:rsidR="006D7CAE">
              <w:rPr>
                <w:sz w:val="24"/>
                <w:szCs w:val="28"/>
                <w:lang w:val="en-US"/>
              </w:rPr>
              <w:t xml:space="preserve">for internal reporting </w:t>
            </w:r>
            <w:r>
              <w:rPr>
                <w:sz w:val="24"/>
                <w:szCs w:val="28"/>
                <w:lang w:val="en-US"/>
              </w:rPr>
              <w:t xml:space="preserve">and presentation to Management </w:t>
            </w:r>
            <w:r w:rsidR="006D7CAE">
              <w:rPr>
                <w:sz w:val="24"/>
                <w:szCs w:val="28"/>
                <w:lang w:val="en-US"/>
              </w:rPr>
              <w:t xml:space="preserve">under </w:t>
            </w:r>
            <w:r w:rsidR="001A1A3F">
              <w:rPr>
                <w:sz w:val="24"/>
                <w:szCs w:val="28"/>
                <w:lang w:val="en-US"/>
              </w:rPr>
              <w:t>a quarterly surveillance exercise</w:t>
            </w:r>
            <w:r>
              <w:rPr>
                <w:sz w:val="24"/>
                <w:szCs w:val="28"/>
                <w:lang w:val="en-US"/>
              </w:rPr>
              <w:t xml:space="preserve">. </w:t>
            </w:r>
          </w:p>
          <w:p w14:paraId="0AD30BF6" w14:textId="30D77EB2" w:rsidR="006D7CAE" w:rsidRDefault="006D7CAE" w:rsidP="00944094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 xml:space="preserve">Constructed </w:t>
            </w:r>
            <w:r w:rsidR="001A1A3F">
              <w:rPr>
                <w:sz w:val="24"/>
                <w:szCs w:val="28"/>
                <w:lang w:val="en-US"/>
              </w:rPr>
              <w:t>structured</w:t>
            </w:r>
            <w:r>
              <w:rPr>
                <w:sz w:val="24"/>
                <w:szCs w:val="28"/>
                <w:lang w:val="en-US"/>
              </w:rPr>
              <w:t xml:space="preserve"> database</w:t>
            </w:r>
            <w:r w:rsidR="001A1A3F">
              <w:rPr>
                <w:sz w:val="24"/>
                <w:szCs w:val="28"/>
                <w:lang w:val="en-US"/>
              </w:rPr>
              <w:t xml:space="preserve">s </w:t>
            </w:r>
            <w:r>
              <w:rPr>
                <w:sz w:val="24"/>
                <w:szCs w:val="28"/>
                <w:lang w:val="en-US"/>
              </w:rPr>
              <w:t>upon which reports</w:t>
            </w:r>
            <w:r w:rsidR="001A1A3F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models</w:t>
            </w:r>
            <w:r w:rsidR="001A1A3F">
              <w:rPr>
                <w:sz w:val="24"/>
                <w:szCs w:val="28"/>
                <w:lang w:val="en-US"/>
              </w:rPr>
              <w:t>, and visualizations</w:t>
            </w:r>
            <w:r>
              <w:rPr>
                <w:sz w:val="24"/>
                <w:szCs w:val="28"/>
                <w:lang w:val="en-US"/>
              </w:rPr>
              <w:t xml:space="preserve"> depend.</w:t>
            </w:r>
          </w:p>
          <w:p w14:paraId="5C2AD0BC" w14:textId="7101FD60" w:rsidR="00510F3C" w:rsidRPr="00510F3C" w:rsidRDefault="00510F3C" w:rsidP="00510F3C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Managed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a group of 3 Analysts in collecting, analyzing, and maintaining macroeconomic</w:t>
            </w:r>
            <w:r w:rsidRPr="00154B4C">
              <w:rPr>
                <w:sz w:val="24"/>
                <w:szCs w:val="28"/>
                <w:lang w:val="en-US"/>
              </w:rPr>
              <w:t xml:space="preserve"> data</w:t>
            </w:r>
            <w:r>
              <w:rPr>
                <w:sz w:val="24"/>
                <w:szCs w:val="28"/>
                <w:lang w:val="en-US"/>
              </w:rPr>
              <w:t xml:space="preserve"> in structured databases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for use in</w:t>
            </w:r>
            <w:r w:rsidRPr="00154B4C">
              <w:rPr>
                <w:sz w:val="24"/>
                <w:szCs w:val="28"/>
                <w:lang w:val="en-US"/>
              </w:rPr>
              <w:t xml:space="preserve"> the IMF’s </w:t>
            </w:r>
            <w:r>
              <w:rPr>
                <w:sz w:val="24"/>
                <w:szCs w:val="28"/>
                <w:lang w:val="en-US"/>
              </w:rPr>
              <w:t>flagship</w:t>
            </w:r>
            <w:r w:rsidRPr="00154B4C">
              <w:rPr>
                <w:sz w:val="24"/>
                <w:szCs w:val="28"/>
                <w:lang w:val="en-US"/>
              </w:rPr>
              <w:t xml:space="preserve"> publication</w:t>
            </w:r>
            <w:r>
              <w:rPr>
                <w:sz w:val="24"/>
                <w:szCs w:val="28"/>
                <w:lang w:val="en-US"/>
              </w:rPr>
              <w:t xml:space="preserve"> on low-income countries.</w:t>
            </w:r>
          </w:p>
          <w:p w14:paraId="68245876" w14:textId="2E94F0DE" w:rsidR="00510F3C" w:rsidRPr="00510F3C" w:rsidRDefault="00510F3C" w:rsidP="00510F3C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Middle East and Central Asia Department (until Feb. 2019)</w:t>
            </w:r>
          </w:p>
          <w:p w14:paraId="7577310F" w14:textId="3D437DB4" w:rsidR="00CB6A8A" w:rsidRPr="00A408A5" w:rsidRDefault="00CB6A8A" w:rsidP="00A408A5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Managed the macro-framework for</w:t>
            </w:r>
            <w:r>
              <w:rPr>
                <w:sz w:val="24"/>
                <w:szCs w:val="28"/>
                <w:lang w:val="en-US"/>
              </w:rPr>
              <w:t xml:space="preserve"> Algeria, Libya, Morocco, and Tunisia</w:t>
            </w:r>
            <w:r w:rsidRPr="00154B4C">
              <w:rPr>
                <w:sz w:val="24"/>
                <w:szCs w:val="28"/>
                <w:lang w:val="en-US"/>
              </w:rPr>
              <w:t xml:space="preserve">, </w:t>
            </w:r>
            <w:r w:rsidR="00A408A5">
              <w:rPr>
                <w:sz w:val="24"/>
                <w:szCs w:val="28"/>
                <w:lang w:val="en-US"/>
              </w:rPr>
              <w:t>and prepared documents for use in program negotiations. Additionally, p</w:t>
            </w:r>
            <w:r w:rsidR="00A408A5" w:rsidRPr="00A408A5">
              <w:rPr>
                <w:sz w:val="24"/>
                <w:szCs w:val="28"/>
                <w:lang w:val="en-US"/>
              </w:rPr>
              <w:t xml:space="preserve">roduced </w:t>
            </w:r>
            <w:r w:rsidRPr="00A408A5">
              <w:rPr>
                <w:sz w:val="24"/>
                <w:szCs w:val="28"/>
                <w:lang w:val="en-US"/>
              </w:rPr>
              <w:t xml:space="preserve">forecasts for </w:t>
            </w:r>
            <w:r w:rsidR="00510F3C" w:rsidRPr="00A408A5">
              <w:rPr>
                <w:sz w:val="24"/>
                <w:szCs w:val="28"/>
                <w:lang w:val="en-US"/>
              </w:rPr>
              <w:t xml:space="preserve">use in </w:t>
            </w:r>
            <w:r w:rsidRPr="00A408A5">
              <w:rPr>
                <w:sz w:val="24"/>
                <w:szCs w:val="28"/>
                <w:lang w:val="en-US"/>
              </w:rPr>
              <w:t>the World Economic Outlook and charts for publication</w:t>
            </w:r>
            <w:r w:rsidR="00F77498" w:rsidRPr="00A408A5">
              <w:rPr>
                <w:sz w:val="24"/>
                <w:szCs w:val="28"/>
                <w:lang w:val="en-US"/>
              </w:rPr>
              <w:t xml:space="preserve"> in Article IV </w:t>
            </w:r>
            <w:r w:rsidR="00A408A5" w:rsidRPr="00A408A5">
              <w:rPr>
                <w:sz w:val="24"/>
                <w:szCs w:val="28"/>
                <w:lang w:val="en-US"/>
              </w:rPr>
              <w:t>reports</w:t>
            </w:r>
            <w:r w:rsidRPr="00A408A5">
              <w:rPr>
                <w:sz w:val="24"/>
                <w:szCs w:val="28"/>
                <w:lang w:val="en-US"/>
              </w:rPr>
              <w:t>.</w:t>
            </w:r>
          </w:p>
          <w:p w14:paraId="12B80752" w14:textId="6042403D" w:rsidR="00CB6A8A" w:rsidRDefault="00CB6A8A" w:rsidP="00CB6A8A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Selected as the departmental Innovation Champion for </w:t>
            </w:r>
            <w:r w:rsidR="00A408A5">
              <w:rPr>
                <w:sz w:val="24"/>
                <w:szCs w:val="28"/>
                <w:lang w:val="en-US"/>
              </w:rPr>
              <w:t>building</w:t>
            </w:r>
            <w:r w:rsidRPr="00154B4C">
              <w:rPr>
                <w:sz w:val="24"/>
                <w:szCs w:val="28"/>
                <w:lang w:val="en-US"/>
              </w:rPr>
              <w:t xml:space="preserve"> a metadata search tool</w:t>
            </w:r>
            <w:r w:rsidR="00A408A5">
              <w:rPr>
                <w:sz w:val="24"/>
                <w:szCs w:val="28"/>
                <w:lang w:val="en-US"/>
              </w:rPr>
              <w:t>, which resulted in dramatic efficiency gains for analysts and economists.</w:t>
            </w:r>
          </w:p>
          <w:p w14:paraId="1A44C76C" w14:textId="39D09A30" w:rsidR="00CB6A8A" w:rsidRPr="001C11C2" w:rsidRDefault="00CB6A8A" w:rsidP="00CB6A8A">
            <w:pPr>
              <w:pStyle w:val="Logro"/>
              <w:numPr>
                <w:ilvl w:val="0"/>
                <w:numId w:val="0"/>
              </w:numPr>
              <w:spacing w:after="0" w:line="276" w:lineRule="auto"/>
              <w:rPr>
                <w:sz w:val="24"/>
                <w:szCs w:val="28"/>
                <w:lang w:val="en-U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4FCE149" w14:textId="07D0B69B" w:rsidR="002643D3" w:rsidRDefault="002643D3" w:rsidP="00BE735C">
            <w:pPr>
              <w:pStyle w:val="Logro"/>
              <w:numPr>
                <w:ilvl w:val="0"/>
                <w:numId w:val="0"/>
              </w:numPr>
              <w:spacing w:after="0"/>
              <w:ind w:right="-109"/>
              <w:jc w:val="left"/>
              <w:rPr>
                <w:rFonts w:cs="Segoe UI"/>
                <w:caps/>
                <w:sz w:val="24"/>
                <w:szCs w:val="28"/>
                <w:lang w:val="en-US"/>
              </w:rPr>
            </w:pPr>
          </w:p>
          <w:p w14:paraId="3F9475D9" w14:textId="5A520517" w:rsidR="00CB6A8A" w:rsidRPr="00154B4C" w:rsidRDefault="00CB6A8A" w:rsidP="00BE735C">
            <w:pPr>
              <w:pStyle w:val="Sinttulo"/>
              <w:spacing w:before="60"/>
              <w:ind w:right="-109"/>
              <w:rPr>
                <w:rFonts w:cs="Segoe UI"/>
                <w:caps w:val="0"/>
                <w:sz w:val="24"/>
                <w:szCs w:val="28"/>
                <w:lang w:val="en-US"/>
              </w:rPr>
            </w:pPr>
            <w:r>
              <w:rPr>
                <w:rFonts w:cs="Segoe UI"/>
                <w:caps w:val="0"/>
                <w:sz w:val="24"/>
                <w:szCs w:val="28"/>
                <w:lang w:val="en-US"/>
              </w:rPr>
              <w:t>2018 – Current</w:t>
            </w:r>
          </w:p>
          <w:p w14:paraId="5BA33E7E" w14:textId="2F1E99BB" w:rsidR="00CB6A8A" w:rsidRPr="00154B4C" w:rsidRDefault="002643D3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tLeast"/>
              <w:ind w:left="-43" w:right="-109" w:firstLine="23"/>
              <w:jc w:val="lef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Washington DC</w:t>
            </w:r>
          </w:p>
        </w:tc>
      </w:tr>
      <w:tr w:rsidR="00BE735C" w:rsidRPr="00154B4C" w14:paraId="61F2AE02" w14:textId="77777777" w:rsidTr="00623E3B">
        <w:trPr>
          <w:trHeight w:val="2675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</w:tcPr>
          <w:p w14:paraId="6752A2E2" w14:textId="78004937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fr-FR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fr-FR"/>
              </w:rPr>
              <w:t xml:space="preserve">ETUDES ET CONSULTATIONS ECONOMIQUES </w:t>
            </w:r>
          </w:p>
          <w:p w14:paraId="683FB169" w14:textId="77777777" w:rsidR="00CB6A8A" w:rsidRPr="00CB6A8A" w:rsidRDefault="00CB6A8A" w:rsidP="00227437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 w:rsidRPr="00CB6A8A">
              <w:rPr>
                <w:sz w:val="28"/>
                <w:szCs w:val="32"/>
              </w:rPr>
              <w:t>Junior Consultant</w:t>
            </w:r>
          </w:p>
          <w:p w14:paraId="6E85E5E7" w14:textId="01C332BA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Produced financial models and equity valuations using the DCF method.</w:t>
            </w:r>
          </w:p>
          <w:p w14:paraId="21D1CA2D" w14:textId="2B8E1CA0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Developed the business plan for a $45 Million glass project, including market analysis, financial projections, and valuation, </w:t>
            </w:r>
            <w:r>
              <w:rPr>
                <w:sz w:val="24"/>
                <w:szCs w:val="28"/>
                <w:lang w:val="en-US"/>
              </w:rPr>
              <w:t xml:space="preserve">and presented </w:t>
            </w:r>
            <w:r w:rsidRPr="00154B4C">
              <w:rPr>
                <w:sz w:val="24"/>
                <w:szCs w:val="28"/>
                <w:lang w:val="en-US"/>
              </w:rPr>
              <w:t xml:space="preserve">to investors who subsequently funded the project. </w:t>
            </w:r>
          </w:p>
          <w:p w14:paraId="3A1AC374" w14:textId="07AD600C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Designed and implemented a M&amp;E framework for a </w:t>
            </w:r>
            <w:r>
              <w:rPr>
                <w:sz w:val="24"/>
                <w:szCs w:val="28"/>
                <w:lang w:val="en-US"/>
              </w:rPr>
              <w:t>development</w:t>
            </w:r>
            <w:r w:rsidRPr="00154B4C">
              <w:rPr>
                <w:sz w:val="24"/>
                <w:szCs w:val="28"/>
                <w:lang w:val="en-US"/>
              </w:rPr>
              <w:t xml:space="preserve"> program </w:t>
            </w:r>
            <w:r>
              <w:rPr>
                <w:sz w:val="24"/>
                <w:szCs w:val="28"/>
                <w:lang w:val="en-US"/>
              </w:rPr>
              <w:t xml:space="preserve">targeting </w:t>
            </w:r>
            <w:r w:rsidRPr="00154B4C">
              <w:rPr>
                <w:sz w:val="24"/>
                <w:szCs w:val="28"/>
                <w:lang w:val="en-US"/>
              </w:rPr>
              <w:t xml:space="preserve">women </w:t>
            </w:r>
            <w:r>
              <w:rPr>
                <w:sz w:val="24"/>
                <w:szCs w:val="28"/>
                <w:lang w:val="en-US"/>
              </w:rPr>
              <w:t>micro-</w:t>
            </w:r>
            <w:r w:rsidRPr="00154B4C">
              <w:rPr>
                <w:sz w:val="24"/>
                <w:szCs w:val="28"/>
                <w:lang w:val="en-US"/>
              </w:rPr>
              <w:t xml:space="preserve">entrepreneurs, including survey design, analysis of results, and </w:t>
            </w:r>
            <w:r w:rsidR="002643D3">
              <w:rPr>
                <w:sz w:val="24"/>
                <w:szCs w:val="28"/>
                <w:lang w:val="en-US"/>
              </w:rPr>
              <w:t>drafted</w:t>
            </w:r>
            <w:r w:rsidRPr="00154B4C">
              <w:rPr>
                <w:sz w:val="24"/>
                <w:szCs w:val="28"/>
                <w:lang w:val="en-US"/>
              </w:rPr>
              <w:t xml:space="preserve"> a policy paper </w:t>
            </w:r>
            <w:r>
              <w:rPr>
                <w:sz w:val="24"/>
                <w:szCs w:val="28"/>
                <w:lang w:val="en-US"/>
              </w:rPr>
              <w:t xml:space="preserve">to </w:t>
            </w:r>
            <w:r w:rsidR="002643D3">
              <w:rPr>
                <w:sz w:val="24"/>
                <w:szCs w:val="28"/>
                <w:lang w:val="en-US"/>
              </w:rPr>
              <w:t xml:space="preserve">stakeholders and </w:t>
            </w:r>
            <w:r>
              <w:rPr>
                <w:sz w:val="24"/>
                <w:szCs w:val="28"/>
                <w:lang w:val="en-US"/>
              </w:rPr>
              <w:t>government officials</w:t>
            </w:r>
            <w:r w:rsidRPr="00154B4C">
              <w:rPr>
                <w:sz w:val="24"/>
                <w:szCs w:val="28"/>
                <w:lang w:val="en-US"/>
              </w:rPr>
              <w:t>.</w:t>
            </w:r>
          </w:p>
          <w:p w14:paraId="6825661C" w14:textId="13FBB350" w:rsidR="00CB6A8A" w:rsidRPr="00154B4C" w:rsidRDefault="00CB6A8A" w:rsidP="00227437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350"/>
              <w:rPr>
                <w:sz w:val="24"/>
                <w:szCs w:val="28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27531" w14:textId="4A57C082" w:rsidR="00CB6A8A" w:rsidRDefault="00CB6A8A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right="-109" w:firstLine="23"/>
              <w:jc w:val="lef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2013 – 2016</w:t>
            </w:r>
          </w:p>
          <w:p w14:paraId="7594A108" w14:textId="56930680" w:rsidR="00CB6A8A" w:rsidRPr="00154B4C" w:rsidRDefault="002643D3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right="-109" w:firstLine="23"/>
              <w:jc w:val="left"/>
              <w:rPr>
                <w:spacing w:val="-20"/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Beirut</w:t>
            </w:r>
          </w:p>
        </w:tc>
      </w:tr>
      <w:tr w:rsidR="00CA5E6E" w:rsidRPr="00154B4C" w14:paraId="28B57AD6" w14:textId="77777777" w:rsidTr="00510F3C">
        <w:trPr>
          <w:gridAfter w:val="1"/>
          <w:wAfter w:w="90" w:type="dxa"/>
          <w:trHeight w:val="281"/>
        </w:trPr>
        <w:tc>
          <w:tcPr>
            <w:tcW w:w="1143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AE5B09F" w14:textId="1A00442F" w:rsidR="00B63728" w:rsidRPr="00A21928" w:rsidRDefault="00B63728" w:rsidP="00D85C0B">
            <w:pPr>
              <w:rPr>
                <w:rFonts w:ascii="Garamond" w:hAnsi="Garamond"/>
                <w:b/>
                <w:caps/>
                <w:sz w:val="28"/>
                <w:szCs w:val="32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Education</w:t>
            </w:r>
          </w:p>
        </w:tc>
      </w:tr>
      <w:tr w:rsidR="009D3D11" w:rsidRPr="00154B4C" w14:paraId="3902449E" w14:textId="77777777" w:rsidTr="00510F3C">
        <w:trPr>
          <w:gridAfter w:val="1"/>
          <w:wAfter w:w="90" w:type="dxa"/>
          <w:trHeight w:val="1072"/>
        </w:trPr>
        <w:tc>
          <w:tcPr>
            <w:tcW w:w="1143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8AC533D" w14:textId="77777777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clear" w:pos="1440"/>
                <w:tab w:val="clear" w:pos="6480"/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GEORGETOWN UNIVERSITY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>
              <w:rPr>
                <w:sz w:val="28"/>
                <w:szCs w:val="32"/>
                <w:lang w:val="en-US"/>
              </w:rPr>
              <w:t>MA</w:t>
            </w:r>
            <w:r w:rsidRPr="00F77498">
              <w:rPr>
                <w:sz w:val="28"/>
                <w:szCs w:val="32"/>
                <w:lang w:val="en-US"/>
              </w:rPr>
              <w:t xml:space="preserve"> in</w:t>
            </w:r>
            <w:r w:rsidRPr="00F77498">
              <w:rPr>
                <w:i/>
                <w:spacing w:val="5"/>
                <w:sz w:val="32"/>
                <w:szCs w:val="36"/>
              </w:rPr>
              <w:t xml:space="preserve"> </w:t>
            </w:r>
            <w:r w:rsidRPr="00F77498">
              <w:rPr>
                <w:sz w:val="28"/>
                <w:szCs w:val="32"/>
                <w:lang w:val="en-US"/>
              </w:rPr>
              <w:t>Applied Economics</w:t>
            </w:r>
            <w:r>
              <w:rPr>
                <w:i/>
                <w:spacing w:val="5"/>
                <w:sz w:val="28"/>
                <w:szCs w:val="32"/>
              </w:rPr>
              <w:t xml:space="preserve">, </w:t>
            </w:r>
            <w:r w:rsidRPr="00BE735C">
              <w:rPr>
                <w:i/>
                <w:spacing w:val="5"/>
                <w:sz w:val="28"/>
                <w:szCs w:val="32"/>
              </w:rPr>
              <w:t>GPA 3.90</w:t>
            </w:r>
          </w:p>
          <w:p w14:paraId="6C8EAFFC" w14:textId="66023BB4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AMERICAN UNIVERSITY OF BEIRUT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 w:rsidRPr="00F77498">
              <w:rPr>
                <w:iCs/>
                <w:spacing w:val="5"/>
                <w:sz w:val="28"/>
                <w:szCs w:val="32"/>
              </w:rPr>
              <w:t xml:space="preserve">BA in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Economics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with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focus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on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Macroeconomics</w:t>
            </w:r>
            <w:proofErr w:type="spellEnd"/>
          </w:p>
        </w:tc>
      </w:tr>
      <w:tr w:rsidR="00CA5E6E" w:rsidRPr="00154B4C" w14:paraId="4DB86D3A" w14:textId="77777777" w:rsidTr="00A21928">
        <w:trPr>
          <w:gridAfter w:val="1"/>
          <w:wAfter w:w="90" w:type="dxa"/>
          <w:trHeight w:val="104"/>
        </w:trPr>
        <w:tc>
          <w:tcPr>
            <w:tcW w:w="1143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8382A37" w14:textId="0FCBCEA7" w:rsidR="00D85C0B" w:rsidRPr="00154B4C" w:rsidRDefault="00345B3C" w:rsidP="00D85C0B">
            <w:pPr>
              <w:rPr>
                <w:b/>
                <w:caps/>
                <w:sz w:val="24"/>
                <w:szCs w:val="28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Skills</w:t>
            </w:r>
          </w:p>
        </w:tc>
      </w:tr>
      <w:tr w:rsidR="00CA5E6E" w:rsidRPr="00154B4C" w14:paraId="512F0530" w14:textId="77777777" w:rsidTr="00A21928">
        <w:trPr>
          <w:gridAfter w:val="1"/>
          <w:wAfter w:w="90" w:type="dxa"/>
          <w:trHeight w:val="1711"/>
        </w:trPr>
        <w:tc>
          <w:tcPr>
            <w:tcW w:w="11430" w:type="dxa"/>
            <w:gridSpan w:val="2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44DE0EB" w14:textId="458159DF" w:rsidR="00594051" w:rsidRPr="00A06719" w:rsidRDefault="00154B4C" w:rsidP="00A06719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A06719">
              <w:rPr>
                <w:b/>
                <w:bCs/>
                <w:sz w:val="24"/>
                <w:szCs w:val="28"/>
                <w:lang w:val="en-US"/>
              </w:rPr>
              <w:t>Programming</w:t>
            </w:r>
            <w:r w:rsidR="001C11C2" w:rsidRPr="00A06719">
              <w:rPr>
                <w:b/>
                <w:bCs/>
                <w:sz w:val="24"/>
                <w:szCs w:val="28"/>
                <w:lang w:val="en-US"/>
              </w:rPr>
              <w:t>:</w:t>
            </w:r>
            <w:r w:rsidRPr="00A06719">
              <w:rPr>
                <w:sz w:val="24"/>
                <w:szCs w:val="28"/>
                <w:lang w:val="en-US"/>
              </w:rPr>
              <w:t xml:space="preserve"> Python, R, Stata, Git, D3, HTML, CSS</w:t>
            </w:r>
          </w:p>
          <w:p w14:paraId="482124C6" w14:textId="218F8F9B" w:rsidR="0087301B" w:rsidRDefault="0087301B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87301B">
              <w:rPr>
                <w:b/>
                <w:bCs/>
                <w:sz w:val="24"/>
                <w:szCs w:val="28"/>
                <w:lang w:val="en-US"/>
              </w:rPr>
              <w:t xml:space="preserve">Econometrics: </w:t>
            </w:r>
            <w:r w:rsidRPr="0087301B">
              <w:rPr>
                <w:sz w:val="24"/>
                <w:szCs w:val="28"/>
                <w:lang w:val="en-US"/>
              </w:rPr>
              <w:t>OLS, Fixed Effects, 2SLS, Causal Inference (</w:t>
            </w:r>
            <w:r w:rsidR="00A21928">
              <w:rPr>
                <w:sz w:val="24"/>
                <w:szCs w:val="28"/>
                <w:lang w:val="en-US"/>
              </w:rPr>
              <w:t>RCT, Reg.</w:t>
            </w:r>
            <w:r w:rsidRPr="0087301B">
              <w:rPr>
                <w:sz w:val="24"/>
                <w:szCs w:val="28"/>
                <w:lang w:val="en-US"/>
              </w:rPr>
              <w:t xml:space="preserve"> Discontinuity, Matching Methods, IV)</w:t>
            </w:r>
          </w:p>
          <w:p w14:paraId="4FC58843" w14:textId="58AF15BE" w:rsidR="003D7A07" w:rsidRDefault="003D7A07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3D7A07">
              <w:rPr>
                <w:b/>
                <w:bCs/>
                <w:sz w:val="24"/>
                <w:szCs w:val="28"/>
                <w:lang w:val="en-US"/>
              </w:rPr>
              <w:t>Machine Learning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Pr="003D7A07">
              <w:rPr>
                <w:sz w:val="24"/>
                <w:szCs w:val="28"/>
                <w:lang w:val="en-US"/>
              </w:rPr>
              <w:t>Classifications Models, Support Vector Machines, Tree Methods, Neural Network</w:t>
            </w:r>
          </w:p>
          <w:p w14:paraId="6CCE1603" w14:textId="22E9310B" w:rsidR="0087301B" w:rsidRPr="00510F3C" w:rsidRDefault="003D7A07" w:rsidP="00510F3C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 xml:space="preserve">Data: </w:t>
            </w:r>
            <w:r>
              <w:rPr>
                <w:sz w:val="24"/>
                <w:szCs w:val="28"/>
                <w:lang w:val="en-US"/>
              </w:rPr>
              <w:t>Exploration, analysis, cleaning, statistical analysis, modeling, web scraping, survey design, data visualization.</w:t>
            </w:r>
          </w:p>
          <w:p w14:paraId="670B35E8" w14:textId="77777777" w:rsidR="00510F3C" w:rsidRPr="00510F3C" w:rsidRDefault="00510F3C" w:rsidP="00510F3C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240" w:hanging="240"/>
              <w:rPr>
                <w:sz w:val="24"/>
                <w:szCs w:val="28"/>
              </w:rPr>
            </w:pPr>
          </w:p>
          <w:p w14:paraId="47F305B6" w14:textId="739C5B4F" w:rsidR="00A21928" w:rsidRPr="00154B4C" w:rsidRDefault="00A21928" w:rsidP="00A21928">
            <w:pPr>
              <w:rPr>
                <w:sz w:val="24"/>
                <w:szCs w:val="28"/>
              </w:rPr>
            </w:pPr>
            <w:r w:rsidRPr="00A21928">
              <w:rPr>
                <w:rFonts w:ascii="Garamond" w:hAnsi="Garamond"/>
                <w:b/>
                <w:caps/>
                <w:sz w:val="28"/>
                <w:szCs w:val="32"/>
              </w:rPr>
              <w:t>PUBLICATIONS</w:t>
            </w:r>
          </w:p>
        </w:tc>
      </w:tr>
    </w:tbl>
    <w:p w14:paraId="1B34E8A4" w14:textId="341FE6FD" w:rsidR="00A21928" w:rsidRDefault="00951B5F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9" w:history="1">
        <w:r w:rsidR="00623E3B" w:rsidRPr="00623E3B">
          <w:rPr>
            <w:rStyle w:val="Hyperlink"/>
            <w:sz w:val="24"/>
            <w:szCs w:val="28"/>
            <w:lang w:val="en-US"/>
          </w:rPr>
          <w:t>Investor Sentiment, Sovereign Debt Mispricing, and Economic Outcomes</w:t>
        </w:r>
        <w:r w:rsidR="00623E3B">
          <w:rPr>
            <w:rStyle w:val="Hyperlink"/>
            <w:sz w:val="24"/>
            <w:szCs w:val="28"/>
            <w:lang w:val="en-US"/>
          </w:rPr>
          <w:t>;</w:t>
        </w:r>
      </w:hyperlink>
      <w:r w:rsidR="00623E3B">
        <w:rPr>
          <w:sz w:val="24"/>
          <w:szCs w:val="28"/>
          <w:lang w:val="en-US"/>
        </w:rPr>
        <w:t xml:space="preserve"> IMF Working Paper, Aug. 2020</w:t>
      </w:r>
    </w:p>
    <w:p w14:paraId="46ED4C5B" w14:textId="17231098" w:rsidR="00510F3C" w:rsidRDefault="00697231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0" w:history="1">
        <w:r w:rsidR="00510F3C" w:rsidRPr="00510F3C">
          <w:rPr>
            <w:rStyle w:val="Hyperlink"/>
            <w:sz w:val="24"/>
            <w:szCs w:val="28"/>
            <w:lang w:val="en-US"/>
          </w:rPr>
          <w:t>Quantifying the Contribution of NBA Coaches using Fixed Effects</w:t>
        </w:r>
      </w:hyperlink>
      <w:r w:rsidR="00510F3C">
        <w:rPr>
          <w:sz w:val="24"/>
          <w:szCs w:val="28"/>
          <w:lang w:val="en-US"/>
        </w:rPr>
        <w:t>; Article on Medium, Oct. 2020</w:t>
      </w:r>
    </w:p>
    <w:p w14:paraId="689F55A6" w14:textId="4ACBFF9B" w:rsidR="00623E3B" w:rsidRDefault="00697231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1" w:history="1">
        <w:r w:rsidR="00623E3B" w:rsidRPr="00623E3B">
          <w:rPr>
            <w:rStyle w:val="Hyperlink"/>
            <w:sz w:val="24"/>
            <w:szCs w:val="28"/>
            <w:lang w:val="en-US"/>
          </w:rPr>
          <w:t>Economic Integration in the Maghreb: An Untapped Source of Growth;</w:t>
        </w:r>
      </w:hyperlink>
      <w:r w:rsidR="00623E3B">
        <w:rPr>
          <w:sz w:val="24"/>
          <w:szCs w:val="28"/>
          <w:lang w:val="en-US"/>
        </w:rPr>
        <w:t xml:space="preserve"> IMF Policy Paper, Feb. 2019</w:t>
      </w:r>
    </w:p>
    <w:p w14:paraId="0F19C803" w14:textId="58B216AE" w:rsidR="00623E3B" w:rsidRDefault="00697231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2" w:history="1">
        <w:r w:rsidR="00623E3B" w:rsidRPr="00623E3B">
          <w:rPr>
            <w:rStyle w:val="Hyperlink"/>
            <w:sz w:val="24"/>
            <w:szCs w:val="28"/>
            <w:lang w:val="en-US"/>
          </w:rPr>
          <w:t>Counting the Cost: How much is Lebanon’s economy being hurt by Syria’s crisis;</w:t>
        </w:r>
      </w:hyperlink>
      <w:r w:rsidR="00623E3B">
        <w:rPr>
          <w:sz w:val="24"/>
          <w:szCs w:val="28"/>
          <w:lang w:val="en-US"/>
        </w:rPr>
        <w:t xml:space="preserve"> Article, Aug. 2013</w:t>
      </w:r>
    </w:p>
    <w:p w14:paraId="658D6BDF" w14:textId="25979EB0" w:rsidR="00510F3C" w:rsidRDefault="00697231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3" w:history="1">
        <w:r w:rsidR="00510F3C" w:rsidRPr="00A408A5">
          <w:rPr>
            <w:rStyle w:val="Hyperlink"/>
            <w:sz w:val="24"/>
            <w:szCs w:val="28"/>
            <w:lang w:val="en-US"/>
          </w:rPr>
          <w:t>Politics is Stopping us Help Syrians;</w:t>
        </w:r>
      </w:hyperlink>
      <w:r w:rsidR="00510F3C">
        <w:rPr>
          <w:sz w:val="24"/>
          <w:szCs w:val="28"/>
          <w:lang w:val="en-US"/>
        </w:rPr>
        <w:t xml:space="preserve"> </w:t>
      </w:r>
      <w:r w:rsidR="00A408A5">
        <w:rPr>
          <w:sz w:val="24"/>
          <w:szCs w:val="28"/>
          <w:lang w:val="en-US"/>
        </w:rPr>
        <w:t>Interview with Government Official</w:t>
      </w:r>
      <w:r w:rsidR="00510F3C">
        <w:rPr>
          <w:sz w:val="24"/>
          <w:szCs w:val="28"/>
          <w:lang w:val="en-US"/>
        </w:rPr>
        <w:t>; Aug. 2013</w:t>
      </w:r>
    </w:p>
    <w:p w14:paraId="13E6D5C3" w14:textId="451FE4E1" w:rsidR="005F722E" w:rsidRPr="00623E3B" w:rsidRDefault="005F722E" w:rsidP="00510F3C">
      <w:pPr>
        <w:pStyle w:val="Logro"/>
        <w:numPr>
          <w:ilvl w:val="0"/>
          <w:numId w:val="0"/>
        </w:numPr>
        <w:spacing w:after="0" w:line="276" w:lineRule="auto"/>
        <w:rPr>
          <w:sz w:val="24"/>
          <w:szCs w:val="28"/>
          <w:lang w:val="en-US"/>
        </w:rPr>
      </w:pPr>
    </w:p>
    <w:sectPr w:rsidR="005F722E" w:rsidRPr="00623E3B" w:rsidSect="006C5976">
      <w:headerReference w:type="default" r:id="rId14"/>
      <w:headerReference w:type="first" r:id="rId15"/>
      <w:pgSz w:w="12240" w:h="15840"/>
      <w:pgMar w:top="187" w:right="720" w:bottom="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D99CE" w14:textId="77777777" w:rsidR="00697231" w:rsidRDefault="00697231" w:rsidP="000B7010">
      <w:pPr>
        <w:spacing w:line="240" w:lineRule="auto"/>
      </w:pPr>
      <w:r>
        <w:separator/>
      </w:r>
    </w:p>
  </w:endnote>
  <w:endnote w:type="continuationSeparator" w:id="0">
    <w:p w14:paraId="725D31B7" w14:textId="77777777" w:rsidR="00697231" w:rsidRDefault="00697231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AE98B9" w14:textId="77777777" w:rsidR="00697231" w:rsidRDefault="00697231" w:rsidP="000B7010">
      <w:pPr>
        <w:spacing w:line="240" w:lineRule="auto"/>
      </w:pPr>
      <w:r>
        <w:separator/>
      </w:r>
    </w:p>
  </w:footnote>
  <w:footnote w:type="continuationSeparator" w:id="0">
    <w:p w14:paraId="4DC6813E" w14:textId="77777777" w:rsidR="00697231" w:rsidRDefault="00697231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40431" w14:textId="77777777" w:rsidR="005F722E" w:rsidRDefault="005F722E" w:rsidP="005F722E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D0CDF" w14:textId="77777777" w:rsidR="00804AFB" w:rsidRPr="00804AFB" w:rsidRDefault="00804AFB" w:rsidP="005F722E">
    <w:pPr>
      <w:pStyle w:val="Header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0245FF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6912A78"/>
    <w:multiLevelType w:val="singleLevel"/>
    <w:tmpl w:val="0354EBFA"/>
    <w:lvl w:ilvl="0">
      <w:start w:val="1"/>
      <w:numFmt w:val="bullet"/>
      <w:pStyle w:val="Logro"/>
      <w:lvlText w:val=""/>
      <w:lvlJc w:val="left"/>
      <w:pPr>
        <w:tabs>
          <w:tab w:val="num" w:pos="360"/>
        </w:tabs>
        <w:ind w:left="240" w:hanging="240"/>
      </w:pPr>
      <w:rPr>
        <w:rFonts w:ascii="Wingdings" w:hAnsi="Wingdings" w:hint="default"/>
        <w:sz w:val="12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B67B16"/>
    <w:multiLevelType w:val="hybridMultilevel"/>
    <w:tmpl w:val="F4564AE4"/>
    <w:lvl w:ilvl="0" w:tplc="988E0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25197"/>
    <w:multiLevelType w:val="hybridMultilevel"/>
    <w:tmpl w:val="91F4DB08"/>
    <w:lvl w:ilvl="0" w:tplc="CCB017D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57273B"/>
    <w:multiLevelType w:val="hybridMultilevel"/>
    <w:tmpl w:val="7144BC68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/>
        <w:sz w:val="1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pStyle w:val="Heading1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>
    <w:abstractNumId w:val="11"/>
  </w:num>
  <w:num w:numId="2">
    <w:abstractNumId w:val="11"/>
  </w:num>
  <w:num w:numId="3">
    <w:abstractNumId w:val="5"/>
  </w:num>
  <w:num w:numId="4">
    <w:abstractNumId w:val="5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4"/>
  </w:num>
  <w:num w:numId="14">
    <w:abstractNumId w:val="4"/>
  </w:num>
  <w:num w:numId="15">
    <w:abstractNumId w:val="7"/>
  </w:num>
  <w:num w:numId="16">
    <w:abstractNumId w:val="6"/>
  </w:num>
  <w:num w:numId="17">
    <w:abstractNumId w:val="10"/>
  </w:num>
  <w:num w:numId="18">
    <w:abstractNumId w:val="6"/>
  </w:num>
  <w:num w:numId="19">
    <w:abstractNumId w:val="6"/>
  </w:num>
  <w:num w:numId="20">
    <w:abstractNumId w:val="9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8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66"/>
    <w:rsid w:val="00011BAF"/>
    <w:rsid w:val="000A1AEE"/>
    <w:rsid w:val="000A5FC5"/>
    <w:rsid w:val="000B7010"/>
    <w:rsid w:val="00101873"/>
    <w:rsid w:val="00102FB0"/>
    <w:rsid w:val="00132388"/>
    <w:rsid w:val="00135709"/>
    <w:rsid w:val="00154B4C"/>
    <w:rsid w:val="00154EBC"/>
    <w:rsid w:val="00157BC5"/>
    <w:rsid w:val="00176AAF"/>
    <w:rsid w:val="001A1A3F"/>
    <w:rsid w:val="001C11C2"/>
    <w:rsid w:val="001C665F"/>
    <w:rsid w:val="001D081E"/>
    <w:rsid w:val="001D1B11"/>
    <w:rsid w:val="001D320E"/>
    <w:rsid w:val="001F798F"/>
    <w:rsid w:val="00220FA8"/>
    <w:rsid w:val="00225FB5"/>
    <w:rsid w:val="00227029"/>
    <w:rsid w:val="00227437"/>
    <w:rsid w:val="00231DBD"/>
    <w:rsid w:val="00232FB2"/>
    <w:rsid w:val="00242503"/>
    <w:rsid w:val="002643D3"/>
    <w:rsid w:val="002668FB"/>
    <w:rsid w:val="0030315E"/>
    <w:rsid w:val="0032539C"/>
    <w:rsid w:val="00325E95"/>
    <w:rsid w:val="0034110C"/>
    <w:rsid w:val="00345B3C"/>
    <w:rsid w:val="00352136"/>
    <w:rsid w:val="003712A7"/>
    <w:rsid w:val="00377B55"/>
    <w:rsid w:val="0038755B"/>
    <w:rsid w:val="003D2443"/>
    <w:rsid w:val="003D7A07"/>
    <w:rsid w:val="00402718"/>
    <w:rsid w:val="00427DF4"/>
    <w:rsid w:val="00442E93"/>
    <w:rsid w:val="00451C7E"/>
    <w:rsid w:val="004672F2"/>
    <w:rsid w:val="004727D9"/>
    <w:rsid w:val="004806E6"/>
    <w:rsid w:val="004C06F4"/>
    <w:rsid w:val="004C728E"/>
    <w:rsid w:val="004C7B32"/>
    <w:rsid w:val="004D184E"/>
    <w:rsid w:val="004E0DB5"/>
    <w:rsid w:val="004F7C7C"/>
    <w:rsid w:val="00502DE6"/>
    <w:rsid w:val="00510F3C"/>
    <w:rsid w:val="00527127"/>
    <w:rsid w:val="00527B01"/>
    <w:rsid w:val="00531040"/>
    <w:rsid w:val="00594051"/>
    <w:rsid w:val="005B7842"/>
    <w:rsid w:val="005C0460"/>
    <w:rsid w:val="005C5DCE"/>
    <w:rsid w:val="005F722E"/>
    <w:rsid w:val="0060374F"/>
    <w:rsid w:val="00606492"/>
    <w:rsid w:val="0061550F"/>
    <w:rsid w:val="00623E3B"/>
    <w:rsid w:val="0067535E"/>
    <w:rsid w:val="006766A5"/>
    <w:rsid w:val="006939BE"/>
    <w:rsid w:val="00697231"/>
    <w:rsid w:val="006B19AD"/>
    <w:rsid w:val="006C2714"/>
    <w:rsid w:val="006C5976"/>
    <w:rsid w:val="006D7CAE"/>
    <w:rsid w:val="006F658C"/>
    <w:rsid w:val="007022D7"/>
    <w:rsid w:val="00722EB3"/>
    <w:rsid w:val="00741AF9"/>
    <w:rsid w:val="007446B7"/>
    <w:rsid w:val="007A2C38"/>
    <w:rsid w:val="007B0B5F"/>
    <w:rsid w:val="007E39B6"/>
    <w:rsid w:val="007E4995"/>
    <w:rsid w:val="007E7F1D"/>
    <w:rsid w:val="00804AFB"/>
    <w:rsid w:val="00836501"/>
    <w:rsid w:val="00845C81"/>
    <w:rsid w:val="00863119"/>
    <w:rsid w:val="0086793F"/>
    <w:rsid w:val="0087301B"/>
    <w:rsid w:val="008A201F"/>
    <w:rsid w:val="008A3DEB"/>
    <w:rsid w:val="008B176E"/>
    <w:rsid w:val="008C6BEE"/>
    <w:rsid w:val="008E2199"/>
    <w:rsid w:val="008F026B"/>
    <w:rsid w:val="009073BA"/>
    <w:rsid w:val="00922E5F"/>
    <w:rsid w:val="009239F0"/>
    <w:rsid w:val="00925534"/>
    <w:rsid w:val="00944094"/>
    <w:rsid w:val="00951B5F"/>
    <w:rsid w:val="00966B20"/>
    <w:rsid w:val="0099472C"/>
    <w:rsid w:val="009970E9"/>
    <w:rsid w:val="009D3D11"/>
    <w:rsid w:val="009E5ABB"/>
    <w:rsid w:val="00A06719"/>
    <w:rsid w:val="00A21928"/>
    <w:rsid w:val="00A32589"/>
    <w:rsid w:val="00A408A5"/>
    <w:rsid w:val="00A74261"/>
    <w:rsid w:val="00A923C0"/>
    <w:rsid w:val="00AA41E3"/>
    <w:rsid w:val="00AD6611"/>
    <w:rsid w:val="00AF7F2A"/>
    <w:rsid w:val="00B27C4A"/>
    <w:rsid w:val="00B51BD6"/>
    <w:rsid w:val="00B57037"/>
    <w:rsid w:val="00B63728"/>
    <w:rsid w:val="00BB2032"/>
    <w:rsid w:val="00BD1CE5"/>
    <w:rsid w:val="00BD2D7B"/>
    <w:rsid w:val="00BE14BD"/>
    <w:rsid w:val="00BE4BD0"/>
    <w:rsid w:val="00BE735C"/>
    <w:rsid w:val="00BF430E"/>
    <w:rsid w:val="00C06D7E"/>
    <w:rsid w:val="00C16B19"/>
    <w:rsid w:val="00C2558A"/>
    <w:rsid w:val="00C41F46"/>
    <w:rsid w:val="00C42C43"/>
    <w:rsid w:val="00C45307"/>
    <w:rsid w:val="00CA49FF"/>
    <w:rsid w:val="00CA5E6E"/>
    <w:rsid w:val="00CB6A8A"/>
    <w:rsid w:val="00CD3780"/>
    <w:rsid w:val="00CE26C8"/>
    <w:rsid w:val="00CE4A79"/>
    <w:rsid w:val="00CF2C44"/>
    <w:rsid w:val="00D06998"/>
    <w:rsid w:val="00D11E5D"/>
    <w:rsid w:val="00D31C72"/>
    <w:rsid w:val="00D41A66"/>
    <w:rsid w:val="00D46A40"/>
    <w:rsid w:val="00D52A2E"/>
    <w:rsid w:val="00D73D89"/>
    <w:rsid w:val="00D84689"/>
    <w:rsid w:val="00D85C0B"/>
    <w:rsid w:val="00D87E53"/>
    <w:rsid w:val="00D914D3"/>
    <w:rsid w:val="00DA4FEE"/>
    <w:rsid w:val="00DB1567"/>
    <w:rsid w:val="00DB1DBD"/>
    <w:rsid w:val="00DC220E"/>
    <w:rsid w:val="00DC7DD9"/>
    <w:rsid w:val="00DF2CEB"/>
    <w:rsid w:val="00E242BE"/>
    <w:rsid w:val="00E264CC"/>
    <w:rsid w:val="00E26666"/>
    <w:rsid w:val="00E45768"/>
    <w:rsid w:val="00ED6EF9"/>
    <w:rsid w:val="00EF58D3"/>
    <w:rsid w:val="00F056C7"/>
    <w:rsid w:val="00F078E4"/>
    <w:rsid w:val="00F1635D"/>
    <w:rsid w:val="00F20B80"/>
    <w:rsid w:val="00F23C3B"/>
    <w:rsid w:val="00F2697E"/>
    <w:rsid w:val="00F32262"/>
    <w:rsid w:val="00F33892"/>
    <w:rsid w:val="00F5038A"/>
    <w:rsid w:val="00F75A71"/>
    <w:rsid w:val="00F77498"/>
    <w:rsid w:val="00FC6244"/>
    <w:rsid w:val="00FD5FAB"/>
    <w:rsid w:val="00FD67F0"/>
    <w:rsid w:val="00FE0221"/>
    <w:rsid w:val="00FE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A96"/>
  <w15:chartTrackingRefBased/>
  <w15:docId w15:val="{4BEAA8EA-B687-45E6-9765-CDD30788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="Times New Roman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EB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3"/>
    <w:qFormat/>
    <w:rsid w:val="008A3DEB"/>
    <w:pPr>
      <w:keepNext/>
      <w:numPr>
        <w:numId w:val="2"/>
      </w:numPr>
      <w:spacing w:after="240"/>
      <w:jc w:val="center"/>
      <w:outlineLvl w:val="0"/>
    </w:pPr>
    <w:rPr>
      <w:rFonts w:cs="Arial"/>
      <w:b/>
      <w:bCs/>
      <w:smallCaps/>
      <w:kern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8A3DEB"/>
    <w:pPr>
      <w:keepNext/>
      <w:numPr>
        <w:ilvl w:val="1"/>
        <w:numId w:val="2"/>
      </w:numPr>
      <w:spacing w:after="240"/>
      <w:jc w:val="center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5"/>
    <w:qFormat/>
    <w:rsid w:val="008A3DEB"/>
    <w:pPr>
      <w:keepNext/>
      <w:spacing w:after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6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7"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3"/>
    <w:rsid w:val="008A3DEB"/>
    <w:rPr>
      <w:rFonts w:ascii="Times New Roman" w:hAnsi="Times New Roman" w:cs="Arial"/>
      <w:b/>
      <w:bCs/>
      <w:smallCaps/>
      <w:kern w:val="28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A3DEB"/>
    <w:rPr>
      <w:rFonts w:ascii="Times New Roman" w:hAnsi="Times New Roman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5"/>
    <w:rsid w:val="008A3DEB"/>
    <w:rPr>
      <w:rFonts w:ascii="Times New Roman" w:hAnsi="Times New Roman" w:cs="Arial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6"/>
    <w:rsid w:val="008A3DEB"/>
    <w:rPr>
      <w:rFonts w:ascii="Times New Roman" w:hAnsi="Times New Roman" w:cs="Times New Roman"/>
      <w:b/>
      <w:bCs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7"/>
    <w:rsid w:val="008A3DEB"/>
    <w:rPr>
      <w:rFonts w:ascii="Times New Roman" w:hAnsi="Times New Roman" w:cs="Times New Roman"/>
      <w:bCs/>
      <w:i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2"/>
    <w:qFormat/>
    <w:rsid w:val="008A3DEB"/>
    <w:pPr>
      <w:numPr>
        <w:numId w:val="4"/>
      </w:numPr>
      <w:spacing w:after="240"/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42"/>
    <w:rsid w:val="008A3DEB"/>
    <w:pPr>
      <w:ind w:left="720"/>
      <w:contextualSpacing/>
    </w:pPr>
  </w:style>
  <w:style w:type="paragraph" w:customStyle="1" w:styleId="ParagraphNumbering">
    <w:name w:val="Paragraph Numbering"/>
    <w:basedOn w:val="Normal"/>
    <w:uiPriority w:val="1"/>
    <w:qFormat/>
    <w:rsid w:val="008A3DEB"/>
    <w:pPr>
      <w:numPr>
        <w:numId w:val="15"/>
      </w:numPr>
      <w:spacing w:after="240"/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table" w:styleId="TableGrid">
    <w:name w:val="Table Grid"/>
    <w:basedOn w:val="TableNormal"/>
    <w:uiPriority w:val="39"/>
    <w:rsid w:val="00D4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esto">
    <w:name w:val="Puesto"/>
    <w:next w:val="Logro"/>
    <w:rsid w:val="00D41A66"/>
    <w:pPr>
      <w:spacing w:before="40" w:after="40" w:line="220" w:lineRule="atLeast"/>
    </w:pPr>
    <w:rPr>
      <w:rFonts w:ascii="Garamond" w:eastAsia="Times New Roman" w:hAnsi="Garamond"/>
      <w:i/>
      <w:spacing w:val="5"/>
      <w:sz w:val="23"/>
      <w:szCs w:val="20"/>
      <w:lang w:eastAsia="es-ES"/>
    </w:rPr>
  </w:style>
  <w:style w:type="paragraph" w:customStyle="1" w:styleId="Logro">
    <w:name w:val="Logro"/>
    <w:basedOn w:val="BodyText"/>
    <w:rsid w:val="00D41A66"/>
    <w:pPr>
      <w:numPr>
        <w:numId w:val="16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Institucin">
    <w:name w:val="Institución"/>
    <w:basedOn w:val="Normal"/>
    <w:next w:val="Logro"/>
    <w:rsid w:val="00D41A66"/>
    <w:pPr>
      <w:tabs>
        <w:tab w:val="left" w:pos="1440"/>
        <w:tab w:val="right" w:pos="6480"/>
      </w:tabs>
      <w:spacing w:before="6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Sinttulo">
    <w:name w:val="Sin título"/>
    <w:basedOn w:val="Normal"/>
    <w:rsid w:val="00D41A66"/>
    <w:pPr>
      <w:spacing w:before="220" w:line="220" w:lineRule="atLeast"/>
    </w:pPr>
    <w:rPr>
      <w:rFonts w:ascii="Garamond" w:eastAsia="Times New Roman" w:hAnsi="Garamond"/>
      <w:caps/>
      <w:spacing w:val="15"/>
      <w:szCs w:val="20"/>
      <w:lang w:val="es-ES" w:eastAsia="es-ES"/>
    </w:rPr>
  </w:style>
  <w:style w:type="paragraph" w:customStyle="1" w:styleId="Objetivo">
    <w:name w:val="Objetivo"/>
    <w:basedOn w:val="Normal"/>
    <w:next w:val="BodyText"/>
    <w:rsid w:val="00D85C0B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63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372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72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728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728"/>
    <w:pPr>
      <w:spacing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728"/>
    <w:rPr>
      <w:rFonts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6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F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mzyalamine.com" TargetMode="External"/><Relationship Id="rId13" Type="http://schemas.openxmlformats.org/officeDocument/2006/relationships/hyperlink" Target="https://www.executive-magazine.com/economics-policy/ramzy-naaman-interview-syria-leban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zyalamine@gmail.com" TargetMode="External"/><Relationship Id="rId12" Type="http://schemas.openxmlformats.org/officeDocument/2006/relationships/hyperlink" Target="https://www.executive-magazine.com/economics-policy/lebanon-syria-crisi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mf.org/en/Publications/Departmental-Papers-Policy-Papers/Issues/2019/02/08/Economic-Integration-in-the-Maghreb-An-Untapped-Source-of-Growth-46273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towardsdatascience.com/quantifying-the-contribution-of-nba-coaches-using-fixed-effects-56f77f22153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mf.org/en/Publications/WP/Issues/2020/08/14/Investor-Sentiment-Sovereign-Debt-Mispricing-and-Economic-Outcomes-49569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Amine, Ramzy</dc:creator>
  <cp:keywords/>
  <dc:description/>
  <cp:lastModifiedBy>Ramzy Al Amine</cp:lastModifiedBy>
  <cp:revision>9</cp:revision>
  <cp:lastPrinted>2019-04-09T15:04:00Z</cp:lastPrinted>
  <dcterms:created xsi:type="dcterms:W3CDTF">2020-09-09T15:38:00Z</dcterms:created>
  <dcterms:modified xsi:type="dcterms:W3CDTF">2020-12-09T15:53:00Z</dcterms:modified>
</cp:coreProperties>
</file>