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Peinture après la rénovation de cet entré de bureau médical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