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d’une corniche décorative au Plateau-Mont Royal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