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1) Downloading R and R Studio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2) Installing the Packages in R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3) Four Window Panes of R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4) Importing the data into R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5) Attach command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6) Working in inbuilt dataframe of R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#Descriptive Statistics in R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mtcars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attach(mtcars)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apply(mtcars,2,mean)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apply(mtcars,2,median)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apply(mtcars,2,mode)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aggregate(mpg~am, FUN=mean)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aggregate(mpg~am, FUN=median)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aggregate(mpg~am, FUN=sd)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aggregate(mpg~am + vs, FUN=mean)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summary(mtcars)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library(psych)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describeBy(mpg,am)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library(stargazer)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stargazer(mtcars, type= "text" , title= "Descriptive Statistics", digits=1)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stargazer(mtcars, type= "text" , title= "Descriptive Statistics", digits=1, flip=TRUE)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library(summarytools)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library(ellipsis)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summarytools::descr(mtcars)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summarytools::freq(am)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summarytools::ctable(am,vs)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summarytools::dfSummary(mtcars)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#Graphical Representation of the Data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library(lattice)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Orange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attach(Orange)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densityplot(~circumference)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tree.f&lt;-factor(Tree,levels=c(1,2,3,4,5),labels=c("1Tree","2Tree", "3Tree","4Tree","5Tree"))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bwplot(~age|tree.f)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dotplot(age~circumference|tree.f)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barchart(circumference~tree.f)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levelplot(tree.f~circumference*age)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cloud(age~circumference*Tree|tree.f)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library(DataExplorer)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plot_histogram(mtcars)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#Dashboards in R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library(esquisse)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esquisse::esquisser(mtcars)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CO2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#Inferential Statistics in R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# Performs one sample t test (two tailed)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lastRenderedPageBreak/>
        <w:t># HO: Mean is 30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# H1: Mean is not equal to 30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attach(CO2)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t.test(uptake, mu=30)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# Performs one sample t test (one tailed)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# HO: Mean is 30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# H1: Mean is less than 30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t.test(uptake, mu=30, alternative = "less", conf.level=0.95)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# Performs independent sample t test for equal variances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# HO: mean uptake of CO2 of Quebec = mean uptake of CO2 of Mississippi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# H1: mean uptake of CO2 of Quebec ≠ mean uptake of CO2 of Mississippi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# assume equal variances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t.test(uptake~Type, mu=0, alt='two.sided', conf=0.95, paired=FALSE)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# Performs dependent sample t test for equal variances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# HO: mean uptake of CO2 before chilling = mean uptake of CO2 of after chilling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# H1: mean uptake of CO2 before chilling ≠ mean uptake of after chilling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# assume equal variances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t.test(uptake~Treatment, mu=0, alt='two.sided', conf=0.95, paired=TRUE)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#import electricity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attach(electricity)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fit&lt;-aov(consumption~city)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summary(fit)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tapply(consumption, city, mean)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TukeyHSD(fit)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plot(TukeyHSD(fit))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fit1&lt;-aov(consumption~city*status)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TukeyHSD(fit1)</w:t>
      </w:r>
    </w:p>
    <w:p w:rsidR="00DA331B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plot(TukeyHSD(fit1))</w:t>
      </w:r>
    </w:p>
    <w:p w:rsidR="0033751C" w:rsidRPr="00B365ED" w:rsidRDefault="0033751C" w:rsidP="00B365ED">
      <w:pPr>
        <w:pStyle w:val="NoSpacing"/>
        <w:rPr>
          <w:sz w:val="24"/>
          <w:szCs w:val="24"/>
        </w:rPr>
      </w:pP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7) Rcommander</w:t>
      </w:r>
    </w:p>
    <w:p w:rsidR="00D014F0" w:rsidRPr="00B365ED" w:rsidRDefault="00D014F0" w:rsidP="00B365ED">
      <w:pPr>
        <w:pStyle w:val="NoSpacing"/>
        <w:rPr>
          <w:sz w:val="24"/>
          <w:szCs w:val="24"/>
        </w:rPr>
      </w:pPr>
      <w:r w:rsidRPr="00B365ED">
        <w:rPr>
          <w:sz w:val="24"/>
          <w:szCs w:val="24"/>
        </w:rPr>
        <w:t>8) Output Generation</w:t>
      </w:r>
    </w:p>
    <w:sectPr w:rsidR="00D014F0" w:rsidRPr="00B365ED" w:rsidSect="00951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1B"/>
    <w:rsid w:val="001402FD"/>
    <w:rsid w:val="00274F1B"/>
    <w:rsid w:val="002C1013"/>
    <w:rsid w:val="0033751C"/>
    <w:rsid w:val="003450A7"/>
    <w:rsid w:val="00951421"/>
    <w:rsid w:val="009B18F8"/>
    <w:rsid w:val="00B365ED"/>
    <w:rsid w:val="00D014F0"/>
    <w:rsid w:val="00DA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62FB05-1FEE-9C4C-9E8F-08263237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65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Dhaval</dc:creator>
  <cp:lastModifiedBy>dhavalmaheta1977@gmail.com</cp:lastModifiedBy>
  <cp:revision>2</cp:revision>
  <dcterms:created xsi:type="dcterms:W3CDTF">2020-09-23T09:15:00Z</dcterms:created>
  <dcterms:modified xsi:type="dcterms:W3CDTF">2020-09-23T09:15:00Z</dcterms:modified>
</cp:coreProperties>
</file>