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3BC4" w14:textId="1A068658" w:rsidR="00CE17C1" w:rsidRPr="00B71F32" w:rsidRDefault="007A7074" w:rsidP="00627DC9">
      <w:pPr>
        <w:pStyle w:val="NoSpacing"/>
        <w:jc w:val="center"/>
        <w:rPr>
          <w:b/>
          <w:bCs/>
        </w:rPr>
      </w:pPr>
      <w:r>
        <w:rPr>
          <w:b/>
          <w:bCs/>
          <w:sz w:val="24"/>
          <w:szCs w:val="24"/>
        </w:rPr>
        <w:t>Project</w:t>
      </w:r>
      <w:r w:rsidR="005D0F17">
        <w:rPr>
          <w:b/>
          <w:bCs/>
          <w:sz w:val="24"/>
          <w:szCs w:val="24"/>
        </w:rPr>
        <w:t>: PD model development</w:t>
      </w:r>
    </w:p>
    <w:p w14:paraId="0F744373" w14:textId="7A4C4E44" w:rsidR="00627DC9" w:rsidRDefault="00627DC9" w:rsidP="00627DC9">
      <w:pPr>
        <w:pStyle w:val="NoSpacing"/>
        <w:jc w:val="center"/>
      </w:pPr>
    </w:p>
    <w:p w14:paraId="70147854" w14:textId="54E8C8D3" w:rsidR="00627DC9" w:rsidRDefault="00802261" w:rsidP="00627DC9">
      <w:pPr>
        <w:pStyle w:val="NoSpacing"/>
      </w:pPr>
      <w:r w:rsidRPr="00C61C67">
        <w:rPr>
          <w:b/>
          <w:bCs/>
        </w:rPr>
        <w:t>Course:</w:t>
      </w:r>
      <w:r>
        <w:t xml:space="preserve"> STA2546</w:t>
      </w:r>
    </w:p>
    <w:p w14:paraId="016D2F8E" w14:textId="65CD2693" w:rsidR="00802261" w:rsidRDefault="00802261" w:rsidP="00627DC9">
      <w:pPr>
        <w:pStyle w:val="NoSpacing"/>
      </w:pPr>
      <w:r w:rsidRPr="00C61C67">
        <w:rPr>
          <w:b/>
          <w:bCs/>
        </w:rPr>
        <w:t>Term:</w:t>
      </w:r>
      <w:r>
        <w:t xml:space="preserve"> Winter 202</w:t>
      </w:r>
      <w:r w:rsidR="003C190C">
        <w:t>2</w:t>
      </w:r>
    </w:p>
    <w:p w14:paraId="05F5CC39" w14:textId="65873E4F" w:rsidR="004649A7" w:rsidRDefault="004649A7" w:rsidP="00627DC9">
      <w:pPr>
        <w:pStyle w:val="NoSpacing"/>
      </w:pPr>
      <w:r w:rsidRPr="00C61C67">
        <w:rPr>
          <w:b/>
          <w:bCs/>
        </w:rPr>
        <w:t>Due date:</w:t>
      </w:r>
      <w:r>
        <w:t xml:space="preserve"> </w:t>
      </w:r>
      <w:r w:rsidR="00083964">
        <w:t xml:space="preserve">Friday, </w:t>
      </w:r>
      <w:r w:rsidR="007A7074">
        <w:t>2</w:t>
      </w:r>
      <w:r w:rsidR="003C190C">
        <w:t>5</w:t>
      </w:r>
      <w:r w:rsidR="00083964">
        <w:t xml:space="preserve"> </w:t>
      </w:r>
      <w:r w:rsidR="00176E83">
        <w:t xml:space="preserve">February </w:t>
      </w:r>
      <w:r w:rsidR="00083964">
        <w:t>202</w:t>
      </w:r>
      <w:r w:rsidR="003C190C">
        <w:t>2</w:t>
      </w:r>
      <w:r w:rsidR="00083964">
        <w:t xml:space="preserve">, 11:59PM </w:t>
      </w:r>
    </w:p>
    <w:p w14:paraId="7E7BA9F2" w14:textId="77777777" w:rsidR="00C61C67" w:rsidRPr="00B71F32" w:rsidRDefault="00802261" w:rsidP="00627DC9">
      <w:pPr>
        <w:pStyle w:val="NoSpacing"/>
        <w:rPr>
          <w:b/>
          <w:bCs/>
        </w:rPr>
      </w:pPr>
      <w:r w:rsidRPr="00B71F32">
        <w:rPr>
          <w:b/>
          <w:bCs/>
        </w:rPr>
        <w:t xml:space="preserve">Instructions: </w:t>
      </w:r>
    </w:p>
    <w:p w14:paraId="30F581EB" w14:textId="041D947A" w:rsidR="000879DA" w:rsidRDefault="000879DA" w:rsidP="008D557C">
      <w:pPr>
        <w:pStyle w:val="NoSpacing"/>
        <w:numPr>
          <w:ilvl w:val="0"/>
          <w:numId w:val="2"/>
        </w:numPr>
      </w:pPr>
      <w:r>
        <w:t>This is a group project comprising three to four members per group</w:t>
      </w:r>
    </w:p>
    <w:p w14:paraId="37C98D58" w14:textId="6D1DF2B9" w:rsidR="008D557C" w:rsidRDefault="008D557C" w:rsidP="008D557C">
      <w:pPr>
        <w:pStyle w:val="NoSpacing"/>
        <w:numPr>
          <w:ilvl w:val="0"/>
          <w:numId w:val="2"/>
        </w:numPr>
      </w:pPr>
      <w:r>
        <w:t xml:space="preserve">The focus of this </w:t>
      </w:r>
      <w:r w:rsidR="007A7074">
        <w:t xml:space="preserve">project is to </w:t>
      </w:r>
      <w:r w:rsidR="00F473B5">
        <w:t>provide you with the opportunity to apply the</w:t>
      </w:r>
      <w:r w:rsidR="007A7074">
        <w:t xml:space="preserve"> model development framework </w:t>
      </w:r>
      <w:r w:rsidR="00F473B5">
        <w:t>covered in class</w:t>
      </w:r>
      <w:r>
        <w:t xml:space="preserve">. </w:t>
      </w:r>
    </w:p>
    <w:p w14:paraId="01A6F9DC" w14:textId="2C8E1CA5" w:rsidR="007A57EE" w:rsidRDefault="00A50A3B" w:rsidP="00EF2DC9">
      <w:pPr>
        <w:pStyle w:val="NoSpacing"/>
        <w:numPr>
          <w:ilvl w:val="0"/>
          <w:numId w:val="2"/>
        </w:numPr>
      </w:pPr>
      <w:r>
        <w:t xml:space="preserve">The datasets compiled here </w:t>
      </w:r>
      <w:r w:rsidR="007A57EE">
        <w:t>(with the exception of the last one) are based on those</w:t>
      </w:r>
      <w:r>
        <w:t xml:space="preserve"> from </w:t>
      </w:r>
      <w:r w:rsidR="007A57EE">
        <w:t xml:space="preserve">the </w:t>
      </w:r>
      <w:r w:rsidR="007A7074">
        <w:t xml:space="preserve">Kaggle competition HomeCredit dataset found in </w:t>
      </w:r>
      <w:hyperlink r:id="rId8" w:history="1">
        <w:r w:rsidR="007A7074" w:rsidRPr="0033425F">
          <w:rPr>
            <w:rStyle w:val="Hyperlink"/>
          </w:rPr>
          <w:t>https://www.kaggle.com/c/home-credit-default-risk/data</w:t>
        </w:r>
      </w:hyperlink>
      <w:r w:rsidR="007A7074">
        <w:t xml:space="preserve"> </w:t>
      </w:r>
      <w:r w:rsidR="00F911AD">
        <w:t xml:space="preserve">(available as of </w:t>
      </w:r>
      <w:r w:rsidR="003C190C">
        <w:t xml:space="preserve">November </w:t>
      </w:r>
      <w:r w:rsidR="007A7074">
        <w:t>202</w:t>
      </w:r>
      <w:r w:rsidR="003C190C">
        <w:t>1</w:t>
      </w:r>
      <w:r w:rsidR="00F911AD">
        <w:t>)</w:t>
      </w:r>
      <w:r w:rsidR="003C190C">
        <w:t xml:space="preserve"> with alternations to meet the purpose of this course</w:t>
      </w:r>
      <w:r w:rsidR="00EF2DC9">
        <w:t>.</w:t>
      </w:r>
    </w:p>
    <w:p w14:paraId="337EB060" w14:textId="3689BA55" w:rsidR="007A7074" w:rsidRDefault="007A7074" w:rsidP="00C61C67">
      <w:pPr>
        <w:pStyle w:val="NoSpacing"/>
        <w:numPr>
          <w:ilvl w:val="0"/>
          <w:numId w:val="2"/>
        </w:numPr>
      </w:pPr>
      <w:r>
        <w:t xml:space="preserve">The ultimate goal of the assignment is to build </w:t>
      </w:r>
      <w:r w:rsidR="00EF7C8A">
        <w:t xml:space="preserve">a </w:t>
      </w:r>
      <w:r>
        <w:t>probability of default model</w:t>
      </w:r>
      <w:r w:rsidR="004F3443">
        <w:t xml:space="preserve"> </w:t>
      </w:r>
      <w:r w:rsidR="00351D7A">
        <w:t xml:space="preserve">and detail the model development process </w:t>
      </w:r>
      <w:r w:rsidR="003E0392">
        <w:t>via three deliverables</w:t>
      </w:r>
      <w:r w:rsidR="00F911AD">
        <w:t>:</w:t>
      </w:r>
    </w:p>
    <w:p w14:paraId="609E1236" w14:textId="0729408A" w:rsidR="00F911AD" w:rsidRDefault="003E0392" w:rsidP="00F911AD">
      <w:pPr>
        <w:pStyle w:val="NoSpacing"/>
        <w:numPr>
          <w:ilvl w:val="1"/>
          <w:numId w:val="2"/>
        </w:numPr>
      </w:pPr>
      <w:r>
        <w:t xml:space="preserve">Jupyter Notebook </w:t>
      </w:r>
      <w:r w:rsidR="00F911AD">
        <w:t xml:space="preserve">files </w:t>
      </w:r>
      <w:r>
        <w:t xml:space="preserve">using Python </w:t>
      </w:r>
      <w:r w:rsidR="002C0126">
        <w:t>3.7+ code</w:t>
      </w:r>
      <w:r>
        <w:t>.</w:t>
      </w:r>
      <w:r w:rsidR="00CE671E">
        <w:t xml:space="preserve"> You should structure your not</w:t>
      </w:r>
      <w:r w:rsidR="00787CCD">
        <w:t>ebooks as follows:</w:t>
      </w:r>
    </w:p>
    <w:p w14:paraId="549DA3EE" w14:textId="38B11CAF" w:rsidR="00787CCD" w:rsidRDefault="00787CCD" w:rsidP="00787CCD">
      <w:pPr>
        <w:pStyle w:val="NoSpacing"/>
        <w:numPr>
          <w:ilvl w:val="2"/>
          <w:numId w:val="2"/>
        </w:numPr>
      </w:pPr>
      <w:r>
        <w:t xml:space="preserve">Data extraction and integration </w:t>
      </w:r>
      <w:r>
        <w:sym w:font="Wingdings" w:char="F0E0"/>
      </w:r>
      <w:r>
        <w:t xml:space="preserve"> </w:t>
      </w:r>
      <w:r w:rsidR="00435899">
        <w:t>Extracting data from input files</w:t>
      </w:r>
      <w:r w:rsidR="00692024">
        <w:t xml:space="preserve">. This notebook should produce three distinct datasets: </w:t>
      </w:r>
      <w:r>
        <w:t>training,</w:t>
      </w:r>
      <w:r w:rsidR="00435899">
        <w:t xml:space="preserve"> backtesting, and impact analysis</w:t>
      </w:r>
      <w:r w:rsidR="006D145A">
        <w:t>. Note: for training and backtesting, conduct a random 80%/20% split of historical stratified on default flag.</w:t>
      </w:r>
    </w:p>
    <w:p w14:paraId="4763BB20" w14:textId="62776EB9" w:rsidR="00692024" w:rsidRDefault="00692024" w:rsidP="00787CCD">
      <w:pPr>
        <w:pStyle w:val="NoSpacing"/>
        <w:numPr>
          <w:ilvl w:val="2"/>
          <w:numId w:val="2"/>
        </w:numPr>
      </w:pPr>
      <w:r>
        <w:t xml:space="preserve">Data treatment </w:t>
      </w:r>
      <w:r>
        <w:sym w:font="Wingdings" w:char="F0E0"/>
      </w:r>
      <w:r>
        <w:t xml:space="preserve"> </w:t>
      </w:r>
      <w:r w:rsidR="00944223">
        <w:t>This includes the following treatments</w:t>
      </w:r>
      <w:r w:rsidR="005002EC">
        <w:t xml:space="preserve"> (be sure to show your results in the code file and in the documentation, either in the main section or in an appendix)</w:t>
      </w:r>
      <w:r w:rsidR="00944223">
        <w:t>:</w:t>
      </w:r>
    </w:p>
    <w:p w14:paraId="368BDD34" w14:textId="2BE2118C" w:rsidR="00944223" w:rsidRDefault="00944223" w:rsidP="00944223">
      <w:pPr>
        <w:pStyle w:val="NoSpacing"/>
        <w:numPr>
          <w:ilvl w:val="3"/>
          <w:numId w:val="2"/>
        </w:numPr>
      </w:pPr>
      <w:r>
        <w:t>Feature engineering</w:t>
      </w:r>
      <w:r w:rsidR="00E16F5D">
        <w:t>.</w:t>
      </w:r>
    </w:p>
    <w:p w14:paraId="1AC7E8AD" w14:textId="5FBE5DCD" w:rsidR="008D6A5C" w:rsidRDefault="008D6A5C" w:rsidP="00944223">
      <w:pPr>
        <w:pStyle w:val="NoSpacing"/>
        <w:numPr>
          <w:ilvl w:val="3"/>
          <w:numId w:val="2"/>
        </w:numPr>
      </w:pPr>
      <w:r>
        <w:t>Outlier treatment</w:t>
      </w:r>
      <w:r w:rsidR="002565E8">
        <w:t xml:space="preserve"> (use training observations; numeric variables only)</w:t>
      </w:r>
      <w:r>
        <w:t>:</w:t>
      </w:r>
    </w:p>
    <w:p w14:paraId="145390A4" w14:textId="474139CE" w:rsidR="008D6A5C" w:rsidRDefault="00340716" w:rsidP="008D6A5C">
      <w:pPr>
        <w:pStyle w:val="NoSpacing"/>
        <w:numPr>
          <w:ilvl w:val="4"/>
          <w:numId w:val="2"/>
        </w:numPr>
      </w:pPr>
      <w:r>
        <w:t xml:space="preserve">Flagging outliers </w:t>
      </w:r>
      <w:r>
        <w:sym w:font="Wingdings" w:char="F0E0"/>
      </w:r>
      <w:r>
        <w:t xml:space="preserve"> </w:t>
      </w:r>
      <w:r w:rsidR="008D6A5C">
        <w:t xml:space="preserve">Use the Z-score approach </w:t>
      </w:r>
      <w:r>
        <w:t>with 99.9%</w:t>
      </w:r>
      <w:r w:rsidR="00312995">
        <w:t>ile</w:t>
      </w:r>
      <w:r>
        <w:t xml:space="preserve"> cutoff.</w:t>
      </w:r>
    </w:p>
    <w:p w14:paraId="4095286D" w14:textId="646C899F" w:rsidR="00340716" w:rsidRDefault="002565E8" w:rsidP="008D6A5C">
      <w:pPr>
        <w:pStyle w:val="NoSpacing"/>
        <w:numPr>
          <w:ilvl w:val="4"/>
          <w:numId w:val="2"/>
        </w:numPr>
      </w:pPr>
      <w:r>
        <w:t xml:space="preserve">Capping and flooring </w:t>
      </w:r>
      <w:r>
        <w:sym w:font="Wingdings" w:char="F0E0"/>
      </w:r>
      <w:r>
        <w:t xml:space="preserve"> Cap and floor using 1%ile and 99%ile.</w:t>
      </w:r>
    </w:p>
    <w:p w14:paraId="32E87E97" w14:textId="7E427A2B" w:rsidR="002565E8" w:rsidRDefault="002565E8" w:rsidP="008D6A5C">
      <w:pPr>
        <w:pStyle w:val="NoSpacing"/>
        <w:numPr>
          <w:ilvl w:val="4"/>
          <w:numId w:val="2"/>
        </w:numPr>
      </w:pPr>
      <w:r>
        <w:t>Apply same logic</w:t>
      </w:r>
      <w:r w:rsidR="00FF550A">
        <w:t xml:space="preserve"> </w:t>
      </w:r>
      <w:r w:rsidR="008D677F">
        <w:t xml:space="preserve">using training dataset’s results </w:t>
      </w:r>
      <w:r w:rsidR="00FF550A">
        <w:t>to backtesting and impact analysis datas</w:t>
      </w:r>
      <w:r w:rsidR="00312995">
        <w:t>ba</w:t>
      </w:r>
      <w:r w:rsidR="00FF550A">
        <w:t>se.</w:t>
      </w:r>
    </w:p>
    <w:p w14:paraId="59A02E68" w14:textId="6A7C8846" w:rsidR="00147C94" w:rsidRDefault="0045153A" w:rsidP="00944223">
      <w:pPr>
        <w:pStyle w:val="NoSpacing"/>
        <w:numPr>
          <w:ilvl w:val="3"/>
          <w:numId w:val="2"/>
        </w:numPr>
      </w:pPr>
      <w:r>
        <w:t>WOE binning for all variables</w:t>
      </w:r>
      <w:r w:rsidR="008D677F">
        <w:t xml:space="preserve"> (use training observations)</w:t>
      </w:r>
      <w:r>
        <w:t>:</w:t>
      </w:r>
    </w:p>
    <w:p w14:paraId="1E416744" w14:textId="77777777" w:rsidR="00EE22C4" w:rsidRDefault="0045153A" w:rsidP="0045153A">
      <w:pPr>
        <w:pStyle w:val="NoSpacing"/>
        <w:numPr>
          <w:ilvl w:val="4"/>
          <w:numId w:val="2"/>
        </w:numPr>
      </w:pPr>
      <w:r>
        <w:t xml:space="preserve">Numeric </w:t>
      </w:r>
      <w:r>
        <w:sym w:font="Wingdings" w:char="F0E0"/>
      </w:r>
      <w:r>
        <w:t xml:space="preserve"> </w:t>
      </w:r>
    </w:p>
    <w:p w14:paraId="62FC93A7" w14:textId="0075C486" w:rsidR="0045153A" w:rsidRDefault="0045153A" w:rsidP="00EE22C4">
      <w:pPr>
        <w:pStyle w:val="NoSpacing"/>
        <w:numPr>
          <w:ilvl w:val="5"/>
          <w:numId w:val="2"/>
        </w:numPr>
      </w:pPr>
      <w:r>
        <w:t xml:space="preserve">Use </w:t>
      </w:r>
      <w:r w:rsidR="00416508">
        <w:t>quartiles</w:t>
      </w:r>
      <w:r>
        <w:t xml:space="preserve"> (</w:t>
      </w:r>
      <w:r w:rsidR="00CF01EC">
        <w:t xml:space="preserve">i.e., cutoffs are </w:t>
      </w:r>
      <w:r>
        <w:t>2</w:t>
      </w:r>
      <w:r w:rsidR="00416508">
        <w:t>5</w:t>
      </w:r>
      <w:r>
        <w:t>%</w:t>
      </w:r>
      <w:r w:rsidR="00416508">
        <w:t>ile</w:t>
      </w:r>
      <w:r>
        <w:t xml:space="preserve">, </w:t>
      </w:r>
      <w:r w:rsidR="00416508">
        <w:t>5</w:t>
      </w:r>
      <w:r>
        <w:t>0%</w:t>
      </w:r>
      <w:r w:rsidR="00416508">
        <w:t>ile</w:t>
      </w:r>
      <w:r>
        <w:t xml:space="preserve">, </w:t>
      </w:r>
      <w:r w:rsidR="00416508">
        <w:t>75</w:t>
      </w:r>
      <w:r w:rsidR="00CF01EC">
        <w:t>%</w:t>
      </w:r>
      <w:r w:rsidR="00416508">
        <w:t>ile</w:t>
      </w:r>
      <w:r w:rsidR="00CF01EC">
        <w:t>, 100%</w:t>
      </w:r>
      <w:r w:rsidR="00416508">
        <w:t>ile</w:t>
      </w:r>
      <w:r w:rsidR="00CF01EC">
        <w:t>)</w:t>
      </w:r>
      <w:r w:rsidR="00EA0417">
        <w:t>. Intervals are left-closed, right-open</w:t>
      </w:r>
      <w:r w:rsidR="00FF550A">
        <w:t xml:space="preserve"> (e.g.</w:t>
      </w:r>
      <w:r w:rsidR="00706C70">
        <w:t xml:space="preserve"> [</w:t>
      </w:r>
      <w:r w:rsidR="00416508">
        <w:t>25</w:t>
      </w:r>
      <w:r w:rsidR="00706C70">
        <w:t xml:space="preserve">%ile, </w:t>
      </w:r>
      <w:r w:rsidR="00416508">
        <w:t>5</w:t>
      </w:r>
      <w:r w:rsidR="00706C70">
        <w:t>0%ile)</w:t>
      </w:r>
      <w:r w:rsidR="00E7457B">
        <w:t xml:space="preserve">; note that pandas’s “qcut()” </w:t>
      </w:r>
      <w:r w:rsidR="00A0303C">
        <w:t>generates</w:t>
      </w:r>
      <w:r w:rsidR="00E7457B">
        <w:t xml:space="preserve"> left-open, right-closed</w:t>
      </w:r>
      <w:r w:rsidR="00A0303C">
        <w:t xml:space="preserve"> intervals</w:t>
      </w:r>
      <w:r w:rsidR="00E7457B">
        <w:t>, so you can either use “cut()” or your own custom made function</w:t>
      </w:r>
      <w:r w:rsidR="00EA0417">
        <w:t>. For the maximum value, add 0.1.</w:t>
      </w:r>
      <w:r w:rsidR="00EE22C4">
        <w:t xml:space="preserve"> If there are ties</w:t>
      </w:r>
      <w:r w:rsidR="00416508">
        <w:t>, then simply concatenate bins.</w:t>
      </w:r>
    </w:p>
    <w:p w14:paraId="3E98473E" w14:textId="2E072DAC" w:rsidR="00EE22C4" w:rsidRDefault="00EE22C4" w:rsidP="00EE22C4">
      <w:pPr>
        <w:pStyle w:val="NoSpacing"/>
        <w:numPr>
          <w:ilvl w:val="5"/>
          <w:numId w:val="2"/>
        </w:numPr>
      </w:pPr>
      <w:r>
        <w:t>For missing values, create a separate category.</w:t>
      </w:r>
    </w:p>
    <w:p w14:paraId="748BDCFF" w14:textId="47F3FD77" w:rsidR="008D677F" w:rsidRDefault="008D677F" w:rsidP="0045153A">
      <w:pPr>
        <w:pStyle w:val="NoSpacing"/>
        <w:numPr>
          <w:ilvl w:val="4"/>
          <w:numId w:val="2"/>
        </w:numPr>
      </w:pPr>
      <w:r>
        <w:t xml:space="preserve">Categorical </w:t>
      </w:r>
      <w:r>
        <w:sym w:font="Wingdings" w:char="F0E0"/>
      </w:r>
    </w:p>
    <w:p w14:paraId="764F985E" w14:textId="6843FBEA" w:rsidR="00EE22C4" w:rsidRDefault="00B45537" w:rsidP="00EE22C4">
      <w:pPr>
        <w:pStyle w:val="NoSpacing"/>
        <w:numPr>
          <w:ilvl w:val="5"/>
          <w:numId w:val="2"/>
        </w:numPr>
      </w:pPr>
      <w:r>
        <w:t>Create a missing value category if there are missing values.</w:t>
      </w:r>
    </w:p>
    <w:p w14:paraId="13243D4A" w14:textId="6C4ADC38" w:rsidR="00B45537" w:rsidRDefault="004969C1" w:rsidP="00EE22C4">
      <w:pPr>
        <w:pStyle w:val="NoSpacing"/>
        <w:numPr>
          <w:ilvl w:val="5"/>
          <w:numId w:val="2"/>
        </w:numPr>
      </w:pPr>
      <w:r>
        <w:t>For the most common three values, create separate bins.</w:t>
      </w:r>
    </w:p>
    <w:p w14:paraId="0EEF355A" w14:textId="47B40D11" w:rsidR="004969C1" w:rsidRDefault="004969C1" w:rsidP="00EE22C4">
      <w:pPr>
        <w:pStyle w:val="NoSpacing"/>
        <w:numPr>
          <w:ilvl w:val="5"/>
          <w:numId w:val="2"/>
        </w:numPr>
      </w:pPr>
      <w:r>
        <w:lastRenderedPageBreak/>
        <w:t>For the fourth most common value and onwards, concatenate into a catch-all bin and label it as “everything_else”.</w:t>
      </w:r>
    </w:p>
    <w:p w14:paraId="2D3337DC" w14:textId="77777777" w:rsidR="00706C70" w:rsidRDefault="00706C70" w:rsidP="00706C70">
      <w:pPr>
        <w:pStyle w:val="NoSpacing"/>
        <w:ind w:left="3600"/>
      </w:pPr>
    </w:p>
    <w:p w14:paraId="7BBCA7E3" w14:textId="2C0C4484" w:rsidR="00147C94" w:rsidRDefault="00147C94" w:rsidP="00147C94">
      <w:pPr>
        <w:pStyle w:val="NoSpacing"/>
        <w:ind w:left="2520"/>
      </w:pPr>
      <w:r>
        <w:t>The final deliverable should be the training, backtesting, and impact analysis datasets</w:t>
      </w:r>
      <w:r w:rsidR="002D178B">
        <w:t xml:space="preserve"> with model-friendly variables (except for the ID variable, which should be kept)</w:t>
      </w:r>
      <w:r w:rsidR="00E16F5D">
        <w:t>.</w:t>
      </w:r>
    </w:p>
    <w:p w14:paraId="09353C96" w14:textId="77777777" w:rsidR="00147C94" w:rsidRDefault="00147C94" w:rsidP="00147C94">
      <w:pPr>
        <w:pStyle w:val="NoSpacing"/>
      </w:pPr>
    </w:p>
    <w:p w14:paraId="68671A8C" w14:textId="023B7C09" w:rsidR="00147C94" w:rsidRDefault="00613514" w:rsidP="00147C94">
      <w:pPr>
        <w:pStyle w:val="NoSpacing"/>
        <w:numPr>
          <w:ilvl w:val="2"/>
          <w:numId w:val="2"/>
        </w:numPr>
      </w:pPr>
      <w:r>
        <w:t xml:space="preserve">Variable selection </w:t>
      </w:r>
      <w:r>
        <w:sym w:font="Wingdings" w:char="F0E0"/>
      </w:r>
      <w:r>
        <w:t xml:space="preserve"> This includes the following treatments:</w:t>
      </w:r>
    </w:p>
    <w:p w14:paraId="19F0E8A0" w14:textId="0E8F3D49" w:rsidR="00494F9C" w:rsidRDefault="00DD39D1" w:rsidP="00613514">
      <w:pPr>
        <w:pStyle w:val="NoSpacing"/>
        <w:numPr>
          <w:ilvl w:val="3"/>
          <w:numId w:val="2"/>
        </w:numPr>
      </w:pPr>
      <w:r>
        <w:t xml:space="preserve">Univariate: </w:t>
      </w:r>
      <w:r w:rsidR="00AE2436">
        <w:t>WOE and IV</w:t>
      </w:r>
      <w:r w:rsidR="00494F9C">
        <w:t>:</w:t>
      </w:r>
    </w:p>
    <w:p w14:paraId="3F12160C" w14:textId="2500FC11" w:rsidR="00613514" w:rsidRDefault="00AE2436" w:rsidP="00AE2436">
      <w:pPr>
        <w:pStyle w:val="NoSpacing"/>
        <w:numPr>
          <w:ilvl w:val="4"/>
          <w:numId w:val="2"/>
        </w:numPr>
      </w:pPr>
      <w:r>
        <w:t xml:space="preserve">Numeric </w:t>
      </w:r>
      <w:r>
        <w:sym w:font="Wingdings" w:char="F0E0"/>
      </w:r>
      <w:r>
        <w:t xml:space="preserve"> Keep variables that have a monotonic WOE trend with he target and the direction is justifiable (e.g., income should have a </w:t>
      </w:r>
      <w:r w:rsidR="00E7139F">
        <w:t xml:space="preserve">decreasing </w:t>
      </w:r>
      <w:r>
        <w:t>WOE trend)</w:t>
      </w:r>
      <w:r w:rsidR="00E7139F">
        <w:t>.</w:t>
      </w:r>
    </w:p>
    <w:p w14:paraId="31D2D4A5" w14:textId="6744964C" w:rsidR="00E7139F" w:rsidRDefault="00E7139F" w:rsidP="00AE2436">
      <w:pPr>
        <w:pStyle w:val="NoSpacing"/>
        <w:numPr>
          <w:ilvl w:val="4"/>
          <w:numId w:val="2"/>
        </w:numPr>
      </w:pPr>
      <w:r>
        <w:t xml:space="preserve">Numeric and categorical </w:t>
      </w:r>
      <w:r>
        <w:sym w:font="Wingdings" w:char="F0E0"/>
      </w:r>
      <w:r>
        <w:t xml:space="preserve"> Exclude all variables with IVs less than 3%.</w:t>
      </w:r>
    </w:p>
    <w:p w14:paraId="3BB3F2A6" w14:textId="765A9587" w:rsidR="00EA06D5" w:rsidRDefault="00D23AF7" w:rsidP="00613514">
      <w:pPr>
        <w:pStyle w:val="NoSpacing"/>
        <w:numPr>
          <w:ilvl w:val="3"/>
          <w:numId w:val="2"/>
        </w:numPr>
      </w:pPr>
      <w:r>
        <w:t xml:space="preserve">Multivariate analysis </w:t>
      </w:r>
      <w:r>
        <w:sym w:font="Wingdings" w:char="F0E0"/>
      </w:r>
      <w:r w:rsidR="008A7658">
        <w:t xml:space="preserve"> </w:t>
      </w:r>
      <w:r w:rsidR="008A49A8">
        <w:t>applying VIF iteratively</w:t>
      </w:r>
      <w:r w:rsidR="008A7658">
        <w:t>:</w:t>
      </w:r>
    </w:p>
    <w:p w14:paraId="732BD13B" w14:textId="29BD3AE2" w:rsidR="00D23AF7" w:rsidRDefault="00D23AF7" w:rsidP="00D23AF7">
      <w:pPr>
        <w:pStyle w:val="NoSpacing"/>
        <w:numPr>
          <w:ilvl w:val="4"/>
          <w:numId w:val="2"/>
        </w:numPr>
      </w:pPr>
      <w:r>
        <w:t xml:space="preserve">Run VIF all transformed variables and </w:t>
      </w:r>
      <w:r w:rsidR="008A7658">
        <w:t xml:space="preserve">remove the variable that </w:t>
      </w:r>
      <w:r w:rsidR="008A49A8">
        <w:t xml:space="preserve">has the highest VIF if VIF &gt; </w:t>
      </w:r>
      <w:r w:rsidR="00907BFB">
        <w:t>5</w:t>
      </w:r>
      <w:r w:rsidR="008A7658">
        <w:t>.</w:t>
      </w:r>
    </w:p>
    <w:p w14:paraId="3F509F58" w14:textId="7CCE894B" w:rsidR="008A7658" w:rsidRDefault="008A49A8" w:rsidP="00D23AF7">
      <w:pPr>
        <w:pStyle w:val="NoSpacing"/>
        <w:numPr>
          <w:ilvl w:val="4"/>
          <w:numId w:val="2"/>
        </w:numPr>
      </w:pPr>
      <w:r>
        <w:t>For ties, keep the variable with the highest IV.</w:t>
      </w:r>
    </w:p>
    <w:p w14:paraId="762AF0AF" w14:textId="77777777" w:rsidR="00F94228" w:rsidRDefault="00F94228" w:rsidP="00F94228">
      <w:pPr>
        <w:pStyle w:val="NoSpacing"/>
        <w:ind w:left="2880"/>
      </w:pPr>
    </w:p>
    <w:p w14:paraId="089B379A" w14:textId="2C5F14C3" w:rsidR="00E16F5D" w:rsidRDefault="00F94228" w:rsidP="00E16F5D">
      <w:pPr>
        <w:pStyle w:val="NoSpacing"/>
        <w:numPr>
          <w:ilvl w:val="2"/>
          <w:numId w:val="2"/>
        </w:numPr>
      </w:pPr>
      <w:r>
        <w:t>Model selection</w:t>
      </w:r>
      <w:r w:rsidR="002A2E48">
        <w:t>, calibration, and backtesting</w:t>
      </w:r>
      <w:r>
        <w:t xml:space="preserve"> </w:t>
      </w:r>
      <w:r>
        <w:sym w:font="Wingdings" w:char="F0E0"/>
      </w:r>
      <w:r w:rsidR="002A2E48">
        <w:t xml:space="preserve"> This includes the following items:</w:t>
      </w:r>
    </w:p>
    <w:p w14:paraId="0AECA862" w14:textId="6537D3C8" w:rsidR="00C74258" w:rsidRDefault="00C74258" w:rsidP="00412432">
      <w:pPr>
        <w:pStyle w:val="NoSpacing"/>
        <w:numPr>
          <w:ilvl w:val="3"/>
          <w:numId w:val="7"/>
        </w:numPr>
      </w:pPr>
      <w:r>
        <w:t xml:space="preserve">Split training dataset into </w:t>
      </w:r>
      <w:r w:rsidR="00D718C5">
        <w:t xml:space="preserve">two datasets: </w:t>
      </w:r>
      <w:r>
        <w:t>train_train and train_validate</w:t>
      </w:r>
      <w:r w:rsidR="00D718C5">
        <w:t xml:space="preserve"> (80%/20% split stratified on the target variable)</w:t>
      </w:r>
    </w:p>
    <w:p w14:paraId="423963AF" w14:textId="0783EFE8" w:rsidR="008C5E99" w:rsidRDefault="008C5E99" w:rsidP="00412432">
      <w:pPr>
        <w:pStyle w:val="NoSpacing"/>
        <w:numPr>
          <w:ilvl w:val="3"/>
          <w:numId w:val="7"/>
        </w:numPr>
      </w:pPr>
      <w:r>
        <w:t>Starting with the variable with highest IV, run a logistic regression model</w:t>
      </w:r>
      <w:r w:rsidR="00D718C5">
        <w:t xml:space="preserve"> on the train_train</w:t>
      </w:r>
      <w:r>
        <w:t xml:space="preserve"> </w:t>
      </w:r>
      <w:r w:rsidR="00D718C5">
        <w:t xml:space="preserve">dataset </w:t>
      </w:r>
      <w:r>
        <w:t xml:space="preserve">and </w:t>
      </w:r>
      <w:r w:rsidR="00D718C5">
        <w:t>calculate AUROC and KS for both the train_train and train_validate datasets</w:t>
      </w:r>
      <w:r w:rsidR="00D03682">
        <w:t xml:space="preserve">. </w:t>
      </w:r>
    </w:p>
    <w:p w14:paraId="28D251C7" w14:textId="70EA522D" w:rsidR="002A2E48" w:rsidRDefault="00D03682" w:rsidP="00412432">
      <w:pPr>
        <w:pStyle w:val="NoSpacing"/>
        <w:numPr>
          <w:ilvl w:val="3"/>
          <w:numId w:val="7"/>
        </w:numPr>
      </w:pPr>
      <w:r>
        <w:t>Once the minimum requirements</w:t>
      </w:r>
      <w:r w:rsidR="00474BEA">
        <w:t xml:space="preserve"> (see scenario below for details)</w:t>
      </w:r>
      <w:r>
        <w:t xml:space="preserve"> are met </w:t>
      </w:r>
      <w:r w:rsidR="007E0DC7">
        <w:t>in terms of number of variables and AUROC and KS for both datasets, move on to next step; otherwise, add the variable with the next highest IV and repeat the above two steps.</w:t>
      </w:r>
    </w:p>
    <w:p w14:paraId="55A67388" w14:textId="2E9FB859" w:rsidR="005E77E1" w:rsidRPr="007E0DC7" w:rsidRDefault="007E0DC7" w:rsidP="00412432">
      <w:pPr>
        <w:pStyle w:val="NoSpacing"/>
        <w:numPr>
          <w:ilvl w:val="3"/>
          <w:numId w:val="7"/>
        </w:numPr>
      </w:pPr>
      <w:r w:rsidRPr="007E0DC7">
        <w:t>Concatenate train_train and train_validate and calibrate th</w:t>
      </w:r>
      <w:r>
        <w:t xml:space="preserve">e model </w:t>
      </w:r>
      <w:r w:rsidR="005A2D06">
        <w:t>such that the average PD is 9% (use gradient descent).</w:t>
      </w:r>
    </w:p>
    <w:p w14:paraId="00584080" w14:textId="2C3F7971" w:rsidR="00BA6B03" w:rsidRDefault="00B73FCA" w:rsidP="00412432">
      <w:pPr>
        <w:pStyle w:val="NoSpacing"/>
        <w:numPr>
          <w:ilvl w:val="3"/>
          <w:numId w:val="7"/>
        </w:numPr>
      </w:pPr>
      <w:r>
        <w:t>Estimate PDs for testing dataset and calculate AUROC and KS and check if it meets the minimum criteria</w:t>
      </w:r>
      <w:r w:rsidR="00474BEA">
        <w:t xml:space="preserve"> (see scenario below for details)</w:t>
      </w:r>
      <w:r>
        <w:t xml:space="preserve">. If not, </w:t>
      </w:r>
      <w:r w:rsidR="00640520">
        <w:t xml:space="preserve">got back to </w:t>
      </w:r>
      <w:r w:rsidR="00412432">
        <w:t>Step 2 and add another variable</w:t>
      </w:r>
      <w:r w:rsidR="00640520">
        <w:t>.</w:t>
      </w:r>
    </w:p>
    <w:p w14:paraId="7CC92F1C" w14:textId="43576F5C" w:rsidR="00F540E2" w:rsidRDefault="0066191A" w:rsidP="00412432">
      <w:pPr>
        <w:pStyle w:val="NoSpacing"/>
        <w:numPr>
          <w:ilvl w:val="3"/>
          <w:numId w:val="7"/>
        </w:numPr>
      </w:pPr>
      <w:r>
        <w:t xml:space="preserve">Apply PD mapping in the following rating system </w:t>
      </w:r>
      <w:r w:rsidR="00B943D4">
        <w:t>(this will demonstrate that the model is well-calibrated)</w:t>
      </w:r>
      <w:r>
        <w:t>:</w:t>
      </w:r>
    </w:p>
    <w:p w14:paraId="0CFC9970" w14:textId="48A33984" w:rsidR="0066191A" w:rsidRDefault="00C27DEE" w:rsidP="0066191A">
      <w:pPr>
        <w:pStyle w:val="NoSpacing"/>
        <w:numPr>
          <w:ilvl w:val="4"/>
          <w:numId w:val="2"/>
        </w:numPr>
      </w:pPr>
      <m:oMath>
        <m:d>
          <m:dPr>
            <m:begChr m:val="["/>
            <m:ctrlPr>
              <w:rPr>
                <w:rFonts w:ascii="Cambria Math" w:hAnsi="Cambria Math"/>
                <w:i/>
              </w:rPr>
            </m:ctrlPr>
          </m:dPr>
          <m:e>
            <m:r>
              <w:rPr>
                <w:rFonts w:ascii="Cambria Math" w:hAnsi="Cambria Math"/>
              </w:rPr>
              <m:t>0%, 2.5%</m:t>
            </m:r>
          </m:e>
        </m:d>
      </m:oMath>
      <w:r w:rsidR="0066191A">
        <w:t xml:space="preserve"> </w:t>
      </w:r>
      <w:r w:rsidR="0066191A">
        <w:sym w:font="Wingdings" w:char="F0E0"/>
      </w:r>
      <w:r w:rsidR="0066191A">
        <w:t xml:space="preserve"> A</w:t>
      </w:r>
    </w:p>
    <w:p w14:paraId="51971EA6" w14:textId="6FF998DB" w:rsidR="0066191A" w:rsidRDefault="00C27DEE" w:rsidP="0066191A">
      <w:pPr>
        <w:pStyle w:val="NoSpacing"/>
        <w:numPr>
          <w:ilvl w:val="4"/>
          <w:numId w:val="2"/>
        </w:numPr>
      </w:pPr>
      <m:oMath>
        <m:d>
          <m:dPr>
            <m:begChr m:val="["/>
            <m:ctrlPr>
              <w:rPr>
                <w:rFonts w:ascii="Cambria Math" w:hAnsi="Cambria Math"/>
                <w:i/>
              </w:rPr>
            </m:ctrlPr>
          </m:dPr>
          <m:e>
            <m:r>
              <w:rPr>
                <w:rFonts w:ascii="Cambria Math" w:hAnsi="Cambria Math"/>
              </w:rPr>
              <m:t>2.5%,  6%</m:t>
            </m:r>
          </m:e>
        </m:d>
      </m:oMath>
      <w:r w:rsidR="0066191A">
        <w:t xml:space="preserve"> </w:t>
      </w:r>
      <w:r w:rsidR="0066191A">
        <w:sym w:font="Wingdings" w:char="F0E0"/>
      </w:r>
      <w:r w:rsidR="0066191A">
        <w:t xml:space="preserve"> B</w:t>
      </w:r>
    </w:p>
    <w:p w14:paraId="2D7FB2A7" w14:textId="6C3106AD" w:rsidR="0066191A" w:rsidRDefault="00C27DEE" w:rsidP="0066191A">
      <w:pPr>
        <w:pStyle w:val="NoSpacing"/>
        <w:numPr>
          <w:ilvl w:val="4"/>
          <w:numId w:val="2"/>
        </w:numPr>
      </w:pPr>
      <m:oMath>
        <m:d>
          <m:dPr>
            <m:begChr m:val="["/>
            <m:ctrlPr>
              <w:rPr>
                <w:rFonts w:ascii="Cambria Math" w:hAnsi="Cambria Math"/>
                <w:i/>
              </w:rPr>
            </m:ctrlPr>
          </m:dPr>
          <m:e>
            <m:r>
              <w:rPr>
                <w:rFonts w:ascii="Cambria Math" w:hAnsi="Cambria Math"/>
              </w:rPr>
              <m:t>6%, 12%</m:t>
            </m:r>
          </m:e>
        </m:d>
      </m:oMath>
      <w:r w:rsidR="0066191A">
        <w:t xml:space="preserve"> </w:t>
      </w:r>
      <w:r w:rsidR="0066191A">
        <w:sym w:font="Wingdings" w:char="F0E0"/>
      </w:r>
      <w:r w:rsidR="0066191A">
        <w:t xml:space="preserve"> C</w:t>
      </w:r>
    </w:p>
    <w:p w14:paraId="16F57D2C" w14:textId="548B13FB" w:rsidR="0066191A" w:rsidRDefault="00C27DEE" w:rsidP="0066191A">
      <w:pPr>
        <w:pStyle w:val="NoSpacing"/>
        <w:numPr>
          <w:ilvl w:val="4"/>
          <w:numId w:val="2"/>
        </w:numPr>
      </w:pPr>
      <m:oMath>
        <m:d>
          <m:dPr>
            <m:begChr m:val="["/>
            <m:ctrlPr>
              <w:rPr>
                <w:rFonts w:ascii="Cambria Math" w:hAnsi="Cambria Math"/>
                <w:i/>
              </w:rPr>
            </m:ctrlPr>
          </m:dPr>
          <m:e>
            <m:r>
              <w:rPr>
                <w:rFonts w:ascii="Cambria Math" w:hAnsi="Cambria Math"/>
              </w:rPr>
              <m:t>12%,15%</m:t>
            </m:r>
          </m:e>
        </m:d>
      </m:oMath>
      <w:r w:rsidR="0066191A">
        <w:t xml:space="preserve"> </w:t>
      </w:r>
      <w:r w:rsidR="0066191A">
        <w:sym w:font="Wingdings" w:char="F0E0"/>
      </w:r>
      <w:r w:rsidR="0066191A">
        <w:t xml:space="preserve"> D</w:t>
      </w:r>
    </w:p>
    <w:p w14:paraId="62CFC5EB" w14:textId="1AA6CDC4" w:rsidR="0066191A" w:rsidRDefault="00C27DEE" w:rsidP="0066191A">
      <w:pPr>
        <w:pStyle w:val="NoSpacing"/>
        <w:numPr>
          <w:ilvl w:val="4"/>
          <w:numId w:val="2"/>
        </w:numPr>
      </w:pPr>
      <m:oMath>
        <m:d>
          <m:dPr>
            <m:begChr m:val="["/>
            <m:ctrlPr>
              <w:rPr>
                <w:rFonts w:ascii="Cambria Math" w:hAnsi="Cambria Math"/>
                <w:i/>
              </w:rPr>
            </m:ctrlPr>
          </m:dPr>
          <m:e>
            <m:r>
              <w:rPr>
                <w:rFonts w:ascii="Cambria Math" w:hAnsi="Cambria Math"/>
              </w:rPr>
              <m:t>15%,100%</m:t>
            </m:r>
          </m:e>
        </m:d>
      </m:oMath>
      <w:r w:rsidR="0066191A">
        <w:t xml:space="preserve"> </w:t>
      </w:r>
      <w:r w:rsidR="0066191A">
        <w:sym w:font="Wingdings" w:char="F0E0"/>
      </w:r>
      <w:r w:rsidR="0066191A">
        <w:t xml:space="preserve"> E</w:t>
      </w:r>
    </w:p>
    <w:p w14:paraId="0C309965" w14:textId="0AFEC746" w:rsidR="0085082B" w:rsidRDefault="0085082B" w:rsidP="0066191A">
      <w:pPr>
        <w:pStyle w:val="NoSpacing"/>
        <w:numPr>
          <w:ilvl w:val="4"/>
          <w:numId w:val="2"/>
        </w:numPr>
      </w:pPr>
      <w:r>
        <w:t>Apply the following checks</w:t>
      </w:r>
      <w:r w:rsidR="00811D1A">
        <w:t>:</w:t>
      </w:r>
    </w:p>
    <w:p w14:paraId="5F144631" w14:textId="562A2D64" w:rsidR="000D7DAD" w:rsidRDefault="000D7DAD" w:rsidP="0085082B">
      <w:pPr>
        <w:pStyle w:val="NoSpacing"/>
        <w:numPr>
          <w:ilvl w:val="5"/>
          <w:numId w:val="2"/>
        </w:numPr>
      </w:pPr>
      <w:r>
        <w:t xml:space="preserve">Min concentration test: </w:t>
      </w:r>
      <w:r w:rsidR="007C489A">
        <w:t xml:space="preserve">No category has less than </w:t>
      </w:r>
      <w:r w:rsidR="00F22342">
        <w:t>5</w:t>
      </w:r>
      <w:r w:rsidR="00300C0A">
        <w:t>% of observations for training, backtesting, and impact analysis datasets.</w:t>
      </w:r>
    </w:p>
    <w:p w14:paraId="102BE4DF" w14:textId="0AD250D3" w:rsidR="0085082B" w:rsidRDefault="0085082B" w:rsidP="0085082B">
      <w:pPr>
        <w:pStyle w:val="NoSpacing"/>
        <w:numPr>
          <w:ilvl w:val="5"/>
          <w:numId w:val="2"/>
        </w:numPr>
      </w:pPr>
      <w:r>
        <w:lastRenderedPageBreak/>
        <w:t xml:space="preserve">Max concentration test: No category has more than </w:t>
      </w:r>
      <w:r w:rsidR="008E0228">
        <w:t>40</w:t>
      </w:r>
      <w:r>
        <w:t>%</w:t>
      </w:r>
      <w:r w:rsidR="00811D1A">
        <w:t xml:space="preserve"> of observations for training, backtesting, and impact analysis datasets.</w:t>
      </w:r>
    </w:p>
    <w:p w14:paraId="7C285422" w14:textId="056319F1" w:rsidR="00811D1A" w:rsidRDefault="00334E33" w:rsidP="0085082B">
      <w:pPr>
        <w:pStyle w:val="NoSpacing"/>
        <w:numPr>
          <w:ilvl w:val="5"/>
          <w:numId w:val="2"/>
        </w:numPr>
      </w:pPr>
      <w:r>
        <w:t>Calibration test: Default rate lies in each of the PD ranges (e.g., for A, default rate must be between 0% and 2.5%; for B, default rate must be between 2.5% and 6%).</w:t>
      </w:r>
    </w:p>
    <w:p w14:paraId="61C99240" w14:textId="77777777" w:rsidR="0066191A" w:rsidRDefault="0066191A" w:rsidP="00412432">
      <w:pPr>
        <w:pStyle w:val="NoSpacing"/>
        <w:ind w:left="2880"/>
      </w:pPr>
    </w:p>
    <w:p w14:paraId="678C8B80" w14:textId="6361B823" w:rsidR="005D49E3" w:rsidRDefault="005D49E3" w:rsidP="005D49E3">
      <w:pPr>
        <w:pStyle w:val="NoSpacing"/>
        <w:numPr>
          <w:ilvl w:val="2"/>
          <w:numId w:val="2"/>
        </w:numPr>
      </w:pPr>
      <w:r>
        <w:t xml:space="preserve">Impact analysis </w:t>
      </w:r>
      <w:r>
        <w:sym w:font="Wingdings" w:char="F0E0"/>
      </w:r>
      <w:r>
        <w:t xml:space="preserve"> This includes the following items:</w:t>
      </w:r>
    </w:p>
    <w:p w14:paraId="0B3E1470" w14:textId="69ECA65A" w:rsidR="00186EB3" w:rsidRDefault="00186EB3" w:rsidP="005D49E3">
      <w:pPr>
        <w:pStyle w:val="NoSpacing"/>
        <w:numPr>
          <w:ilvl w:val="3"/>
          <w:numId w:val="2"/>
        </w:numPr>
      </w:pPr>
      <w:r>
        <w:t>AUROC</w:t>
      </w:r>
      <w:r w:rsidR="00CF33F0">
        <w:t xml:space="preserve"> and KS</w:t>
      </w:r>
      <w:r>
        <w:t xml:space="preserve"> of </w:t>
      </w:r>
      <w:r w:rsidR="00F44E69">
        <w:t>current vs. proposed PD on entire history dataset (combine training and backtesting datasets).</w:t>
      </w:r>
    </w:p>
    <w:p w14:paraId="1F70FCBE" w14:textId="77777777" w:rsidR="00421B59" w:rsidRDefault="00460B0A" w:rsidP="00421B59">
      <w:pPr>
        <w:pStyle w:val="NoSpacing"/>
        <w:numPr>
          <w:ilvl w:val="3"/>
          <w:numId w:val="2"/>
        </w:numPr>
      </w:pPr>
      <w:r>
        <w:t>Distributional analysis of current vs. proposed PD</w:t>
      </w:r>
      <w:r w:rsidR="00F44E69">
        <w:t xml:space="preserve"> on impact analysis dataset</w:t>
      </w:r>
      <w:r w:rsidR="00186EB3">
        <w:t>.</w:t>
      </w:r>
    </w:p>
    <w:p w14:paraId="46CD33E8" w14:textId="7D5726C4" w:rsidR="00186EB3" w:rsidRDefault="00421B59" w:rsidP="00E242E3">
      <w:pPr>
        <w:pStyle w:val="NoSpacing"/>
      </w:pPr>
      <w:r>
        <w:t xml:space="preserve">Note: It is very important that </w:t>
      </w:r>
      <w:r w:rsidR="00E42ECA">
        <w:t xml:space="preserve">before you send me your code files, you check that </w:t>
      </w:r>
      <w:r w:rsidR="009532BE">
        <w:t xml:space="preserve">when rerun, the results are replicable. It is very important that I get the </w:t>
      </w:r>
      <w:r w:rsidR="00967E84">
        <w:t>same results</w:t>
      </w:r>
      <w:r w:rsidR="009532BE">
        <w:t xml:space="preserve"> when I run your files on the same data</w:t>
      </w:r>
      <w:r w:rsidR="00967E84">
        <w:t>. So, be very mindful about setting paths, setting random seeds, and detailing any additional libraries needed.</w:t>
      </w:r>
      <w:r>
        <w:t xml:space="preserve"> </w:t>
      </w:r>
    </w:p>
    <w:p w14:paraId="1377355A" w14:textId="77777777" w:rsidR="00412432" w:rsidRPr="00075C39" w:rsidRDefault="00412432" w:rsidP="00E242E3">
      <w:pPr>
        <w:pStyle w:val="NoSpacing"/>
      </w:pPr>
    </w:p>
    <w:p w14:paraId="0A87C2CA" w14:textId="67FD3085" w:rsidR="00F473B5" w:rsidRDefault="00F473B5" w:rsidP="00F911AD">
      <w:pPr>
        <w:pStyle w:val="NoSpacing"/>
        <w:numPr>
          <w:ilvl w:val="1"/>
          <w:numId w:val="2"/>
        </w:numPr>
      </w:pPr>
      <w:r>
        <w:t xml:space="preserve">Class presentation </w:t>
      </w:r>
      <w:r w:rsidR="00BB41B8">
        <w:t xml:space="preserve">(30 minutes allocated for each team) </w:t>
      </w:r>
      <w:r>
        <w:t>of the methodology used and key results</w:t>
      </w:r>
      <w:r w:rsidR="002C0126">
        <w:t>.</w:t>
      </w:r>
    </w:p>
    <w:p w14:paraId="0C9A31BF" w14:textId="72D69B20" w:rsidR="00F911AD" w:rsidRDefault="00F911AD" w:rsidP="00F911AD">
      <w:pPr>
        <w:pStyle w:val="NoSpacing"/>
        <w:numPr>
          <w:ilvl w:val="1"/>
          <w:numId w:val="2"/>
        </w:numPr>
      </w:pPr>
      <w:r>
        <w:t xml:space="preserve">Model development report used to detail the development process and provide the key results. To be </w:t>
      </w:r>
      <w:r w:rsidR="00E242E3">
        <w:t>submitted in MS Word using the template provided.</w:t>
      </w:r>
    </w:p>
    <w:p w14:paraId="2E0A02DA" w14:textId="77777777" w:rsidR="00E242E3" w:rsidRDefault="00E242E3" w:rsidP="00E242E3">
      <w:pPr>
        <w:pStyle w:val="NoSpacing"/>
        <w:ind w:left="1440"/>
      </w:pPr>
    </w:p>
    <w:p w14:paraId="00150DBD" w14:textId="786197D7" w:rsidR="00456C58" w:rsidRDefault="00937C1B" w:rsidP="00627DC9">
      <w:pPr>
        <w:pStyle w:val="NoSpacing"/>
        <w:numPr>
          <w:ilvl w:val="0"/>
          <w:numId w:val="2"/>
        </w:numPr>
        <w:rPr>
          <w:lang w:val="fr-CA"/>
        </w:rPr>
      </w:pPr>
      <w:r w:rsidRPr="001F69D0">
        <w:rPr>
          <w:lang w:val="fr-CA"/>
        </w:rPr>
        <w:t xml:space="preserve">Total points available: </w:t>
      </w:r>
      <w:r w:rsidR="00820EF3">
        <w:rPr>
          <w:lang w:val="fr-CA"/>
        </w:rPr>
        <w:t>5</w:t>
      </w:r>
      <w:r w:rsidR="00EF7C8A">
        <w:rPr>
          <w:lang w:val="fr-CA"/>
        </w:rPr>
        <w:t>0</w:t>
      </w:r>
      <w:r w:rsidRPr="001F69D0">
        <w:rPr>
          <w:lang w:val="fr-CA"/>
        </w:rPr>
        <w:t xml:space="preserve"> points</w:t>
      </w:r>
      <w:r w:rsidR="00EF7C8A">
        <w:rPr>
          <w:lang w:val="fr-CA"/>
        </w:rPr>
        <w:t> :</w:t>
      </w:r>
    </w:p>
    <w:p w14:paraId="0887D4C1" w14:textId="39BE131E" w:rsidR="00EF7C8A" w:rsidRDefault="00EF7C8A" w:rsidP="00EF7C8A">
      <w:pPr>
        <w:pStyle w:val="NoSpacing"/>
        <w:numPr>
          <w:ilvl w:val="1"/>
          <w:numId w:val="2"/>
        </w:numPr>
        <w:rPr>
          <w:lang w:val="fr-CA"/>
        </w:rPr>
      </w:pPr>
      <w:r>
        <w:rPr>
          <w:lang w:val="fr-CA"/>
        </w:rPr>
        <w:t>Code (</w:t>
      </w:r>
      <w:r w:rsidR="00820EF3">
        <w:rPr>
          <w:lang w:val="fr-CA"/>
        </w:rPr>
        <w:t>15</w:t>
      </w:r>
      <w:r>
        <w:rPr>
          <w:lang w:val="fr-CA"/>
        </w:rPr>
        <w:t xml:space="preserve"> points):</w:t>
      </w:r>
    </w:p>
    <w:p w14:paraId="49179083" w14:textId="2A9188E3" w:rsidR="00EF7C8A" w:rsidRPr="00EF7C8A" w:rsidRDefault="00EF7C8A" w:rsidP="00EF7C8A">
      <w:pPr>
        <w:pStyle w:val="NoSpacing"/>
        <w:numPr>
          <w:ilvl w:val="2"/>
          <w:numId w:val="2"/>
        </w:numPr>
      </w:pPr>
      <w:r w:rsidRPr="00EF7C8A">
        <w:t xml:space="preserve">Correctness and soundness of </w:t>
      </w:r>
      <w:r w:rsidR="008176B4">
        <w:t>code</w:t>
      </w:r>
      <w:r>
        <w:t xml:space="preserve">: </w:t>
      </w:r>
      <w:r w:rsidR="00C913A7">
        <w:t>10</w:t>
      </w:r>
      <w:r>
        <w:t xml:space="preserve"> points</w:t>
      </w:r>
    </w:p>
    <w:p w14:paraId="711C8CF7" w14:textId="2C3D25A3" w:rsidR="00EF7C8A" w:rsidRDefault="00EF7C8A" w:rsidP="00EF7C8A">
      <w:pPr>
        <w:pStyle w:val="NoSpacing"/>
        <w:numPr>
          <w:ilvl w:val="2"/>
          <w:numId w:val="2"/>
        </w:numPr>
      </w:pPr>
      <w:r w:rsidRPr="00EF7C8A">
        <w:t>Clarity of commenting and s</w:t>
      </w:r>
      <w:r>
        <w:t xml:space="preserve">tructure: </w:t>
      </w:r>
      <w:r w:rsidR="00E24F9A">
        <w:t>5</w:t>
      </w:r>
      <w:r>
        <w:t xml:space="preserve"> points</w:t>
      </w:r>
    </w:p>
    <w:p w14:paraId="6EB179C4" w14:textId="39086F63" w:rsidR="00EF7C8A" w:rsidRDefault="00EF7C8A" w:rsidP="00EF7C8A">
      <w:pPr>
        <w:pStyle w:val="NoSpacing"/>
        <w:numPr>
          <w:ilvl w:val="1"/>
          <w:numId w:val="2"/>
        </w:numPr>
      </w:pPr>
      <w:r>
        <w:t>Model development report (</w:t>
      </w:r>
      <w:r w:rsidR="00820EF3">
        <w:t>2</w:t>
      </w:r>
      <w:r>
        <w:t>0 points):</w:t>
      </w:r>
    </w:p>
    <w:p w14:paraId="7B5D0C0E" w14:textId="791DFDC9" w:rsidR="00F473B5" w:rsidRDefault="00F473B5" w:rsidP="00EF7C8A">
      <w:pPr>
        <w:pStyle w:val="NoSpacing"/>
        <w:numPr>
          <w:ilvl w:val="2"/>
          <w:numId w:val="2"/>
        </w:numPr>
      </w:pPr>
      <w:r>
        <w:t xml:space="preserve">Structure and flow of process: </w:t>
      </w:r>
      <w:r w:rsidR="00C913A7">
        <w:t>5</w:t>
      </w:r>
      <w:r>
        <w:t xml:space="preserve"> points</w:t>
      </w:r>
    </w:p>
    <w:p w14:paraId="6295FF60" w14:textId="58CC6BA0" w:rsidR="008176B4" w:rsidRDefault="008176B4" w:rsidP="00EF7C8A">
      <w:pPr>
        <w:pStyle w:val="NoSpacing"/>
        <w:numPr>
          <w:ilvl w:val="2"/>
          <w:numId w:val="2"/>
        </w:numPr>
      </w:pPr>
      <w:r>
        <w:t xml:space="preserve">Soundness </w:t>
      </w:r>
      <w:r w:rsidR="00E24F9A">
        <w:t xml:space="preserve">and comprehensiveness </w:t>
      </w:r>
      <w:r>
        <w:t xml:space="preserve">of selection and extraction criteria: </w:t>
      </w:r>
      <w:r w:rsidR="00C913A7">
        <w:t>1</w:t>
      </w:r>
      <w:r>
        <w:t>0</w:t>
      </w:r>
    </w:p>
    <w:p w14:paraId="1C4703C5" w14:textId="561D0285" w:rsidR="008176B4" w:rsidRDefault="008176B4" w:rsidP="00EF7C8A">
      <w:pPr>
        <w:pStyle w:val="NoSpacing"/>
        <w:numPr>
          <w:ilvl w:val="2"/>
          <w:numId w:val="2"/>
        </w:numPr>
      </w:pPr>
      <w:r>
        <w:t xml:space="preserve">Soundness of analyses and conclusions: </w:t>
      </w:r>
      <w:r w:rsidR="00C913A7">
        <w:t>5</w:t>
      </w:r>
    </w:p>
    <w:p w14:paraId="1AFF0270" w14:textId="3AE832B9" w:rsidR="00E24F9A" w:rsidRDefault="00E24F9A" w:rsidP="00E24F9A">
      <w:pPr>
        <w:pStyle w:val="NoSpacing"/>
        <w:numPr>
          <w:ilvl w:val="1"/>
          <w:numId w:val="2"/>
        </w:numPr>
      </w:pPr>
      <w:r>
        <w:t>Presentation (</w:t>
      </w:r>
      <w:r w:rsidR="00820EF3">
        <w:t>15</w:t>
      </w:r>
      <w:r>
        <w:t xml:space="preserve"> points):</w:t>
      </w:r>
    </w:p>
    <w:p w14:paraId="5302E56B" w14:textId="03F4C650" w:rsidR="00E24F9A" w:rsidRDefault="00E24F9A" w:rsidP="00E24F9A">
      <w:pPr>
        <w:pStyle w:val="NoSpacing"/>
        <w:numPr>
          <w:ilvl w:val="2"/>
          <w:numId w:val="2"/>
        </w:numPr>
      </w:pPr>
      <w:r>
        <w:t xml:space="preserve">Structure and content of presentation slides: </w:t>
      </w:r>
      <w:r w:rsidR="00DA0B39">
        <w:t>10</w:t>
      </w:r>
    </w:p>
    <w:p w14:paraId="67B4CB44" w14:textId="6068B0BF" w:rsidR="00E24F9A" w:rsidRDefault="00E24F9A" w:rsidP="00E24F9A">
      <w:pPr>
        <w:pStyle w:val="NoSpacing"/>
        <w:numPr>
          <w:ilvl w:val="2"/>
          <w:numId w:val="2"/>
        </w:numPr>
      </w:pPr>
      <w:r>
        <w:t>Quality of delivery: 5</w:t>
      </w:r>
    </w:p>
    <w:p w14:paraId="7C5D30F9" w14:textId="0ACB334F" w:rsidR="00800012" w:rsidRDefault="00800012" w:rsidP="00627DC9">
      <w:pPr>
        <w:pStyle w:val="NoSpacing"/>
        <w:numPr>
          <w:ilvl w:val="0"/>
          <w:numId w:val="2"/>
        </w:numPr>
      </w:pPr>
      <w:r>
        <w:t xml:space="preserve">Grade is out of </w:t>
      </w:r>
      <w:r w:rsidR="00820EF3">
        <w:t>5</w:t>
      </w:r>
      <w:r w:rsidR="00EF7C8A">
        <w:t>0</w:t>
      </w:r>
      <w:r>
        <w:t xml:space="preserve"> points</w:t>
      </w:r>
    </w:p>
    <w:p w14:paraId="307C190B" w14:textId="23D98F71" w:rsidR="001E600D" w:rsidRDefault="001E600D" w:rsidP="001E600D">
      <w:pPr>
        <w:pStyle w:val="NoSpacing"/>
      </w:pPr>
    </w:p>
    <w:p w14:paraId="1F195B16" w14:textId="2766FB10" w:rsidR="00DD26FA" w:rsidRDefault="00CD530C" w:rsidP="00627DC9">
      <w:pPr>
        <w:pStyle w:val="NoSpacing"/>
      </w:pPr>
      <w:r>
        <w:t>For questions of clarification and challenges in meeting the criteria, feel free to reach out to me.</w:t>
      </w:r>
    </w:p>
    <w:p w14:paraId="34BA5DA5" w14:textId="77777777" w:rsidR="00CD530C" w:rsidRDefault="00CD530C" w:rsidP="00627DC9">
      <w:pPr>
        <w:pStyle w:val="NoSpacing"/>
      </w:pPr>
    </w:p>
    <w:p w14:paraId="704B5FE2" w14:textId="4AA096EA" w:rsidR="00914C63" w:rsidRPr="00E9549B" w:rsidRDefault="00DA0CCF" w:rsidP="00627DC9">
      <w:pPr>
        <w:pStyle w:val="NoSpacing"/>
        <w:rPr>
          <w:b/>
          <w:bCs/>
        </w:rPr>
      </w:pPr>
      <w:r w:rsidRPr="00E9549B">
        <w:rPr>
          <w:b/>
          <w:bCs/>
        </w:rPr>
        <w:t>Scenario:</w:t>
      </w:r>
    </w:p>
    <w:p w14:paraId="1AD59341" w14:textId="190E8C84" w:rsidR="007A57EE" w:rsidRDefault="00B63347" w:rsidP="00E242E3">
      <w:pPr>
        <w:pStyle w:val="NoSpacing"/>
      </w:pPr>
      <w:r>
        <w:t xml:space="preserve">Forefront Mortgage Solutions have hired your company to upgrade </w:t>
      </w:r>
      <w:r w:rsidR="00967E84">
        <w:t>their PD model</w:t>
      </w:r>
      <w:r w:rsidR="00193CB4">
        <w:t xml:space="preserve">. </w:t>
      </w:r>
      <w:r w:rsidR="001737A7">
        <w:t xml:space="preserve"> </w:t>
      </w:r>
      <w:r w:rsidR="00E61B81">
        <w:t xml:space="preserve">Default is defined as 90 days delinquency. </w:t>
      </w:r>
      <w:r w:rsidR="00233499">
        <w:t xml:space="preserve">The current model was </w:t>
      </w:r>
      <w:r w:rsidR="00172E5E">
        <w:t xml:space="preserve">developed five years ago by external consultants. It was never validated. </w:t>
      </w:r>
      <w:r w:rsidR="001737A7">
        <w:t xml:space="preserve">You’re given a data dictionary and a set of historical and current datasets. </w:t>
      </w:r>
      <w:r w:rsidR="001E3FF5">
        <w:t>After speaking with the Chief Risk Officer, you’ve agreed upon the following requirements:</w:t>
      </w:r>
    </w:p>
    <w:p w14:paraId="4142E3F3" w14:textId="77777777" w:rsidR="007A57EE" w:rsidRDefault="007A57EE" w:rsidP="007A57EE">
      <w:pPr>
        <w:pStyle w:val="NoSpacing"/>
      </w:pPr>
    </w:p>
    <w:p w14:paraId="39071CE7" w14:textId="57B41909" w:rsidR="006C131F" w:rsidRPr="00E9549B" w:rsidRDefault="006C131F" w:rsidP="007A57EE">
      <w:pPr>
        <w:pStyle w:val="NoSpacing"/>
        <w:rPr>
          <w:b/>
          <w:bCs/>
        </w:rPr>
      </w:pPr>
      <w:r w:rsidRPr="00E9549B">
        <w:rPr>
          <w:b/>
          <w:bCs/>
        </w:rPr>
        <w:t>Model requirements:</w:t>
      </w:r>
    </w:p>
    <w:p w14:paraId="15B4B2C5" w14:textId="1504713E" w:rsidR="006D7F53" w:rsidRDefault="006D7F53" w:rsidP="007A57EE">
      <w:pPr>
        <w:pStyle w:val="NoSpacing"/>
        <w:numPr>
          <w:ilvl w:val="0"/>
          <w:numId w:val="2"/>
        </w:numPr>
      </w:pPr>
      <w:r>
        <w:t xml:space="preserve">Model is on the application (i.e., </w:t>
      </w:r>
      <w:r w:rsidR="00495463">
        <w:t>APP_ID</w:t>
      </w:r>
      <w:r>
        <w:t xml:space="preserve">) level. </w:t>
      </w:r>
      <w:r w:rsidR="000A6FC9">
        <w:t>Datasets provided are:</w:t>
      </w:r>
    </w:p>
    <w:p w14:paraId="1D6732BF" w14:textId="5515E14E" w:rsidR="00DD08E2" w:rsidRPr="000A6FC9" w:rsidRDefault="00DD08E2" w:rsidP="00DD08E2">
      <w:pPr>
        <w:pStyle w:val="NoSpacing"/>
        <w:numPr>
          <w:ilvl w:val="1"/>
          <w:numId w:val="2"/>
        </w:numPr>
        <w:rPr>
          <w:lang w:val="fr-CA"/>
        </w:rPr>
      </w:pPr>
      <w:r w:rsidRPr="000A6FC9">
        <w:rPr>
          <w:lang w:val="fr-CA"/>
        </w:rPr>
        <w:t>“application_bureau_balance.csv”</w:t>
      </w:r>
      <w:r w:rsidR="000A6FC9" w:rsidRPr="000A6FC9">
        <w:rPr>
          <w:lang w:val="fr-CA"/>
        </w:rPr>
        <w:t xml:space="preserve"> </w:t>
      </w:r>
      <w:r w:rsidR="000A6FC9">
        <w:sym w:font="Wingdings" w:char="F0E0"/>
      </w:r>
      <w:r w:rsidR="000A6FC9" w:rsidRPr="000A6FC9">
        <w:rPr>
          <w:lang w:val="fr-CA"/>
        </w:rPr>
        <w:t xml:space="preserve"> B</w:t>
      </w:r>
      <w:r w:rsidR="000A6FC9">
        <w:rPr>
          <w:lang w:val="fr-CA"/>
        </w:rPr>
        <w:t>ureau balance dataset</w:t>
      </w:r>
      <w:r w:rsidR="00887ED0">
        <w:rPr>
          <w:lang w:val="fr-CA"/>
        </w:rPr>
        <w:t>.</w:t>
      </w:r>
    </w:p>
    <w:p w14:paraId="65817B76" w14:textId="4F1F69F1" w:rsidR="00DD08E2" w:rsidRPr="00887ED0" w:rsidRDefault="00DD08E2" w:rsidP="00DD08E2">
      <w:pPr>
        <w:pStyle w:val="NoSpacing"/>
        <w:numPr>
          <w:ilvl w:val="1"/>
          <w:numId w:val="2"/>
        </w:numPr>
        <w:rPr>
          <w:lang w:val="fr-CA"/>
        </w:rPr>
      </w:pPr>
      <w:r w:rsidRPr="00887ED0">
        <w:rPr>
          <w:lang w:val="fr-CA"/>
        </w:rPr>
        <w:t>“application_bureau_general.csv”</w:t>
      </w:r>
      <w:r w:rsidR="00887ED0" w:rsidRPr="00887ED0">
        <w:rPr>
          <w:lang w:val="fr-CA"/>
        </w:rPr>
        <w:t xml:space="preserve"> </w:t>
      </w:r>
      <w:r w:rsidR="00887ED0">
        <w:sym w:font="Wingdings" w:char="F0E0"/>
      </w:r>
      <w:r w:rsidR="00887ED0" w:rsidRPr="00887ED0">
        <w:rPr>
          <w:lang w:val="fr-CA"/>
        </w:rPr>
        <w:t xml:space="preserve"> Bureau da</w:t>
      </w:r>
      <w:r w:rsidR="00887ED0">
        <w:rPr>
          <w:lang w:val="fr-CA"/>
        </w:rPr>
        <w:t>taset</w:t>
      </w:r>
      <w:r w:rsidR="0092538B">
        <w:rPr>
          <w:lang w:val="fr-CA"/>
        </w:rPr>
        <w:t>.</w:t>
      </w:r>
    </w:p>
    <w:p w14:paraId="3A9F1C35" w14:textId="3ABCF340" w:rsidR="00DD08E2" w:rsidRDefault="00DD08E2" w:rsidP="00DD08E2">
      <w:pPr>
        <w:pStyle w:val="NoSpacing"/>
        <w:numPr>
          <w:ilvl w:val="1"/>
          <w:numId w:val="2"/>
        </w:numPr>
      </w:pPr>
      <w:r>
        <w:lastRenderedPageBreak/>
        <w:t>“application_history.csv”</w:t>
      </w:r>
      <w:r w:rsidR="0092538B">
        <w:t xml:space="preserve"> </w:t>
      </w:r>
      <w:r w:rsidR="0092538B">
        <w:sym w:font="Wingdings" w:char="F0E0"/>
      </w:r>
      <w:r w:rsidR="0092538B">
        <w:t xml:space="preserve"> Application historical dataset.</w:t>
      </w:r>
    </w:p>
    <w:p w14:paraId="3434D8C6" w14:textId="3CC58CF6" w:rsidR="000A6FC9" w:rsidRDefault="000A6FC9" w:rsidP="00DD08E2">
      <w:pPr>
        <w:pStyle w:val="NoSpacing"/>
        <w:numPr>
          <w:ilvl w:val="1"/>
          <w:numId w:val="2"/>
        </w:numPr>
      </w:pPr>
      <w:r w:rsidRPr="0092538B">
        <w:t>“application_current.csv”</w:t>
      </w:r>
      <w:r w:rsidR="0092538B" w:rsidRPr="0092538B">
        <w:t xml:space="preserve"> </w:t>
      </w:r>
      <w:r w:rsidR="0092538B">
        <w:sym w:font="Wingdings" w:char="F0E0"/>
      </w:r>
      <w:r w:rsidR="0092538B" w:rsidRPr="0092538B">
        <w:t xml:space="preserve"> Application dataset for th</w:t>
      </w:r>
      <w:r w:rsidR="0092538B">
        <w:t>e recent period (to be used for impact analysis).</w:t>
      </w:r>
    </w:p>
    <w:p w14:paraId="01BD874C" w14:textId="7BAAC3C0" w:rsidR="0092538B" w:rsidRDefault="0092538B" w:rsidP="00DD08E2">
      <w:pPr>
        <w:pStyle w:val="NoSpacing"/>
        <w:numPr>
          <w:ilvl w:val="1"/>
          <w:numId w:val="2"/>
        </w:numPr>
      </w:pPr>
      <w:r>
        <w:t xml:space="preserve">“data_dictionary.csv” </w:t>
      </w:r>
      <w:r>
        <w:sym w:font="Wingdings" w:char="F0E0"/>
      </w:r>
      <w:r>
        <w:t xml:space="preserve"> Data dictionary dataset explaining variables.</w:t>
      </w:r>
    </w:p>
    <w:p w14:paraId="61248F17" w14:textId="17884938" w:rsidR="0092538B" w:rsidRPr="00A02D86" w:rsidRDefault="0092538B" w:rsidP="00DD08E2">
      <w:pPr>
        <w:pStyle w:val="NoSpacing"/>
        <w:numPr>
          <w:ilvl w:val="1"/>
          <w:numId w:val="2"/>
        </w:numPr>
      </w:pPr>
      <w:r w:rsidRPr="00A02D86">
        <w:t xml:space="preserve">“pd_current_model.csv” </w:t>
      </w:r>
      <w:r>
        <w:sym w:font="Wingdings" w:char="F0E0"/>
      </w:r>
      <w:r w:rsidRPr="00A02D86">
        <w:t xml:space="preserve"> </w:t>
      </w:r>
      <w:r w:rsidR="00A02D86" w:rsidRPr="00A02D86">
        <w:t>PD val</w:t>
      </w:r>
      <w:r w:rsidR="00A02D86">
        <w:t>ues of current model in production for all existing applications.</w:t>
      </w:r>
    </w:p>
    <w:p w14:paraId="62A813BB" w14:textId="08DA7186" w:rsidR="00D96496" w:rsidRDefault="00D96496" w:rsidP="007A57EE">
      <w:pPr>
        <w:pStyle w:val="NoSpacing"/>
        <w:numPr>
          <w:ilvl w:val="0"/>
          <w:numId w:val="2"/>
        </w:numPr>
      </w:pPr>
      <w:r>
        <w:t xml:space="preserve">All assumptions and decisions during the model development process need to be </w:t>
      </w:r>
      <w:r w:rsidR="001A2154">
        <w:t xml:space="preserve">documented. This includes decisions in extracting and merging the original datasets, </w:t>
      </w:r>
      <w:r w:rsidR="005B1CDF">
        <w:t>treating</w:t>
      </w:r>
      <w:r w:rsidR="001A78D3">
        <w:t>,</w:t>
      </w:r>
      <w:r w:rsidR="005B1CDF">
        <w:t xml:space="preserve"> and cleaning data to make it model friendly, variable selection criteria</w:t>
      </w:r>
      <w:r w:rsidR="006F0296">
        <w:t>, model selection criteria, calibration and mapping, backtesting</w:t>
      </w:r>
      <w:r w:rsidR="00404076">
        <w:t>, and impact analysis</w:t>
      </w:r>
      <w:r w:rsidR="00495463">
        <w:t>.</w:t>
      </w:r>
    </w:p>
    <w:p w14:paraId="208FC660" w14:textId="244ABFAD" w:rsidR="006C131F" w:rsidRDefault="006C131F" w:rsidP="007A57EE">
      <w:pPr>
        <w:pStyle w:val="NoSpacing"/>
        <w:numPr>
          <w:ilvl w:val="0"/>
          <w:numId w:val="2"/>
        </w:numPr>
      </w:pPr>
      <w:r>
        <w:t>Random 80%-20% split of training/testing split</w:t>
      </w:r>
    </w:p>
    <w:p w14:paraId="264C3CD5" w14:textId="3F969470" w:rsidR="006C131F" w:rsidRDefault="006C131F" w:rsidP="007A57EE">
      <w:pPr>
        <w:pStyle w:val="NoSpacing"/>
        <w:numPr>
          <w:ilvl w:val="0"/>
          <w:numId w:val="2"/>
        </w:numPr>
      </w:pPr>
      <w:r>
        <w:t xml:space="preserve">AUROC &gt;= 70% for both training and </w:t>
      </w:r>
      <w:r w:rsidR="008E0228">
        <w:t>back</w:t>
      </w:r>
      <w:r>
        <w:t>testing</w:t>
      </w:r>
    </w:p>
    <w:p w14:paraId="2E28B644" w14:textId="6A144EE8" w:rsidR="006C131F" w:rsidRDefault="006C131F" w:rsidP="007A57EE">
      <w:pPr>
        <w:pStyle w:val="NoSpacing"/>
        <w:numPr>
          <w:ilvl w:val="0"/>
          <w:numId w:val="2"/>
        </w:numPr>
      </w:pPr>
      <w:r>
        <w:t xml:space="preserve">KS &gt;= 30% for both training and </w:t>
      </w:r>
      <w:r w:rsidR="008E0228">
        <w:t>back</w:t>
      </w:r>
      <w:r>
        <w:t>testing</w:t>
      </w:r>
    </w:p>
    <w:p w14:paraId="42C5E517" w14:textId="7FCAE8E7" w:rsidR="006C131F" w:rsidRDefault="006C131F" w:rsidP="007A57EE">
      <w:pPr>
        <w:pStyle w:val="NoSpacing"/>
        <w:numPr>
          <w:ilvl w:val="0"/>
          <w:numId w:val="2"/>
        </w:numPr>
      </w:pPr>
      <w:r>
        <w:t xml:space="preserve">AUROC training – AUROC </w:t>
      </w:r>
      <w:r w:rsidR="008E0228">
        <w:t>back</w:t>
      </w:r>
      <w:r>
        <w:t>testing &lt; 5%</w:t>
      </w:r>
    </w:p>
    <w:p w14:paraId="277E472E" w14:textId="645E063C" w:rsidR="006C131F" w:rsidRDefault="006C131F" w:rsidP="007A57EE">
      <w:pPr>
        <w:pStyle w:val="NoSpacing"/>
        <w:numPr>
          <w:ilvl w:val="0"/>
          <w:numId w:val="2"/>
        </w:numPr>
      </w:pPr>
      <w:r>
        <w:t xml:space="preserve">KS training – KS </w:t>
      </w:r>
      <w:r w:rsidR="008E0228">
        <w:t>back</w:t>
      </w:r>
      <w:r>
        <w:t>testing &lt; 5%</w:t>
      </w:r>
    </w:p>
    <w:p w14:paraId="0B723E24" w14:textId="1C78F7E7" w:rsidR="006C131F" w:rsidRDefault="006C131F" w:rsidP="007A57EE">
      <w:pPr>
        <w:pStyle w:val="NoSpacing"/>
        <w:numPr>
          <w:ilvl w:val="0"/>
          <w:numId w:val="2"/>
        </w:numPr>
      </w:pPr>
      <w:r>
        <w:t xml:space="preserve">Calibrate model such that average PD = </w:t>
      </w:r>
      <w:r w:rsidR="00CF33F0">
        <w:t>9</w:t>
      </w:r>
      <w:r>
        <w:t>%</w:t>
      </w:r>
    </w:p>
    <w:p w14:paraId="1823075F" w14:textId="4783B638" w:rsidR="006D7F53" w:rsidRDefault="006D7F53" w:rsidP="007A57EE">
      <w:pPr>
        <w:pStyle w:val="NoSpacing"/>
        <w:numPr>
          <w:ilvl w:val="0"/>
          <w:numId w:val="2"/>
        </w:numPr>
      </w:pPr>
      <w:r>
        <w:t>Map probabilities to the following rating system</w:t>
      </w:r>
      <w:r w:rsidR="008E0228">
        <w:t>, with a minimum concentration of 5% and maximum concentration of 40% for the training, backtesting, and impact analysis datasets</w:t>
      </w:r>
      <w:r>
        <w:t>:</w:t>
      </w:r>
    </w:p>
    <w:p w14:paraId="0B93310F" w14:textId="77777777" w:rsidR="00844F1B" w:rsidRDefault="00C27DEE" w:rsidP="00844F1B">
      <w:pPr>
        <w:pStyle w:val="NoSpacing"/>
        <w:numPr>
          <w:ilvl w:val="1"/>
          <w:numId w:val="2"/>
        </w:numPr>
      </w:pPr>
      <m:oMath>
        <m:d>
          <m:dPr>
            <m:begChr m:val="["/>
            <m:ctrlPr>
              <w:rPr>
                <w:rFonts w:ascii="Cambria Math" w:hAnsi="Cambria Math"/>
                <w:i/>
              </w:rPr>
            </m:ctrlPr>
          </m:dPr>
          <m:e>
            <m:r>
              <w:rPr>
                <w:rFonts w:ascii="Cambria Math" w:hAnsi="Cambria Math"/>
              </w:rPr>
              <m:t>0%, 2.5%</m:t>
            </m:r>
          </m:e>
        </m:d>
      </m:oMath>
      <w:r w:rsidR="00844F1B">
        <w:t xml:space="preserve"> </w:t>
      </w:r>
      <w:r w:rsidR="00844F1B">
        <w:sym w:font="Wingdings" w:char="F0E0"/>
      </w:r>
      <w:r w:rsidR="00844F1B">
        <w:t xml:space="preserve"> A</w:t>
      </w:r>
    </w:p>
    <w:p w14:paraId="28CDBFED" w14:textId="77777777" w:rsidR="00844F1B" w:rsidRDefault="00C27DEE" w:rsidP="00844F1B">
      <w:pPr>
        <w:pStyle w:val="NoSpacing"/>
        <w:numPr>
          <w:ilvl w:val="1"/>
          <w:numId w:val="2"/>
        </w:numPr>
      </w:pPr>
      <m:oMath>
        <m:d>
          <m:dPr>
            <m:begChr m:val="["/>
            <m:ctrlPr>
              <w:rPr>
                <w:rFonts w:ascii="Cambria Math" w:hAnsi="Cambria Math"/>
                <w:i/>
              </w:rPr>
            </m:ctrlPr>
          </m:dPr>
          <m:e>
            <m:r>
              <w:rPr>
                <w:rFonts w:ascii="Cambria Math" w:hAnsi="Cambria Math"/>
              </w:rPr>
              <m:t>2.5%,  6%</m:t>
            </m:r>
          </m:e>
        </m:d>
      </m:oMath>
      <w:r w:rsidR="00844F1B">
        <w:t xml:space="preserve"> </w:t>
      </w:r>
      <w:r w:rsidR="00844F1B">
        <w:sym w:font="Wingdings" w:char="F0E0"/>
      </w:r>
      <w:r w:rsidR="00844F1B">
        <w:t xml:space="preserve"> B</w:t>
      </w:r>
    </w:p>
    <w:p w14:paraId="7848B8C4" w14:textId="77777777" w:rsidR="00844F1B" w:rsidRDefault="00C27DEE" w:rsidP="00844F1B">
      <w:pPr>
        <w:pStyle w:val="NoSpacing"/>
        <w:numPr>
          <w:ilvl w:val="1"/>
          <w:numId w:val="2"/>
        </w:numPr>
      </w:pPr>
      <m:oMath>
        <m:d>
          <m:dPr>
            <m:begChr m:val="["/>
            <m:ctrlPr>
              <w:rPr>
                <w:rFonts w:ascii="Cambria Math" w:hAnsi="Cambria Math"/>
                <w:i/>
              </w:rPr>
            </m:ctrlPr>
          </m:dPr>
          <m:e>
            <m:r>
              <w:rPr>
                <w:rFonts w:ascii="Cambria Math" w:hAnsi="Cambria Math"/>
              </w:rPr>
              <m:t>6%, 12%</m:t>
            </m:r>
          </m:e>
        </m:d>
      </m:oMath>
      <w:r w:rsidR="00844F1B">
        <w:t xml:space="preserve"> </w:t>
      </w:r>
      <w:r w:rsidR="00844F1B">
        <w:sym w:font="Wingdings" w:char="F0E0"/>
      </w:r>
      <w:r w:rsidR="00844F1B">
        <w:t xml:space="preserve"> C</w:t>
      </w:r>
    </w:p>
    <w:p w14:paraId="18E536F5" w14:textId="77777777" w:rsidR="00844F1B" w:rsidRDefault="00C27DEE" w:rsidP="00844F1B">
      <w:pPr>
        <w:pStyle w:val="NoSpacing"/>
        <w:numPr>
          <w:ilvl w:val="1"/>
          <w:numId w:val="2"/>
        </w:numPr>
      </w:pPr>
      <m:oMath>
        <m:d>
          <m:dPr>
            <m:begChr m:val="["/>
            <m:ctrlPr>
              <w:rPr>
                <w:rFonts w:ascii="Cambria Math" w:hAnsi="Cambria Math"/>
                <w:i/>
              </w:rPr>
            </m:ctrlPr>
          </m:dPr>
          <m:e>
            <m:r>
              <w:rPr>
                <w:rFonts w:ascii="Cambria Math" w:hAnsi="Cambria Math"/>
              </w:rPr>
              <m:t>12%,15%</m:t>
            </m:r>
          </m:e>
        </m:d>
      </m:oMath>
      <w:r w:rsidR="00844F1B">
        <w:t xml:space="preserve"> </w:t>
      </w:r>
      <w:r w:rsidR="00844F1B">
        <w:sym w:font="Wingdings" w:char="F0E0"/>
      </w:r>
      <w:r w:rsidR="00844F1B">
        <w:t xml:space="preserve"> D</w:t>
      </w:r>
    </w:p>
    <w:p w14:paraId="2C7A234E" w14:textId="77777777" w:rsidR="00844F1B" w:rsidRDefault="00C27DEE" w:rsidP="00844F1B">
      <w:pPr>
        <w:pStyle w:val="NoSpacing"/>
        <w:numPr>
          <w:ilvl w:val="1"/>
          <w:numId w:val="2"/>
        </w:numPr>
      </w:pPr>
      <m:oMath>
        <m:d>
          <m:dPr>
            <m:begChr m:val="["/>
            <m:ctrlPr>
              <w:rPr>
                <w:rFonts w:ascii="Cambria Math" w:hAnsi="Cambria Math"/>
                <w:i/>
              </w:rPr>
            </m:ctrlPr>
          </m:dPr>
          <m:e>
            <m:r>
              <w:rPr>
                <w:rFonts w:ascii="Cambria Math" w:hAnsi="Cambria Math"/>
              </w:rPr>
              <m:t>15%,100%</m:t>
            </m:r>
          </m:e>
        </m:d>
      </m:oMath>
      <w:r w:rsidR="00844F1B">
        <w:t xml:space="preserve"> </w:t>
      </w:r>
      <w:r w:rsidR="00844F1B">
        <w:sym w:font="Wingdings" w:char="F0E0"/>
      </w:r>
      <w:r w:rsidR="00844F1B">
        <w:t xml:space="preserve"> E</w:t>
      </w:r>
    </w:p>
    <w:p w14:paraId="6F9FA5E1" w14:textId="6766FF20" w:rsidR="00D06C87" w:rsidRDefault="00D06C87" w:rsidP="007A57EE">
      <w:pPr>
        <w:pStyle w:val="NoSpacing"/>
        <w:numPr>
          <w:ilvl w:val="0"/>
          <w:numId w:val="2"/>
        </w:numPr>
      </w:pPr>
      <w:r>
        <w:t>For each class, the default rate must lie within the intervals (this ensures that the model is fairly well</w:t>
      </w:r>
      <w:r w:rsidR="009C6484">
        <w:t>-</w:t>
      </w:r>
      <w:r>
        <w:t>calibrated)</w:t>
      </w:r>
      <w:r w:rsidR="00245644">
        <w:t xml:space="preserve"> for both the training and testing datasets</w:t>
      </w:r>
      <w:r w:rsidR="00D07CED">
        <w:t>.</w:t>
      </w:r>
    </w:p>
    <w:p w14:paraId="52C0CCDA" w14:textId="2BA689BA" w:rsidR="009F1FEB" w:rsidRDefault="009F1FEB" w:rsidP="007A57EE">
      <w:pPr>
        <w:pStyle w:val="NoSpacing"/>
        <w:numPr>
          <w:ilvl w:val="0"/>
          <w:numId w:val="2"/>
        </w:numPr>
      </w:pPr>
      <w:r>
        <w:t xml:space="preserve">No class should have more than </w:t>
      </w:r>
      <w:r w:rsidR="00B62F79">
        <w:t>5</w:t>
      </w:r>
      <w:r>
        <w:t>0% of the observations</w:t>
      </w:r>
      <w:r w:rsidR="00B62F79">
        <w:t xml:space="preserve"> for the training, testing, and impact datasets</w:t>
      </w:r>
      <w:r w:rsidR="001E3FF5">
        <w:t>.</w:t>
      </w:r>
    </w:p>
    <w:p w14:paraId="49AC85F9" w14:textId="565E02D6" w:rsidR="000E789B" w:rsidRDefault="006D7F53" w:rsidP="007A57EE">
      <w:pPr>
        <w:pStyle w:val="NoSpacing"/>
        <w:numPr>
          <w:ilvl w:val="0"/>
          <w:numId w:val="2"/>
        </w:numPr>
      </w:pPr>
      <w:r>
        <w:t>Conduct an impact analysis of your new proposed model</w:t>
      </w:r>
      <w:r w:rsidR="008B27A5">
        <w:t xml:space="preserve"> replacing the existing model</w:t>
      </w:r>
    </w:p>
    <w:p w14:paraId="2D1EEF6D" w14:textId="77777777" w:rsidR="00CE21BC" w:rsidRDefault="006C131F" w:rsidP="007A57EE">
      <w:pPr>
        <w:pStyle w:val="NoSpacing"/>
        <w:numPr>
          <w:ilvl w:val="0"/>
          <w:numId w:val="2"/>
        </w:numPr>
      </w:pPr>
      <w:r>
        <w:t>Final model must</w:t>
      </w:r>
      <w:r w:rsidR="00CE21BC">
        <w:t xml:space="preserve"> be such that:</w:t>
      </w:r>
    </w:p>
    <w:p w14:paraId="6FA158DA" w14:textId="20C37BFD" w:rsidR="00D07CED" w:rsidRDefault="00CE21BC" w:rsidP="00CE21BC">
      <w:pPr>
        <w:pStyle w:val="NoSpacing"/>
        <w:numPr>
          <w:ilvl w:val="1"/>
          <w:numId w:val="2"/>
        </w:numPr>
      </w:pPr>
      <w:r>
        <w:t xml:space="preserve">There are </w:t>
      </w:r>
      <w:r w:rsidR="006C131F">
        <w:t>4 to 1</w:t>
      </w:r>
      <w:r w:rsidR="008B27A5">
        <w:t>2</w:t>
      </w:r>
      <w:r w:rsidR="006C131F">
        <w:t xml:space="preserve"> features</w:t>
      </w:r>
      <w:r w:rsidR="009415E1">
        <w:t>.</w:t>
      </w:r>
    </w:p>
    <w:p w14:paraId="1FF8EE3D" w14:textId="63F43BC9" w:rsidR="00D07CED" w:rsidRDefault="00D07CED" w:rsidP="00D07CED">
      <w:pPr>
        <w:pStyle w:val="NoSpacing"/>
        <w:numPr>
          <w:ilvl w:val="1"/>
          <w:numId w:val="2"/>
        </w:numPr>
      </w:pPr>
      <w:r>
        <w:t>At least one bureau variable</w:t>
      </w:r>
      <w:r w:rsidR="001E3FF5">
        <w:t>.</w:t>
      </w:r>
    </w:p>
    <w:p w14:paraId="342AAE67" w14:textId="2EFE7A24" w:rsidR="006C131F" w:rsidRDefault="00D07CED" w:rsidP="00D07CED">
      <w:pPr>
        <w:pStyle w:val="NoSpacing"/>
        <w:numPr>
          <w:ilvl w:val="1"/>
          <w:numId w:val="2"/>
        </w:numPr>
      </w:pPr>
      <w:r>
        <w:t>At</w:t>
      </w:r>
      <w:r w:rsidR="004034EB">
        <w:t xml:space="preserve"> least </w:t>
      </w:r>
      <w:r w:rsidR="00CB0A45">
        <w:t>5</w:t>
      </w:r>
      <w:r w:rsidR="004034EB">
        <w:t>0 different</w:t>
      </w:r>
      <w:r w:rsidR="00CB0A45">
        <w:t xml:space="preserve"> PD values</w:t>
      </w:r>
      <w:r w:rsidR="001E3FF5">
        <w:t>.</w:t>
      </w:r>
    </w:p>
    <w:p w14:paraId="12E166CD" w14:textId="73A07B2F" w:rsidR="00FB2D2E" w:rsidRDefault="00FB2D2E" w:rsidP="007A57EE">
      <w:pPr>
        <w:pStyle w:val="NoSpacing"/>
        <w:numPr>
          <w:ilvl w:val="0"/>
          <w:numId w:val="2"/>
        </w:numPr>
      </w:pPr>
      <w:r>
        <w:t xml:space="preserve">Although there is no restriction of which model to use, it is important to be able to justify </w:t>
      </w:r>
      <w:r w:rsidR="00C2709F">
        <w:t xml:space="preserve">the </w:t>
      </w:r>
      <w:r>
        <w:t>relationship between each variable and PD</w:t>
      </w:r>
      <w:r w:rsidR="00C2709F">
        <w:t xml:space="preserve"> used </w:t>
      </w:r>
      <w:r>
        <w:t>(e.g., if you use a neural network and income is one of your features and has a non-monotonic relationship with PD, you should provide an explanation on why it could make sense that income may not always have an inverse relationship with PD)</w:t>
      </w:r>
      <w:r w:rsidR="00D07CED">
        <w:t>.</w:t>
      </w:r>
    </w:p>
    <w:p w14:paraId="6EA2BE8B" w14:textId="77777777" w:rsidR="001E3FF5" w:rsidRDefault="001E3FF5" w:rsidP="001E3FF5">
      <w:pPr>
        <w:pStyle w:val="NoSpacing"/>
        <w:ind w:left="720"/>
      </w:pPr>
    </w:p>
    <w:p w14:paraId="14FCFD17" w14:textId="5A50FA5F" w:rsidR="00736D3A" w:rsidRPr="00B826B8" w:rsidRDefault="00F832D2" w:rsidP="007A57EE">
      <w:pPr>
        <w:pStyle w:val="NoSpacing"/>
        <w:rPr>
          <w:b/>
          <w:bCs/>
        </w:rPr>
      </w:pPr>
      <w:r w:rsidRPr="00B826B8">
        <w:rPr>
          <w:b/>
          <w:bCs/>
        </w:rPr>
        <w:t>General t</w:t>
      </w:r>
      <w:r w:rsidR="00971492" w:rsidRPr="00B826B8">
        <w:rPr>
          <w:b/>
          <w:bCs/>
        </w:rPr>
        <w:t>ip</w:t>
      </w:r>
      <w:r w:rsidR="00736D3A" w:rsidRPr="00B826B8">
        <w:rPr>
          <w:b/>
          <w:bCs/>
        </w:rPr>
        <w:t>s</w:t>
      </w:r>
      <w:r w:rsidR="00971492" w:rsidRPr="00B826B8">
        <w:rPr>
          <w:b/>
          <w:bCs/>
        </w:rPr>
        <w:t xml:space="preserve">: </w:t>
      </w:r>
    </w:p>
    <w:p w14:paraId="34DDAA4D" w14:textId="14FE4677" w:rsidR="00D421D9" w:rsidRPr="00B826B8" w:rsidRDefault="00D421D9" w:rsidP="007A57EE">
      <w:pPr>
        <w:pStyle w:val="NoSpacing"/>
        <w:numPr>
          <w:ilvl w:val="0"/>
          <w:numId w:val="4"/>
        </w:numPr>
        <w:rPr>
          <w:b/>
          <w:bCs/>
          <w:i/>
          <w:iCs/>
        </w:rPr>
      </w:pPr>
      <w:r w:rsidRPr="00B826B8">
        <w:rPr>
          <w:b/>
          <w:bCs/>
          <w:i/>
          <w:iCs/>
        </w:rPr>
        <w:t>Code:</w:t>
      </w:r>
    </w:p>
    <w:p w14:paraId="22261E3E" w14:textId="760F00B9" w:rsidR="00D421D9" w:rsidRDefault="00F473B5" w:rsidP="00D421D9">
      <w:pPr>
        <w:pStyle w:val="NoSpacing"/>
        <w:numPr>
          <w:ilvl w:val="1"/>
          <w:numId w:val="4"/>
        </w:numPr>
      </w:pPr>
      <w:r>
        <w:t>For each step in the model development process, use a separate code file (e.g., data extraction, data treatment, variable selection, model selection, …)</w:t>
      </w:r>
      <w:r w:rsidR="00D07CED">
        <w:t>.</w:t>
      </w:r>
    </w:p>
    <w:p w14:paraId="2CACFB0D" w14:textId="389BB72A" w:rsidR="00D421D9" w:rsidRDefault="00F473B5" w:rsidP="00D421D9">
      <w:pPr>
        <w:pStyle w:val="NoSpacing"/>
        <w:numPr>
          <w:ilvl w:val="1"/>
          <w:numId w:val="4"/>
        </w:numPr>
      </w:pPr>
      <w:r>
        <w:t>This will make it easier to review and correct</w:t>
      </w:r>
      <w:r w:rsidR="00D07CED">
        <w:t>.</w:t>
      </w:r>
    </w:p>
    <w:p w14:paraId="1D6AE6C6" w14:textId="342C9237" w:rsidR="00F473B5" w:rsidRDefault="004B3A15" w:rsidP="00D421D9">
      <w:pPr>
        <w:pStyle w:val="NoSpacing"/>
        <w:numPr>
          <w:ilvl w:val="1"/>
          <w:numId w:val="4"/>
        </w:numPr>
      </w:pPr>
      <w:r>
        <w:t xml:space="preserve">There might be some cases where you may want to have more than one code file in a step (e.g., extraction may be quite lengthy and so it may make sense to </w:t>
      </w:r>
      <w:r w:rsidR="00237F35">
        <w:t>have two or three separate files)</w:t>
      </w:r>
      <w:r w:rsidR="00B05BE2">
        <w:t>.</w:t>
      </w:r>
    </w:p>
    <w:p w14:paraId="2E6BDD57" w14:textId="2CF222CC" w:rsidR="00BA3C20" w:rsidRDefault="00BA3C20" w:rsidP="00BA3C20">
      <w:pPr>
        <w:pStyle w:val="NoSpacing"/>
        <w:numPr>
          <w:ilvl w:val="1"/>
          <w:numId w:val="4"/>
        </w:numPr>
      </w:pPr>
      <w:r>
        <w:lastRenderedPageBreak/>
        <w:t>When going through the different steps and sub-steps using script-type coding (e.g., Jupyter, SAS, R-Studio) for validation purposes, it is important to strike a balance between efficiently writing code and making it clear for another reader what you are doing (e.g., when doing multiple filtering, this can either be done all at once or can be done in different blocks for readability enhancement)</w:t>
      </w:r>
      <w:r w:rsidR="00B05BE2">
        <w:t>.</w:t>
      </w:r>
    </w:p>
    <w:p w14:paraId="2AE7A00F" w14:textId="444A0756" w:rsidR="00BA3C20" w:rsidRDefault="00BA3C20" w:rsidP="00BA3C20">
      <w:pPr>
        <w:pStyle w:val="NoSpacing"/>
        <w:numPr>
          <w:ilvl w:val="1"/>
          <w:numId w:val="4"/>
        </w:numPr>
      </w:pPr>
      <w:r>
        <w:t>Code commenting and sectioning is important for readability purposes but be careful not to get too carried away and comment every single line or write paragraphs</w:t>
      </w:r>
      <w:r w:rsidR="00B05BE2">
        <w:t>.</w:t>
      </w:r>
    </w:p>
    <w:p w14:paraId="2DF0DA99" w14:textId="77777777" w:rsidR="00BA3C20" w:rsidRDefault="00BA3C20" w:rsidP="00BA3C20">
      <w:pPr>
        <w:pStyle w:val="NoSpacing"/>
        <w:numPr>
          <w:ilvl w:val="1"/>
          <w:numId w:val="4"/>
        </w:numPr>
      </w:pPr>
      <w:r>
        <w:t>A good rule-of thumb is to write one-liner comments for each type of operation (e.g., adding a feature) and avoid in-line commenting unless an unusual treatment is done</w:t>
      </w:r>
    </w:p>
    <w:p w14:paraId="7ED8D3B3" w14:textId="522A8556" w:rsidR="00BA3C20" w:rsidRDefault="00BA3C20" w:rsidP="00BA3C20">
      <w:pPr>
        <w:pStyle w:val="NoSpacing"/>
        <w:numPr>
          <w:ilvl w:val="1"/>
          <w:numId w:val="4"/>
        </w:numPr>
      </w:pPr>
      <w:r>
        <w:t>More details can be explained in the model development report document</w:t>
      </w:r>
      <w:r w:rsidR="00B05BE2">
        <w:t>.</w:t>
      </w:r>
    </w:p>
    <w:p w14:paraId="2852A679" w14:textId="602DA547" w:rsidR="00BA3C20" w:rsidRDefault="00BA3C20" w:rsidP="00BA3C20">
      <w:pPr>
        <w:pStyle w:val="NoSpacing"/>
        <w:numPr>
          <w:ilvl w:val="1"/>
          <w:numId w:val="4"/>
        </w:numPr>
      </w:pPr>
      <w:r>
        <w:t>When feature engineering, it is important to be mindful on how variables are named, especially when naming aggregated variables from multiple sources</w:t>
      </w:r>
      <w:r w:rsidR="00B05BE2">
        <w:t>.</w:t>
      </w:r>
    </w:p>
    <w:p w14:paraId="5F3E73A2" w14:textId="651B6BC2" w:rsidR="00BA3C20" w:rsidRDefault="00BA3C20" w:rsidP="00BA3C20">
      <w:pPr>
        <w:pStyle w:val="NoSpacing"/>
        <w:numPr>
          <w:ilvl w:val="1"/>
          <w:numId w:val="4"/>
        </w:numPr>
      </w:pPr>
      <w:r>
        <w:t>Names should be clear enough for a reader to understand what the feature means and potentially which data source it comes from (e.g., BUREAU_TRANSACTION_SUM vs. BANK_TRANSACTION_SUM), but not too long to hinder practical use (e.g., no more than 32 characters long as imposed in Base SAS)</w:t>
      </w:r>
      <w:r w:rsidR="00F832D2">
        <w:t>.</w:t>
      </w:r>
    </w:p>
    <w:p w14:paraId="6155DC43" w14:textId="77777777" w:rsidR="00BA3C20" w:rsidRDefault="00BA3C20" w:rsidP="00BA3C20">
      <w:pPr>
        <w:pStyle w:val="NoSpacing"/>
        <w:ind w:left="1440"/>
      </w:pPr>
    </w:p>
    <w:p w14:paraId="5B6AD2BA" w14:textId="77777777" w:rsidR="00BA3C20" w:rsidRPr="00B826B8" w:rsidRDefault="00BA3C20" w:rsidP="00BA3C20">
      <w:pPr>
        <w:pStyle w:val="NoSpacing"/>
        <w:numPr>
          <w:ilvl w:val="0"/>
          <w:numId w:val="4"/>
        </w:numPr>
        <w:rPr>
          <w:b/>
          <w:bCs/>
          <w:i/>
          <w:iCs/>
        </w:rPr>
      </w:pPr>
      <w:r w:rsidRPr="00B826B8">
        <w:rPr>
          <w:b/>
          <w:bCs/>
          <w:i/>
          <w:iCs/>
        </w:rPr>
        <w:t>Presentation:</w:t>
      </w:r>
    </w:p>
    <w:p w14:paraId="2C2301C3" w14:textId="6801E10B" w:rsidR="00BA3C20" w:rsidRDefault="00BB41B8" w:rsidP="00BA3C20">
      <w:pPr>
        <w:pStyle w:val="NoSpacing"/>
        <w:numPr>
          <w:ilvl w:val="1"/>
          <w:numId w:val="4"/>
        </w:numPr>
      </w:pPr>
      <w:r>
        <w:t xml:space="preserve">Aim to have </w:t>
      </w:r>
      <w:r w:rsidR="00BA3C20">
        <w:t>between 15 and 25 slides, with the presentation ranging between 15 and 25 minutes allowing for an additional 5 to 10 minutes of questions</w:t>
      </w:r>
      <w:r w:rsidR="00F832D2">
        <w:t>.</w:t>
      </w:r>
    </w:p>
    <w:p w14:paraId="560767A9" w14:textId="2B234E98" w:rsidR="00BA3C20" w:rsidRDefault="00BA3C20" w:rsidP="00BA3C20">
      <w:pPr>
        <w:pStyle w:val="NoSpacing"/>
        <w:numPr>
          <w:ilvl w:val="1"/>
          <w:numId w:val="4"/>
        </w:numPr>
      </w:pPr>
      <w:r>
        <w:t>Assume your audience to be a senior model executive</w:t>
      </w:r>
      <w:r w:rsidR="00F832D2">
        <w:t>.</w:t>
      </w:r>
    </w:p>
    <w:p w14:paraId="7520A5B8" w14:textId="03EB00F7" w:rsidR="00BA3C20" w:rsidRDefault="00BA3C20" w:rsidP="00BA3C20">
      <w:pPr>
        <w:pStyle w:val="NoSpacing"/>
        <w:numPr>
          <w:ilvl w:val="1"/>
          <w:numId w:val="4"/>
        </w:numPr>
      </w:pPr>
      <w:r>
        <w:t>It is a good idea to start with the ultimate results early and then walk the audience through the process</w:t>
      </w:r>
      <w:r w:rsidR="00F832D2">
        <w:t>.</w:t>
      </w:r>
      <w:r w:rsidR="009415E1">
        <w:t xml:space="preserve"> Provide a checklist of all of the key items that need to be accomplished. For any items that cannot be achieved, provide </w:t>
      </w:r>
      <w:r w:rsidR="007C2200">
        <w:t>some detail and explanation.</w:t>
      </w:r>
    </w:p>
    <w:p w14:paraId="00827032" w14:textId="614356FC" w:rsidR="00BA3C20" w:rsidRDefault="00BA3C20" w:rsidP="00BA3C20">
      <w:pPr>
        <w:pStyle w:val="NoSpacing"/>
        <w:numPr>
          <w:ilvl w:val="1"/>
          <w:numId w:val="4"/>
        </w:numPr>
      </w:pPr>
      <w:r>
        <w:t>Thus, you can include some technical details, but the focus should be on model performance KPIs. You are also encouraged to include visualizations</w:t>
      </w:r>
      <w:r w:rsidR="00F832D2">
        <w:t>.</w:t>
      </w:r>
    </w:p>
    <w:p w14:paraId="2716D474" w14:textId="77777777" w:rsidR="00BA3C20" w:rsidRDefault="00BA3C20" w:rsidP="00BA3C20">
      <w:pPr>
        <w:pStyle w:val="NoSpacing"/>
        <w:numPr>
          <w:ilvl w:val="1"/>
          <w:numId w:val="4"/>
        </w:numPr>
      </w:pPr>
      <w:r>
        <w:t>Try not to overcrowd each slide with points (you can verbally present details if you wish)</w:t>
      </w:r>
    </w:p>
    <w:p w14:paraId="058F0977" w14:textId="6F6CDBD5" w:rsidR="00BA3C20" w:rsidRDefault="00BA3C20" w:rsidP="00BA3C20">
      <w:pPr>
        <w:pStyle w:val="NoSpacing"/>
        <w:numPr>
          <w:ilvl w:val="1"/>
          <w:numId w:val="4"/>
        </w:numPr>
      </w:pPr>
      <w:r>
        <w:t>The emphasis should be on summarizing the model development process from start to finish with key results and conclusions</w:t>
      </w:r>
      <w:r w:rsidR="00F832D2">
        <w:t>.</w:t>
      </w:r>
    </w:p>
    <w:p w14:paraId="3D97AD1C" w14:textId="77777777" w:rsidR="00BA3C20" w:rsidRDefault="00BA3C20" w:rsidP="00BA3C20">
      <w:pPr>
        <w:pStyle w:val="NoSpacing"/>
        <w:ind w:left="1440"/>
      </w:pPr>
    </w:p>
    <w:p w14:paraId="7786EFB7" w14:textId="77777777" w:rsidR="00D421D9" w:rsidRPr="00B826B8" w:rsidRDefault="00D421D9" w:rsidP="007A57EE">
      <w:pPr>
        <w:pStyle w:val="NoSpacing"/>
        <w:numPr>
          <w:ilvl w:val="0"/>
          <w:numId w:val="4"/>
        </w:numPr>
        <w:rPr>
          <w:b/>
          <w:bCs/>
          <w:i/>
          <w:iCs/>
        </w:rPr>
      </w:pPr>
      <w:r w:rsidRPr="00B826B8">
        <w:rPr>
          <w:b/>
          <w:bCs/>
          <w:i/>
          <w:iCs/>
        </w:rPr>
        <w:t>Report:</w:t>
      </w:r>
    </w:p>
    <w:p w14:paraId="44A3C67E" w14:textId="1B2F853D" w:rsidR="00886A6A" w:rsidRDefault="00886A6A" w:rsidP="00D421D9">
      <w:pPr>
        <w:pStyle w:val="NoSpacing"/>
        <w:numPr>
          <w:ilvl w:val="1"/>
          <w:numId w:val="4"/>
        </w:numPr>
      </w:pPr>
      <w:r>
        <w:t xml:space="preserve">Include your </w:t>
      </w:r>
      <w:r w:rsidR="00CF2C37">
        <w:t>company name and logo.</w:t>
      </w:r>
    </w:p>
    <w:p w14:paraId="65FBC4DB" w14:textId="55E81CC0" w:rsidR="00D421D9" w:rsidRDefault="00D421D9" w:rsidP="00D421D9">
      <w:pPr>
        <w:pStyle w:val="NoSpacing"/>
        <w:numPr>
          <w:ilvl w:val="1"/>
          <w:numId w:val="4"/>
        </w:numPr>
      </w:pPr>
      <w:r>
        <w:t>B</w:t>
      </w:r>
      <w:r w:rsidR="00F473B5">
        <w:t>egin with an executive summary that summarizes the business context, the model used with variables used, and performance results</w:t>
      </w:r>
      <w:r w:rsidR="00F832D2">
        <w:t>.</w:t>
      </w:r>
      <w:r w:rsidR="007C2200">
        <w:t xml:space="preserve"> Provide a checklist of all of the needed criteria given and</w:t>
      </w:r>
      <w:r w:rsidR="008738CB">
        <w:t xml:space="preserve"> for any criterion not achieved, provide some detail and justification.</w:t>
      </w:r>
    </w:p>
    <w:p w14:paraId="5F77A413" w14:textId="63C85FF2" w:rsidR="00F473B5" w:rsidRDefault="00F473B5" w:rsidP="00D421D9">
      <w:pPr>
        <w:pStyle w:val="NoSpacing"/>
        <w:numPr>
          <w:ilvl w:val="1"/>
          <w:numId w:val="4"/>
        </w:numPr>
      </w:pPr>
      <w:r>
        <w:t>For subsequent sections, aim to organize them in a linear way (e.g., extraction, then treatment, then variable selection)</w:t>
      </w:r>
      <w:r w:rsidR="00F832D2">
        <w:t>.</w:t>
      </w:r>
    </w:p>
    <w:p w14:paraId="6F7D053D" w14:textId="1915BDC1" w:rsidR="00F473B5" w:rsidRDefault="00D421D9" w:rsidP="00D421D9">
      <w:pPr>
        <w:pStyle w:val="NoSpacing"/>
        <w:numPr>
          <w:ilvl w:val="1"/>
          <w:numId w:val="4"/>
        </w:numPr>
      </w:pPr>
      <w:r>
        <w:t>A</w:t>
      </w:r>
      <w:r w:rsidR="00F473B5">
        <w:t>im to keep extensive lists in appendices</w:t>
      </w:r>
      <w:r w:rsidR="00F832D2">
        <w:t>.</w:t>
      </w:r>
    </w:p>
    <w:p w14:paraId="071E7EE5" w14:textId="568E3563" w:rsidR="00971492" w:rsidRDefault="00971492" w:rsidP="00971492">
      <w:pPr>
        <w:pStyle w:val="NoSpacing"/>
        <w:ind w:left="720"/>
      </w:pPr>
    </w:p>
    <w:p w14:paraId="6831F0AA" w14:textId="77777777" w:rsidR="001C4A63" w:rsidRDefault="001C4A63" w:rsidP="00971492">
      <w:pPr>
        <w:pStyle w:val="NoSpacing"/>
        <w:ind w:left="720"/>
      </w:pPr>
    </w:p>
    <w:p w14:paraId="68793737" w14:textId="7C35562C" w:rsidR="001C4A63" w:rsidRPr="00E34B4A" w:rsidRDefault="001C4A63" w:rsidP="00971492">
      <w:pPr>
        <w:pStyle w:val="NoSpacing"/>
        <w:ind w:left="720"/>
        <w:rPr>
          <w:b/>
          <w:bCs/>
        </w:rPr>
      </w:pPr>
      <w:r w:rsidRPr="00E34B4A">
        <w:rPr>
          <w:b/>
          <w:bCs/>
        </w:rPr>
        <w:t>Mentorship opportunity:</w:t>
      </w:r>
    </w:p>
    <w:p w14:paraId="6B26557D" w14:textId="4B658A02" w:rsidR="001C4A63" w:rsidRDefault="001C4A63" w:rsidP="00971492">
      <w:pPr>
        <w:pStyle w:val="NoSpacing"/>
        <w:ind w:left="720"/>
      </w:pPr>
      <w:r>
        <w:t xml:space="preserve">The best way to learn in practice </w:t>
      </w:r>
      <w:r w:rsidR="0081006B">
        <w:t xml:space="preserve">(other than self-teaching) </w:t>
      </w:r>
      <w:r>
        <w:t xml:space="preserve">is </w:t>
      </w:r>
      <w:r w:rsidR="0081006B">
        <w:t xml:space="preserve">under an apprenticeship model. </w:t>
      </w:r>
      <w:r w:rsidR="00C27DEE">
        <w:t>To</w:t>
      </w:r>
      <w:r w:rsidR="0081006B">
        <w:t xml:space="preserve"> get the best benefit of learning how to </w:t>
      </w:r>
      <w:r w:rsidR="0003449D">
        <w:t>write a successful model development report</w:t>
      </w:r>
      <w:r w:rsidR="00C27DEE">
        <w:t xml:space="preserve"> and present the results</w:t>
      </w:r>
      <w:r w:rsidR="0003449D">
        <w:t xml:space="preserve">, I encourage you to send me partial drafts </w:t>
      </w:r>
      <w:r w:rsidR="006338DD">
        <w:t xml:space="preserve">of code and the report, as well as </w:t>
      </w:r>
      <w:r w:rsidR="0003449D">
        <w:t>ask questions</w:t>
      </w:r>
      <w:r w:rsidR="00D64B33">
        <w:t xml:space="preserve"> (keep in mind that the goal is not to solve code and modelling problems for you but to explain concepts and provide sanity checks of the presentation and structure of your </w:t>
      </w:r>
      <w:r w:rsidR="00D64B33">
        <w:lastRenderedPageBreak/>
        <w:t>work)</w:t>
      </w:r>
      <w:r w:rsidR="0003449D">
        <w:t xml:space="preserve">. You’ll have a much better chance in both nailing the requirements and getting a more permanent understanding </w:t>
      </w:r>
      <w:r w:rsidR="00767EB1">
        <w:t>of the process.</w:t>
      </w:r>
    </w:p>
    <w:sectPr w:rsidR="001C4A63">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B8BCE" w14:textId="77777777" w:rsidR="003D2F22" w:rsidRDefault="003D2F22" w:rsidP="004649A7">
      <w:pPr>
        <w:spacing w:after="0" w:line="240" w:lineRule="auto"/>
      </w:pPr>
      <w:r>
        <w:separator/>
      </w:r>
    </w:p>
  </w:endnote>
  <w:endnote w:type="continuationSeparator" w:id="0">
    <w:p w14:paraId="324D1397" w14:textId="77777777" w:rsidR="003D2F22" w:rsidRDefault="003D2F22" w:rsidP="00464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40162"/>
      <w:docPartObj>
        <w:docPartGallery w:val="Page Numbers (Bottom of Page)"/>
        <w:docPartUnique/>
      </w:docPartObj>
    </w:sdtPr>
    <w:sdtEndPr>
      <w:rPr>
        <w:noProof/>
      </w:rPr>
    </w:sdtEndPr>
    <w:sdtContent>
      <w:p w14:paraId="15738CF8" w14:textId="7E67B918" w:rsidR="0006716B" w:rsidRDefault="00067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8994EE" w14:textId="77777777" w:rsidR="0006716B" w:rsidRDefault="00067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874D" w14:textId="77777777" w:rsidR="003D2F22" w:rsidRDefault="003D2F22" w:rsidP="004649A7">
      <w:pPr>
        <w:spacing w:after="0" w:line="240" w:lineRule="auto"/>
      </w:pPr>
      <w:r>
        <w:separator/>
      </w:r>
    </w:p>
  </w:footnote>
  <w:footnote w:type="continuationSeparator" w:id="0">
    <w:p w14:paraId="262970B5" w14:textId="77777777" w:rsidR="003D2F22" w:rsidRDefault="003D2F22" w:rsidP="00464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A4E"/>
    <w:multiLevelType w:val="hybridMultilevel"/>
    <w:tmpl w:val="511C3A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76390"/>
    <w:multiLevelType w:val="hybridMultilevel"/>
    <w:tmpl w:val="C7F69BCE"/>
    <w:lvl w:ilvl="0" w:tplc="10090001">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10090017">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2C4506"/>
    <w:multiLevelType w:val="hybridMultilevel"/>
    <w:tmpl w:val="8FD675A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5E3649"/>
    <w:multiLevelType w:val="hybridMultilevel"/>
    <w:tmpl w:val="983224C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1009000F">
      <w:start w:val="1"/>
      <w:numFmt w:val="decimal"/>
      <w:lvlText w:val="%4."/>
      <w:lvlJc w:val="left"/>
      <w:pPr>
        <w:ind w:left="2880" w:hanging="360"/>
      </w:pPr>
      <w:rPr>
        <w:rFonts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F064BD"/>
    <w:multiLevelType w:val="hybridMultilevel"/>
    <w:tmpl w:val="705E425A"/>
    <w:lvl w:ilvl="0" w:tplc="3FC2711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6131582E"/>
    <w:multiLevelType w:val="hybridMultilevel"/>
    <w:tmpl w:val="705E425A"/>
    <w:lvl w:ilvl="0" w:tplc="3FC2711C">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7FDE368B"/>
    <w:multiLevelType w:val="hybridMultilevel"/>
    <w:tmpl w:val="B3880ACE"/>
    <w:lvl w:ilvl="0" w:tplc="10090001">
      <w:start w:val="1"/>
      <w:numFmt w:val="bullet"/>
      <w:lvlText w:val=""/>
      <w:lvlJc w:val="left"/>
      <w:pPr>
        <w:ind w:left="720" w:hanging="360"/>
      </w:pPr>
      <w:rPr>
        <w:rFonts w:ascii="Symbol" w:hAnsi="Symbol" w:hint="default"/>
      </w:rPr>
    </w:lvl>
    <w:lvl w:ilvl="1" w:tplc="10090011">
      <w:start w:val="1"/>
      <w:numFmt w:val="decimal"/>
      <w:lvlText w:val="%2)"/>
      <w:lvlJc w:val="left"/>
      <w:pPr>
        <w:ind w:left="1440" w:hanging="360"/>
      </w:pPr>
      <w:rPr>
        <w:rFonts w:hint="default"/>
      </w:rPr>
    </w:lvl>
    <w:lvl w:ilvl="2" w:tplc="10090017">
      <w:start w:val="1"/>
      <w:numFmt w:val="lowerLetter"/>
      <w:lvlText w:val="%3)"/>
      <w:lvlJc w:val="left"/>
      <w:pPr>
        <w:ind w:left="2160" w:hanging="360"/>
      </w:pPr>
      <w:rPr>
        <w:rFont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09"/>
    <w:rsid w:val="00004C1D"/>
    <w:rsid w:val="00023A96"/>
    <w:rsid w:val="00025851"/>
    <w:rsid w:val="000311BB"/>
    <w:rsid w:val="0003449D"/>
    <w:rsid w:val="00035BF3"/>
    <w:rsid w:val="00051473"/>
    <w:rsid w:val="00062452"/>
    <w:rsid w:val="0006716B"/>
    <w:rsid w:val="0007058B"/>
    <w:rsid w:val="0007169E"/>
    <w:rsid w:val="00071B72"/>
    <w:rsid w:val="00075C39"/>
    <w:rsid w:val="00076BCA"/>
    <w:rsid w:val="00083964"/>
    <w:rsid w:val="00085B31"/>
    <w:rsid w:val="00087839"/>
    <w:rsid w:val="000879DA"/>
    <w:rsid w:val="00090DC3"/>
    <w:rsid w:val="00091C05"/>
    <w:rsid w:val="000930AA"/>
    <w:rsid w:val="00096A9C"/>
    <w:rsid w:val="000A0284"/>
    <w:rsid w:val="000A41FA"/>
    <w:rsid w:val="000A6FC9"/>
    <w:rsid w:val="000B4EC8"/>
    <w:rsid w:val="000D0944"/>
    <w:rsid w:val="000D21A0"/>
    <w:rsid w:val="000D7DAD"/>
    <w:rsid w:val="000E5880"/>
    <w:rsid w:val="000E5947"/>
    <w:rsid w:val="000E789B"/>
    <w:rsid w:val="000F0CAF"/>
    <w:rsid w:val="00113980"/>
    <w:rsid w:val="00127618"/>
    <w:rsid w:val="00131BD4"/>
    <w:rsid w:val="00137581"/>
    <w:rsid w:val="00137B23"/>
    <w:rsid w:val="00141192"/>
    <w:rsid w:val="00146F11"/>
    <w:rsid w:val="00147C94"/>
    <w:rsid w:val="00153C6C"/>
    <w:rsid w:val="00154803"/>
    <w:rsid w:val="001610D3"/>
    <w:rsid w:val="001611C0"/>
    <w:rsid w:val="001663EF"/>
    <w:rsid w:val="001727AB"/>
    <w:rsid w:val="00172E5E"/>
    <w:rsid w:val="001737A7"/>
    <w:rsid w:val="00174807"/>
    <w:rsid w:val="00176E83"/>
    <w:rsid w:val="0018007A"/>
    <w:rsid w:val="00180569"/>
    <w:rsid w:val="00183C3B"/>
    <w:rsid w:val="00184368"/>
    <w:rsid w:val="00184FA9"/>
    <w:rsid w:val="00186EB3"/>
    <w:rsid w:val="00190259"/>
    <w:rsid w:val="0019261C"/>
    <w:rsid w:val="00193CB4"/>
    <w:rsid w:val="00193D23"/>
    <w:rsid w:val="00194D23"/>
    <w:rsid w:val="00195AAA"/>
    <w:rsid w:val="00197C13"/>
    <w:rsid w:val="001A2154"/>
    <w:rsid w:val="001A2C7B"/>
    <w:rsid w:val="001A78D3"/>
    <w:rsid w:val="001B2110"/>
    <w:rsid w:val="001B3B47"/>
    <w:rsid w:val="001B5253"/>
    <w:rsid w:val="001C02FC"/>
    <w:rsid w:val="001C2DE3"/>
    <w:rsid w:val="001C40A2"/>
    <w:rsid w:val="001C4A63"/>
    <w:rsid w:val="001D7D36"/>
    <w:rsid w:val="001D7D55"/>
    <w:rsid w:val="001E11DD"/>
    <w:rsid w:val="001E24E0"/>
    <w:rsid w:val="001E29EB"/>
    <w:rsid w:val="001E377F"/>
    <w:rsid w:val="001E3FF5"/>
    <w:rsid w:val="001E600D"/>
    <w:rsid w:val="001E6D43"/>
    <w:rsid w:val="001F6678"/>
    <w:rsid w:val="001F69D0"/>
    <w:rsid w:val="00201602"/>
    <w:rsid w:val="00204520"/>
    <w:rsid w:val="0020565F"/>
    <w:rsid w:val="00207A71"/>
    <w:rsid w:val="00220A40"/>
    <w:rsid w:val="002250BD"/>
    <w:rsid w:val="002272D4"/>
    <w:rsid w:val="00231023"/>
    <w:rsid w:val="0023340C"/>
    <w:rsid w:val="00233499"/>
    <w:rsid w:val="00236D9D"/>
    <w:rsid w:val="0023777F"/>
    <w:rsid w:val="00237F35"/>
    <w:rsid w:val="00241B7B"/>
    <w:rsid w:val="00245644"/>
    <w:rsid w:val="00246277"/>
    <w:rsid w:val="00247724"/>
    <w:rsid w:val="002517A9"/>
    <w:rsid w:val="00255A55"/>
    <w:rsid w:val="002565E8"/>
    <w:rsid w:val="00256C5C"/>
    <w:rsid w:val="002631D6"/>
    <w:rsid w:val="00266C87"/>
    <w:rsid w:val="00273393"/>
    <w:rsid w:val="00280C66"/>
    <w:rsid w:val="002822A9"/>
    <w:rsid w:val="002827C2"/>
    <w:rsid w:val="00283589"/>
    <w:rsid w:val="002A2E48"/>
    <w:rsid w:val="002A356A"/>
    <w:rsid w:val="002B0F0D"/>
    <w:rsid w:val="002B4D97"/>
    <w:rsid w:val="002C0126"/>
    <w:rsid w:val="002C710D"/>
    <w:rsid w:val="002D178B"/>
    <w:rsid w:val="002D2446"/>
    <w:rsid w:val="002D4539"/>
    <w:rsid w:val="002D4AD8"/>
    <w:rsid w:val="002D7F4E"/>
    <w:rsid w:val="002E4E7B"/>
    <w:rsid w:val="002E53FB"/>
    <w:rsid w:val="002E5F96"/>
    <w:rsid w:val="002E7312"/>
    <w:rsid w:val="002E75FA"/>
    <w:rsid w:val="002F27BC"/>
    <w:rsid w:val="00300C0A"/>
    <w:rsid w:val="0030114D"/>
    <w:rsid w:val="00310F80"/>
    <w:rsid w:val="00312995"/>
    <w:rsid w:val="00313460"/>
    <w:rsid w:val="003171C4"/>
    <w:rsid w:val="00330C66"/>
    <w:rsid w:val="00331639"/>
    <w:rsid w:val="00332755"/>
    <w:rsid w:val="00334E33"/>
    <w:rsid w:val="003367EF"/>
    <w:rsid w:val="00336882"/>
    <w:rsid w:val="00340716"/>
    <w:rsid w:val="00346EF1"/>
    <w:rsid w:val="00351D7A"/>
    <w:rsid w:val="00360505"/>
    <w:rsid w:val="0036186A"/>
    <w:rsid w:val="00385111"/>
    <w:rsid w:val="003901ED"/>
    <w:rsid w:val="003A1F1C"/>
    <w:rsid w:val="003A2BCF"/>
    <w:rsid w:val="003A77F2"/>
    <w:rsid w:val="003B4D77"/>
    <w:rsid w:val="003C099E"/>
    <w:rsid w:val="003C190C"/>
    <w:rsid w:val="003C1F14"/>
    <w:rsid w:val="003C5121"/>
    <w:rsid w:val="003D03A0"/>
    <w:rsid w:val="003D2ADB"/>
    <w:rsid w:val="003D2F22"/>
    <w:rsid w:val="003D34C7"/>
    <w:rsid w:val="003E0392"/>
    <w:rsid w:val="003F11CE"/>
    <w:rsid w:val="003F1C16"/>
    <w:rsid w:val="003F4744"/>
    <w:rsid w:val="003F62F5"/>
    <w:rsid w:val="00400873"/>
    <w:rsid w:val="004034EB"/>
    <w:rsid w:val="00404076"/>
    <w:rsid w:val="00404317"/>
    <w:rsid w:val="00407710"/>
    <w:rsid w:val="00412432"/>
    <w:rsid w:val="00416508"/>
    <w:rsid w:val="00421B59"/>
    <w:rsid w:val="00422082"/>
    <w:rsid w:val="00423D84"/>
    <w:rsid w:val="00426A80"/>
    <w:rsid w:val="0043278C"/>
    <w:rsid w:val="004327CA"/>
    <w:rsid w:val="00435899"/>
    <w:rsid w:val="00435F36"/>
    <w:rsid w:val="004410C1"/>
    <w:rsid w:val="0044509A"/>
    <w:rsid w:val="0044669A"/>
    <w:rsid w:val="0045153A"/>
    <w:rsid w:val="00451E85"/>
    <w:rsid w:val="00456C58"/>
    <w:rsid w:val="004573F6"/>
    <w:rsid w:val="00460B0A"/>
    <w:rsid w:val="0046266F"/>
    <w:rsid w:val="004649A7"/>
    <w:rsid w:val="00465CF6"/>
    <w:rsid w:val="00474BEA"/>
    <w:rsid w:val="00481C00"/>
    <w:rsid w:val="0049009A"/>
    <w:rsid w:val="00494F9C"/>
    <w:rsid w:val="00495463"/>
    <w:rsid w:val="00495B28"/>
    <w:rsid w:val="004969C1"/>
    <w:rsid w:val="004A1CC4"/>
    <w:rsid w:val="004A60E2"/>
    <w:rsid w:val="004A60FA"/>
    <w:rsid w:val="004B1B32"/>
    <w:rsid w:val="004B3A15"/>
    <w:rsid w:val="004C07F1"/>
    <w:rsid w:val="004D460C"/>
    <w:rsid w:val="004D7BB5"/>
    <w:rsid w:val="004E1AB0"/>
    <w:rsid w:val="004E32F9"/>
    <w:rsid w:val="004E4A4B"/>
    <w:rsid w:val="004F1012"/>
    <w:rsid w:val="004F3443"/>
    <w:rsid w:val="004F7C80"/>
    <w:rsid w:val="005002EC"/>
    <w:rsid w:val="00500B7C"/>
    <w:rsid w:val="005045DE"/>
    <w:rsid w:val="00505746"/>
    <w:rsid w:val="00507F35"/>
    <w:rsid w:val="005119B1"/>
    <w:rsid w:val="0051352C"/>
    <w:rsid w:val="005170A3"/>
    <w:rsid w:val="005336B0"/>
    <w:rsid w:val="00533CBA"/>
    <w:rsid w:val="00535D23"/>
    <w:rsid w:val="00540FB2"/>
    <w:rsid w:val="005413B5"/>
    <w:rsid w:val="00542E76"/>
    <w:rsid w:val="00544BD4"/>
    <w:rsid w:val="005460CF"/>
    <w:rsid w:val="005517FF"/>
    <w:rsid w:val="00551F92"/>
    <w:rsid w:val="005637E0"/>
    <w:rsid w:val="00565A2B"/>
    <w:rsid w:val="005674E5"/>
    <w:rsid w:val="005762B5"/>
    <w:rsid w:val="00576DE7"/>
    <w:rsid w:val="00585C29"/>
    <w:rsid w:val="00591BFE"/>
    <w:rsid w:val="00595AA1"/>
    <w:rsid w:val="005A1640"/>
    <w:rsid w:val="005A27D1"/>
    <w:rsid w:val="005A2D06"/>
    <w:rsid w:val="005A7D4B"/>
    <w:rsid w:val="005B1027"/>
    <w:rsid w:val="005B1CDF"/>
    <w:rsid w:val="005B4DE1"/>
    <w:rsid w:val="005B5364"/>
    <w:rsid w:val="005C165C"/>
    <w:rsid w:val="005C4C9D"/>
    <w:rsid w:val="005C636A"/>
    <w:rsid w:val="005D0F17"/>
    <w:rsid w:val="005D25E9"/>
    <w:rsid w:val="005D49E3"/>
    <w:rsid w:val="005E77E1"/>
    <w:rsid w:val="005F3D48"/>
    <w:rsid w:val="00606BCF"/>
    <w:rsid w:val="006078DB"/>
    <w:rsid w:val="00613514"/>
    <w:rsid w:val="006137F0"/>
    <w:rsid w:val="006238E0"/>
    <w:rsid w:val="00627DC9"/>
    <w:rsid w:val="006338DD"/>
    <w:rsid w:val="00633B33"/>
    <w:rsid w:val="006364B8"/>
    <w:rsid w:val="00637975"/>
    <w:rsid w:val="00640520"/>
    <w:rsid w:val="006500B5"/>
    <w:rsid w:val="00651BED"/>
    <w:rsid w:val="0066073E"/>
    <w:rsid w:val="0066191A"/>
    <w:rsid w:val="00664144"/>
    <w:rsid w:val="00664EB4"/>
    <w:rsid w:val="0066627A"/>
    <w:rsid w:val="0066658A"/>
    <w:rsid w:val="00671D93"/>
    <w:rsid w:val="00676CE5"/>
    <w:rsid w:val="006771CD"/>
    <w:rsid w:val="00677906"/>
    <w:rsid w:val="00681598"/>
    <w:rsid w:val="00691EAC"/>
    <w:rsid w:val="00692024"/>
    <w:rsid w:val="00692528"/>
    <w:rsid w:val="0069637D"/>
    <w:rsid w:val="006A3917"/>
    <w:rsid w:val="006A41C1"/>
    <w:rsid w:val="006A6A39"/>
    <w:rsid w:val="006B11C9"/>
    <w:rsid w:val="006B59B0"/>
    <w:rsid w:val="006C0548"/>
    <w:rsid w:val="006C0855"/>
    <w:rsid w:val="006C131F"/>
    <w:rsid w:val="006C21B4"/>
    <w:rsid w:val="006C4001"/>
    <w:rsid w:val="006C6A4B"/>
    <w:rsid w:val="006D145A"/>
    <w:rsid w:val="006D509A"/>
    <w:rsid w:val="006D7706"/>
    <w:rsid w:val="006D7F53"/>
    <w:rsid w:val="006E0E55"/>
    <w:rsid w:val="006E3C00"/>
    <w:rsid w:val="006E4152"/>
    <w:rsid w:val="006F0296"/>
    <w:rsid w:val="006F5F41"/>
    <w:rsid w:val="006F6656"/>
    <w:rsid w:val="006F6843"/>
    <w:rsid w:val="006F7C67"/>
    <w:rsid w:val="00700790"/>
    <w:rsid w:val="0070197F"/>
    <w:rsid w:val="00706C70"/>
    <w:rsid w:val="00714C70"/>
    <w:rsid w:val="00720A65"/>
    <w:rsid w:val="007245C9"/>
    <w:rsid w:val="00724CA4"/>
    <w:rsid w:val="00727103"/>
    <w:rsid w:val="00731686"/>
    <w:rsid w:val="00731733"/>
    <w:rsid w:val="007350D2"/>
    <w:rsid w:val="007352AE"/>
    <w:rsid w:val="007356FE"/>
    <w:rsid w:val="00736D3A"/>
    <w:rsid w:val="00741290"/>
    <w:rsid w:val="007430E9"/>
    <w:rsid w:val="0074533D"/>
    <w:rsid w:val="00760E3B"/>
    <w:rsid w:val="0076264E"/>
    <w:rsid w:val="00763AAC"/>
    <w:rsid w:val="00766053"/>
    <w:rsid w:val="00767EB1"/>
    <w:rsid w:val="00772F30"/>
    <w:rsid w:val="00776CB1"/>
    <w:rsid w:val="00780E5B"/>
    <w:rsid w:val="00784E45"/>
    <w:rsid w:val="00786E16"/>
    <w:rsid w:val="00787CCD"/>
    <w:rsid w:val="0079701F"/>
    <w:rsid w:val="007A17B4"/>
    <w:rsid w:val="007A29D4"/>
    <w:rsid w:val="007A57EE"/>
    <w:rsid w:val="007A7074"/>
    <w:rsid w:val="007A7A99"/>
    <w:rsid w:val="007B0B23"/>
    <w:rsid w:val="007B232C"/>
    <w:rsid w:val="007B419B"/>
    <w:rsid w:val="007C01BD"/>
    <w:rsid w:val="007C2200"/>
    <w:rsid w:val="007C43A9"/>
    <w:rsid w:val="007C47AE"/>
    <w:rsid w:val="007C489A"/>
    <w:rsid w:val="007D14BE"/>
    <w:rsid w:val="007D3F0F"/>
    <w:rsid w:val="007D45A3"/>
    <w:rsid w:val="007D4783"/>
    <w:rsid w:val="007E0DC7"/>
    <w:rsid w:val="007E36C9"/>
    <w:rsid w:val="007F16DB"/>
    <w:rsid w:val="007F2E51"/>
    <w:rsid w:val="007F7766"/>
    <w:rsid w:val="00800012"/>
    <w:rsid w:val="00802261"/>
    <w:rsid w:val="008047F4"/>
    <w:rsid w:val="00806D34"/>
    <w:rsid w:val="0081006B"/>
    <w:rsid w:val="00811D1A"/>
    <w:rsid w:val="008176B4"/>
    <w:rsid w:val="00820EF3"/>
    <w:rsid w:val="00823CC2"/>
    <w:rsid w:val="00824CDC"/>
    <w:rsid w:val="00824F14"/>
    <w:rsid w:val="00827B86"/>
    <w:rsid w:val="00837C14"/>
    <w:rsid w:val="00844F1B"/>
    <w:rsid w:val="008503A9"/>
    <w:rsid w:val="0085082B"/>
    <w:rsid w:val="00851221"/>
    <w:rsid w:val="00851637"/>
    <w:rsid w:val="00856FF9"/>
    <w:rsid w:val="008600A7"/>
    <w:rsid w:val="00870F3A"/>
    <w:rsid w:val="00871D0D"/>
    <w:rsid w:val="00873485"/>
    <w:rsid w:val="008738CB"/>
    <w:rsid w:val="00886188"/>
    <w:rsid w:val="00886A6A"/>
    <w:rsid w:val="00887ED0"/>
    <w:rsid w:val="00891306"/>
    <w:rsid w:val="008A3013"/>
    <w:rsid w:val="008A49A8"/>
    <w:rsid w:val="008A59B9"/>
    <w:rsid w:val="008A7658"/>
    <w:rsid w:val="008B00C9"/>
    <w:rsid w:val="008B27A5"/>
    <w:rsid w:val="008B3D8F"/>
    <w:rsid w:val="008B5AF4"/>
    <w:rsid w:val="008C5E99"/>
    <w:rsid w:val="008D23E3"/>
    <w:rsid w:val="008D50A3"/>
    <w:rsid w:val="008D51A1"/>
    <w:rsid w:val="008D557C"/>
    <w:rsid w:val="008D677F"/>
    <w:rsid w:val="008D6A5C"/>
    <w:rsid w:val="008E0228"/>
    <w:rsid w:val="008E3DAE"/>
    <w:rsid w:val="008F2646"/>
    <w:rsid w:val="008F4DB9"/>
    <w:rsid w:val="0090391F"/>
    <w:rsid w:val="00906419"/>
    <w:rsid w:val="009064C6"/>
    <w:rsid w:val="00907BFB"/>
    <w:rsid w:val="00911C6F"/>
    <w:rsid w:val="00913170"/>
    <w:rsid w:val="00914C63"/>
    <w:rsid w:val="009159E2"/>
    <w:rsid w:val="00916467"/>
    <w:rsid w:val="00917819"/>
    <w:rsid w:val="00920124"/>
    <w:rsid w:val="0092538B"/>
    <w:rsid w:val="00927316"/>
    <w:rsid w:val="00935639"/>
    <w:rsid w:val="00936B8D"/>
    <w:rsid w:val="00936BE4"/>
    <w:rsid w:val="00937C1B"/>
    <w:rsid w:val="009415E1"/>
    <w:rsid w:val="009421BC"/>
    <w:rsid w:val="00943F4C"/>
    <w:rsid w:val="00944223"/>
    <w:rsid w:val="00944308"/>
    <w:rsid w:val="0094667D"/>
    <w:rsid w:val="00946A50"/>
    <w:rsid w:val="009532BE"/>
    <w:rsid w:val="00967E84"/>
    <w:rsid w:val="009700C3"/>
    <w:rsid w:val="00970256"/>
    <w:rsid w:val="00971492"/>
    <w:rsid w:val="0097300F"/>
    <w:rsid w:val="00974126"/>
    <w:rsid w:val="00975283"/>
    <w:rsid w:val="00981393"/>
    <w:rsid w:val="00991018"/>
    <w:rsid w:val="0099151F"/>
    <w:rsid w:val="009A037C"/>
    <w:rsid w:val="009A2C92"/>
    <w:rsid w:val="009A30BA"/>
    <w:rsid w:val="009A450A"/>
    <w:rsid w:val="009A6086"/>
    <w:rsid w:val="009B5922"/>
    <w:rsid w:val="009C217E"/>
    <w:rsid w:val="009C6484"/>
    <w:rsid w:val="009D293A"/>
    <w:rsid w:val="009D3E0C"/>
    <w:rsid w:val="009D721B"/>
    <w:rsid w:val="009F1FEB"/>
    <w:rsid w:val="009F4A89"/>
    <w:rsid w:val="00A00F69"/>
    <w:rsid w:val="00A02BE4"/>
    <w:rsid w:val="00A02D86"/>
    <w:rsid w:val="00A0303C"/>
    <w:rsid w:val="00A0612D"/>
    <w:rsid w:val="00A06860"/>
    <w:rsid w:val="00A15FF6"/>
    <w:rsid w:val="00A20F92"/>
    <w:rsid w:val="00A21AED"/>
    <w:rsid w:val="00A25B5F"/>
    <w:rsid w:val="00A27A8E"/>
    <w:rsid w:val="00A31A5F"/>
    <w:rsid w:val="00A32ABE"/>
    <w:rsid w:val="00A40017"/>
    <w:rsid w:val="00A420E6"/>
    <w:rsid w:val="00A427D1"/>
    <w:rsid w:val="00A45FF2"/>
    <w:rsid w:val="00A46FDD"/>
    <w:rsid w:val="00A50571"/>
    <w:rsid w:val="00A50A3B"/>
    <w:rsid w:val="00A51380"/>
    <w:rsid w:val="00A52018"/>
    <w:rsid w:val="00A5252D"/>
    <w:rsid w:val="00A570AF"/>
    <w:rsid w:val="00A61481"/>
    <w:rsid w:val="00A66BB1"/>
    <w:rsid w:val="00A703E0"/>
    <w:rsid w:val="00A75C29"/>
    <w:rsid w:val="00A839A0"/>
    <w:rsid w:val="00A84F9B"/>
    <w:rsid w:val="00A8500B"/>
    <w:rsid w:val="00A86067"/>
    <w:rsid w:val="00A94423"/>
    <w:rsid w:val="00A9569F"/>
    <w:rsid w:val="00AA2380"/>
    <w:rsid w:val="00AA3130"/>
    <w:rsid w:val="00AA55B7"/>
    <w:rsid w:val="00AA5927"/>
    <w:rsid w:val="00AB3A1A"/>
    <w:rsid w:val="00AB69B6"/>
    <w:rsid w:val="00AC2FBC"/>
    <w:rsid w:val="00AC33E4"/>
    <w:rsid w:val="00AD1FD4"/>
    <w:rsid w:val="00AD4675"/>
    <w:rsid w:val="00AD4EA3"/>
    <w:rsid w:val="00AD7FDB"/>
    <w:rsid w:val="00AE2436"/>
    <w:rsid w:val="00AE794B"/>
    <w:rsid w:val="00AF63EC"/>
    <w:rsid w:val="00B02235"/>
    <w:rsid w:val="00B05BE2"/>
    <w:rsid w:val="00B07A2B"/>
    <w:rsid w:val="00B135B1"/>
    <w:rsid w:val="00B15952"/>
    <w:rsid w:val="00B166D1"/>
    <w:rsid w:val="00B17668"/>
    <w:rsid w:val="00B25F0B"/>
    <w:rsid w:val="00B32513"/>
    <w:rsid w:val="00B3439F"/>
    <w:rsid w:val="00B42941"/>
    <w:rsid w:val="00B45537"/>
    <w:rsid w:val="00B46897"/>
    <w:rsid w:val="00B53227"/>
    <w:rsid w:val="00B539B7"/>
    <w:rsid w:val="00B62F79"/>
    <w:rsid w:val="00B63347"/>
    <w:rsid w:val="00B66F92"/>
    <w:rsid w:val="00B71F32"/>
    <w:rsid w:val="00B73FCA"/>
    <w:rsid w:val="00B74088"/>
    <w:rsid w:val="00B743C0"/>
    <w:rsid w:val="00B74605"/>
    <w:rsid w:val="00B767FA"/>
    <w:rsid w:val="00B77040"/>
    <w:rsid w:val="00B807A8"/>
    <w:rsid w:val="00B80D6B"/>
    <w:rsid w:val="00B826B8"/>
    <w:rsid w:val="00B943D4"/>
    <w:rsid w:val="00B96690"/>
    <w:rsid w:val="00BA3C20"/>
    <w:rsid w:val="00BA6507"/>
    <w:rsid w:val="00BA6B03"/>
    <w:rsid w:val="00BB1399"/>
    <w:rsid w:val="00BB1417"/>
    <w:rsid w:val="00BB164F"/>
    <w:rsid w:val="00BB184B"/>
    <w:rsid w:val="00BB36C5"/>
    <w:rsid w:val="00BB41B8"/>
    <w:rsid w:val="00BB67C2"/>
    <w:rsid w:val="00BB69DF"/>
    <w:rsid w:val="00BC0C2D"/>
    <w:rsid w:val="00BC1A71"/>
    <w:rsid w:val="00BC6839"/>
    <w:rsid w:val="00BD207E"/>
    <w:rsid w:val="00BD6D38"/>
    <w:rsid w:val="00BE0A2C"/>
    <w:rsid w:val="00BE3BFD"/>
    <w:rsid w:val="00BE74DD"/>
    <w:rsid w:val="00BF2A62"/>
    <w:rsid w:val="00BF4B28"/>
    <w:rsid w:val="00C04C25"/>
    <w:rsid w:val="00C0532E"/>
    <w:rsid w:val="00C13BE0"/>
    <w:rsid w:val="00C1681E"/>
    <w:rsid w:val="00C17902"/>
    <w:rsid w:val="00C25E0D"/>
    <w:rsid w:val="00C2709F"/>
    <w:rsid w:val="00C27DEE"/>
    <w:rsid w:val="00C34BAD"/>
    <w:rsid w:val="00C357EF"/>
    <w:rsid w:val="00C36E3B"/>
    <w:rsid w:val="00C448F2"/>
    <w:rsid w:val="00C52894"/>
    <w:rsid w:val="00C566E4"/>
    <w:rsid w:val="00C611A4"/>
    <w:rsid w:val="00C61C67"/>
    <w:rsid w:val="00C63E50"/>
    <w:rsid w:val="00C71693"/>
    <w:rsid w:val="00C71EC6"/>
    <w:rsid w:val="00C722C1"/>
    <w:rsid w:val="00C72809"/>
    <w:rsid w:val="00C72D3D"/>
    <w:rsid w:val="00C74258"/>
    <w:rsid w:val="00C81E7B"/>
    <w:rsid w:val="00C840A0"/>
    <w:rsid w:val="00C85C3E"/>
    <w:rsid w:val="00C913A7"/>
    <w:rsid w:val="00C92B19"/>
    <w:rsid w:val="00C93129"/>
    <w:rsid w:val="00C954A6"/>
    <w:rsid w:val="00CA56DA"/>
    <w:rsid w:val="00CB0A45"/>
    <w:rsid w:val="00CB2C06"/>
    <w:rsid w:val="00CB3ADD"/>
    <w:rsid w:val="00CC01B9"/>
    <w:rsid w:val="00CC0412"/>
    <w:rsid w:val="00CC37DB"/>
    <w:rsid w:val="00CC44FD"/>
    <w:rsid w:val="00CC4D9B"/>
    <w:rsid w:val="00CC7DF8"/>
    <w:rsid w:val="00CD26E3"/>
    <w:rsid w:val="00CD49F7"/>
    <w:rsid w:val="00CD530C"/>
    <w:rsid w:val="00CD60C2"/>
    <w:rsid w:val="00CD7087"/>
    <w:rsid w:val="00CE17C1"/>
    <w:rsid w:val="00CE21BC"/>
    <w:rsid w:val="00CE3ED3"/>
    <w:rsid w:val="00CE4DB3"/>
    <w:rsid w:val="00CE671E"/>
    <w:rsid w:val="00CE7D0B"/>
    <w:rsid w:val="00CF01EC"/>
    <w:rsid w:val="00CF23D0"/>
    <w:rsid w:val="00CF2830"/>
    <w:rsid w:val="00CF2C37"/>
    <w:rsid w:val="00CF33F0"/>
    <w:rsid w:val="00CF3F3C"/>
    <w:rsid w:val="00CF5064"/>
    <w:rsid w:val="00D03682"/>
    <w:rsid w:val="00D05595"/>
    <w:rsid w:val="00D06C87"/>
    <w:rsid w:val="00D07CED"/>
    <w:rsid w:val="00D113AF"/>
    <w:rsid w:val="00D1325A"/>
    <w:rsid w:val="00D17E94"/>
    <w:rsid w:val="00D23AF7"/>
    <w:rsid w:val="00D25E44"/>
    <w:rsid w:val="00D3116A"/>
    <w:rsid w:val="00D35C64"/>
    <w:rsid w:val="00D421D9"/>
    <w:rsid w:val="00D451B7"/>
    <w:rsid w:val="00D54059"/>
    <w:rsid w:val="00D64447"/>
    <w:rsid w:val="00D64B33"/>
    <w:rsid w:val="00D676A3"/>
    <w:rsid w:val="00D718C5"/>
    <w:rsid w:val="00D75AD7"/>
    <w:rsid w:val="00D80CD1"/>
    <w:rsid w:val="00D85AAB"/>
    <w:rsid w:val="00D905BE"/>
    <w:rsid w:val="00D92475"/>
    <w:rsid w:val="00D96496"/>
    <w:rsid w:val="00D96922"/>
    <w:rsid w:val="00DA058E"/>
    <w:rsid w:val="00DA0B39"/>
    <w:rsid w:val="00DA0CCF"/>
    <w:rsid w:val="00DA1A0B"/>
    <w:rsid w:val="00DA580E"/>
    <w:rsid w:val="00DB0168"/>
    <w:rsid w:val="00DB1CC9"/>
    <w:rsid w:val="00DB1F96"/>
    <w:rsid w:val="00DB2651"/>
    <w:rsid w:val="00DC4CCB"/>
    <w:rsid w:val="00DC622E"/>
    <w:rsid w:val="00DC67E4"/>
    <w:rsid w:val="00DC6E1A"/>
    <w:rsid w:val="00DD08E2"/>
    <w:rsid w:val="00DD26FA"/>
    <w:rsid w:val="00DD39D1"/>
    <w:rsid w:val="00DE15BF"/>
    <w:rsid w:val="00DE6B0B"/>
    <w:rsid w:val="00DF144B"/>
    <w:rsid w:val="00DF1983"/>
    <w:rsid w:val="00DF7915"/>
    <w:rsid w:val="00DF793D"/>
    <w:rsid w:val="00E00770"/>
    <w:rsid w:val="00E03D4A"/>
    <w:rsid w:val="00E0440F"/>
    <w:rsid w:val="00E07B8F"/>
    <w:rsid w:val="00E134FC"/>
    <w:rsid w:val="00E16F5D"/>
    <w:rsid w:val="00E20239"/>
    <w:rsid w:val="00E242E3"/>
    <w:rsid w:val="00E24F9A"/>
    <w:rsid w:val="00E27EAC"/>
    <w:rsid w:val="00E34B4A"/>
    <w:rsid w:val="00E355C6"/>
    <w:rsid w:val="00E40D78"/>
    <w:rsid w:val="00E4168B"/>
    <w:rsid w:val="00E42ECA"/>
    <w:rsid w:val="00E44013"/>
    <w:rsid w:val="00E44135"/>
    <w:rsid w:val="00E441A0"/>
    <w:rsid w:val="00E44ED6"/>
    <w:rsid w:val="00E52DD2"/>
    <w:rsid w:val="00E545C6"/>
    <w:rsid w:val="00E57DE7"/>
    <w:rsid w:val="00E61B81"/>
    <w:rsid w:val="00E63CE5"/>
    <w:rsid w:val="00E7139F"/>
    <w:rsid w:val="00E72C23"/>
    <w:rsid w:val="00E7457B"/>
    <w:rsid w:val="00E75F41"/>
    <w:rsid w:val="00E9549B"/>
    <w:rsid w:val="00EA0417"/>
    <w:rsid w:val="00EA06D5"/>
    <w:rsid w:val="00EA661B"/>
    <w:rsid w:val="00EB1226"/>
    <w:rsid w:val="00EB2A5B"/>
    <w:rsid w:val="00EB3E46"/>
    <w:rsid w:val="00EB71D4"/>
    <w:rsid w:val="00EC6AA7"/>
    <w:rsid w:val="00ED0A20"/>
    <w:rsid w:val="00ED1054"/>
    <w:rsid w:val="00ED2E7D"/>
    <w:rsid w:val="00EE0787"/>
    <w:rsid w:val="00EE22C4"/>
    <w:rsid w:val="00EE32DD"/>
    <w:rsid w:val="00EE3487"/>
    <w:rsid w:val="00EE3779"/>
    <w:rsid w:val="00EE693D"/>
    <w:rsid w:val="00EF0110"/>
    <w:rsid w:val="00EF1613"/>
    <w:rsid w:val="00EF27DE"/>
    <w:rsid w:val="00EF2DC9"/>
    <w:rsid w:val="00EF2ED8"/>
    <w:rsid w:val="00EF3537"/>
    <w:rsid w:val="00EF4041"/>
    <w:rsid w:val="00EF4DC9"/>
    <w:rsid w:val="00EF7C8A"/>
    <w:rsid w:val="00F0397F"/>
    <w:rsid w:val="00F04700"/>
    <w:rsid w:val="00F05AFF"/>
    <w:rsid w:val="00F05F69"/>
    <w:rsid w:val="00F06F80"/>
    <w:rsid w:val="00F164A2"/>
    <w:rsid w:val="00F1786C"/>
    <w:rsid w:val="00F22342"/>
    <w:rsid w:val="00F236BF"/>
    <w:rsid w:val="00F24617"/>
    <w:rsid w:val="00F31007"/>
    <w:rsid w:val="00F42087"/>
    <w:rsid w:val="00F44CC1"/>
    <w:rsid w:val="00F44E69"/>
    <w:rsid w:val="00F473B5"/>
    <w:rsid w:val="00F52538"/>
    <w:rsid w:val="00F52BDE"/>
    <w:rsid w:val="00F540E2"/>
    <w:rsid w:val="00F61765"/>
    <w:rsid w:val="00F665FD"/>
    <w:rsid w:val="00F73A68"/>
    <w:rsid w:val="00F741DD"/>
    <w:rsid w:val="00F74EAF"/>
    <w:rsid w:val="00F75A93"/>
    <w:rsid w:val="00F81477"/>
    <w:rsid w:val="00F83032"/>
    <w:rsid w:val="00F832D2"/>
    <w:rsid w:val="00F911AD"/>
    <w:rsid w:val="00F915B6"/>
    <w:rsid w:val="00F94228"/>
    <w:rsid w:val="00FA10F3"/>
    <w:rsid w:val="00FA238D"/>
    <w:rsid w:val="00FA7816"/>
    <w:rsid w:val="00FB2D2E"/>
    <w:rsid w:val="00FC14F8"/>
    <w:rsid w:val="00FD4D3B"/>
    <w:rsid w:val="00FD6EA5"/>
    <w:rsid w:val="00FE7224"/>
    <w:rsid w:val="00FF18FF"/>
    <w:rsid w:val="00FF55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2705"/>
  <w15:chartTrackingRefBased/>
  <w15:docId w15:val="{97309AD5-51F9-462E-B6C2-94AFB2E7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DC9"/>
    <w:pPr>
      <w:spacing w:after="0" w:line="240" w:lineRule="auto"/>
    </w:pPr>
  </w:style>
  <w:style w:type="paragraph" w:styleId="Header">
    <w:name w:val="header"/>
    <w:basedOn w:val="Normal"/>
    <w:link w:val="HeaderChar"/>
    <w:uiPriority w:val="99"/>
    <w:unhideWhenUsed/>
    <w:rsid w:val="0046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9A7"/>
  </w:style>
  <w:style w:type="paragraph" w:styleId="Footer">
    <w:name w:val="footer"/>
    <w:basedOn w:val="Normal"/>
    <w:link w:val="FooterChar"/>
    <w:uiPriority w:val="99"/>
    <w:unhideWhenUsed/>
    <w:rsid w:val="0046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9A7"/>
  </w:style>
  <w:style w:type="character" w:styleId="PlaceholderText">
    <w:name w:val="Placeholder Text"/>
    <w:basedOn w:val="DefaultParagraphFont"/>
    <w:uiPriority w:val="99"/>
    <w:semiHidden/>
    <w:rsid w:val="00637975"/>
    <w:rPr>
      <w:color w:val="808080"/>
    </w:rPr>
  </w:style>
  <w:style w:type="character" w:styleId="Hyperlink">
    <w:name w:val="Hyperlink"/>
    <w:basedOn w:val="DefaultParagraphFont"/>
    <w:uiPriority w:val="99"/>
    <w:unhideWhenUsed/>
    <w:rsid w:val="002E4E7B"/>
    <w:rPr>
      <w:color w:val="0563C1" w:themeColor="hyperlink"/>
      <w:u w:val="single"/>
    </w:rPr>
  </w:style>
  <w:style w:type="character" w:styleId="UnresolvedMention">
    <w:name w:val="Unresolved Mention"/>
    <w:basedOn w:val="DefaultParagraphFont"/>
    <w:uiPriority w:val="99"/>
    <w:semiHidden/>
    <w:unhideWhenUsed/>
    <w:rsid w:val="002E4E7B"/>
    <w:rPr>
      <w:color w:val="605E5C"/>
      <w:shd w:val="clear" w:color="auto" w:fill="E1DFDD"/>
    </w:rPr>
  </w:style>
  <w:style w:type="table" w:styleId="TableGrid">
    <w:name w:val="Table Grid"/>
    <w:basedOn w:val="TableNormal"/>
    <w:uiPriority w:val="39"/>
    <w:rsid w:val="000A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33359">
      <w:bodyDiv w:val="1"/>
      <w:marLeft w:val="0"/>
      <w:marRight w:val="0"/>
      <w:marTop w:val="0"/>
      <w:marBottom w:val="0"/>
      <w:divBdr>
        <w:top w:val="none" w:sz="0" w:space="0" w:color="auto"/>
        <w:left w:val="none" w:sz="0" w:space="0" w:color="auto"/>
        <w:bottom w:val="none" w:sz="0" w:space="0" w:color="auto"/>
        <w:right w:val="none" w:sz="0" w:space="0" w:color="auto"/>
      </w:divBdr>
    </w:div>
    <w:div w:id="45194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05915-D889-47B4-81F6-A7B68C70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6</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Singer</dc:creator>
  <cp:keywords/>
  <dc:description/>
  <cp:lastModifiedBy>Basil Singer</cp:lastModifiedBy>
  <cp:revision>732</cp:revision>
  <dcterms:created xsi:type="dcterms:W3CDTF">2020-12-06T20:01:00Z</dcterms:created>
  <dcterms:modified xsi:type="dcterms:W3CDTF">2022-01-04T21:09:00Z</dcterms:modified>
</cp:coreProperties>
</file>