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27085365"/>
        <w:docPartObj>
          <w:docPartGallery w:val="Cover Pages"/>
          <w:docPartUnique/>
        </w:docPartObj>
      </w:sdtPr>
      <w:sdtEndPr>
        <w:rPr>
          <w:b/>
          <w:bCs/>
          <w:color w:val="000000"/>
          <w:sz w:val="36"/>
          <w:szCs w:val="36"/>
        </w:rPr>
      </w:sdtEndPr>
      <w:sdtContent>
        <w:p w14:paraId="55E4DD74" w14:textId="7F3A8843" w:rsidR="00D40EA1" w:rsidRDefault="00D40EA1">
          <w:r>
            <w:rPr>
              <w:noProof/>
            </w:rPr>
            <mc:AlternateContent>
              <mc:Choice Requires="wps">
                <w:drawing>
                  <wp:anchor distT="0" distB="0" distL="114300" distR="114300" simplePos="0" relativeHeight="251658241" behindDoc="1" locked="0" layoutInCell="1" allowOverlap="1" wp14:anchorId="5C10DE76" wp14:editId="038A77CB">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4C6C502"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2EF6D2AB" w:rsidR="00AA0B35" w:rsidRPr="00732AD8" w:rsidRDefault="00570BEC">
          <w:pPr>
            <w:rPr>
              <w:b/>
              <w:bCs/>
              <w:color w:val="000000"/>
              <w:sz w:val="36"/>
              <w:szCs w:val="36"/>
            </w:rPr>
          </w:pPr>
          <w:r w:rsidRPr="00242FAD">
            <w:rPr>
              <w:noProof/>
            </w:rPr>
            <mc:AlternateContent>
              <mc:Choice Requires="wps">
                <w:drawing>
                  <wp:anchor distT="0" distB="0" distL="114300" distR="114300" simplePos="0" relativeHeight="251660289" behindDoc="0" locked="0" layoutInCell="1" allowOverlap="1" wp14:anchorId="4DFCB2A7" wp14:editId="20FCAAE1">
                    <wp:simplePos x="0" y="0"/>
                    <wp:positionH relativeFrom="page">
                      <wp:posOffset>0</wp:posOffset>
                    </wp:positionH>
                    <wp:positionV relativeFrom="page">
                      <wp:posOffset>5165041</wp:posOffset>
                    </wp:positionV>
                    <wp:extent cx="7053580" cy="5515429"/>
                    <wp:effectExtent l="0" t="0" r="7620" b="0"/>
                    <wp:wrapNone/>
                    <wp:docPr id="340386361" name="Text Box 44" title="Title and subtitle"/>
                    <wp:cNvGraphicFramePr/>
                    <a:graphic xmlns:a="http://schemas.openxmlformats.org/drawingml/2006/main">
                      <a:graphicData uri="http://schemas.microsoft.com/office/word/2010/wordprocessingShape">
                        <wps:wsp>
                          <wps:cNvSpPr txBox="1"/>
                          <wps:spPr>
                            <a:xfrm>
                              <a:off x="0" y="0"/>
                              <a:ext cx="7053580" cy="5515429"/>
                            </a:xfrm>
                            <a:prstGeom prst="rect">
                              <a:avLst/>
                            </a:prstGeom>
                            <a:noFill/>
                            <a:ln w="6350">
                              <a:noFill/>
                            </a:ln>
                          </wps:spPr>
                          <wps:txbx>
                            <w:txbxContent>
                              <w:tbl>
                                <w:tblPr>
                                  <w:tblStyle w:val="TableGrid"/>
                                  <w:tblW w:w="0" w:type="auto"/>
                                  <w:tblInd w:w="-5" w:type="dxa"/>
                                  <w:tblLook w:val="04A0" w:firstRow="1" w:lastRow="0" w:firstColumn="1" w:lastColumn="0" w:noHBand="0" w:noVBand="1"/>
                                </w:tblPr>
                                <w:tblGrid>
                                  <w:gridCol w:w="1276"/>
                                  <w:gridCol w:w="1559"/>
                                  <w:gridCol w:w="6386"/>
                                </w:tblGrid>
                                <w:tr w:rsidR="00570BEC" w14:paraId="5E2E50AD" w14:textId="77777777" w:rsidTr="00BF66FD">
                                  <w:tc>
                                    <w:tcPr>
                                      <w:tcW w:w="1276" w:type="dxa"/>
                                    </w:tcPr>
                                    <w:p w14:paraId="44419775" w14:textId="77777777" w:rsidR="00570BEC" w:rsidRPr="00627806" w:rsidRDefault="00570BEC"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235C4882" w14:textId="77777777" w:rsidR="00570BEC" w:rsidRPr="00627806" w:rsidRDefault="00570BEC"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2656775F" w14:textId="77777777" w:rsidR="00570BEC" w:rsidRPr="00627806" w:rsidRDefault="00570BEC"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570BEC" w:rsidRPr="009834B8" w14:paraId="33785CDB" w14:textId="77777777" w:rsidTr="00BF66FD">
                                  <w:tc>
                                    <w:tcPr>
                                      <w:tcW w:w="1276" w:type="dxa"/>
                                    </w:tcPr>
                                    <w:p w14:paraId="31D9DC88" w14:textId="77777777" w:rsidR="00570BEC" w:rsidRPr="009834B8" w:rsidRDefault="00570BEC"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0DEE2586" w14:textId="77777777" w:rsidR="00570BEC" w:rsidRPr="009834B8" w:rsidRDefault="00570BEC"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04225089" w14:textId="77777777" w:rsidR="00570BEC" w:rsidRPr="009834B8" w:rsidRDefault="00570BEC" w:rsidP="00A26653">
                                      <w:pPr>
                                        <w:pStyle w:val="NoSpacing"/>
                                        <w:jc w:val="center"/>
                                        <w:rPr>
                                          <w:color w:val="262626" w:themeColor="text1" w:themeTint="D9"/>
                                          <w:sz w:val="24"/>
                                          <w:szCs w:val="24"/>
                                        </w:rPr>
                                      </w:pPr>
                                    </w:p>
                                  </w:tc>
                                </w:tr>
                                <w:tr w:rsidR="00570BEC" w14:paraId="10D5C9D9" w14:textId="77777777" w:rsidTr="00BF66FD">
                                  <w:tc>
                                    <w:tcPr>
                                      <w:tcW w:w="1276" w:type="dxa"/>
                                    </w:tcPr>
                                    <w:p w14:paraId="2B8F032B" w14:textId="77777777" w:rsidR="00570BEC" w:rsidRDefault="00570BEC" w:rsidP="00627806">
                                      <w:pPr>
                                        <w:pStyle w:val="NoSpacing"/>
                                        <w:rPr>
                                          <w:i/>
                                          <w:iCs/>
                                          <w:color w:val="262626" w:themeColor="text1" w:themeTint="D9"/>
                                          <w:sz w:val="36"/>
                                          <w:szCs w:val="36"/>
                                        </w:rPr>
                                      </w:pPr>
                                    </w:p>
                                  </w:tc>
                                  <w:tc>
                                    <w:tcPr>
                                      <w:tcW w:w="1559" w:type="dxa"/>
                                    </w:tcPr>
                                    <w:p w14:paraId="287958A5" w14:textId="77777777" w:rsidR="00570BEC" w:rsidRDefault="00570BEC" w:rsidP="00627806">
                                      <w:pPr>
                                        <w:pStyle w:val="NoSpacing"/>
                                        <w:rPr>
                                          <w:i/>
                                          <w:iCs/>
                                          <w:color w:val="262626" w:themeColor="text1" w:themeTint="D9"/>
                                          <w:sz w:val="36"/>
                                          <w:szCs w:val="36"/>
                                        </w:rPr>
                                      </w:pPr>
                                    </w:p>
                                  </w:tc>
                                  <w:tc>
                                    <w:tcPr>
                                      <w:tcW w:w="6386" w:type="dxa"/>
                                    </w:tcPr>
                                    <w:p w14:paraId="524A8B7B" w14:textId="77777777" w:rsidR="00570BEC" w:rsidRDefault="00570BEC" w:rsidP="00627806">
                                      <w:pPr>
                                        <w:pStyle w:val="NoSpacing"/>
                                        <w:rPr>
                                          <w:i/>
                                          <w:iCs/>
                                          <w:color w:val="262626" w:themeColor="text1" w:themeTint="D9"/>
                                          <w:sz w:val="36"/>
                                          <w:szCs w:val="36"/>
                                        </w:rPr>
                                      </w:pPr>
                                    </w:p>
                                  </w:tc>
                                </w:tr>
                                <w:tr w:rsidR="00570BEC" w14:paraId="735D3188" w14:textId="77777777" w:rsidTr="00BF66FD">
                                  <w:tc>
                                    <w:tcPr>
                                      <w:tcW w:w="1276" w:type="dxa"/>
                                    </w:tcPr>
                                    <w:p w14:paraId="74AD4D57" w14:textId="77777777" w:rsidR="00570BEC" w:rsidRDefault="00570BEC" w:rsidP="00627806">
                                      <w:pPr>
                                        <w:pStyle w:val="NoSpacing"/>
                                        <w:rPr>
                                          <w:i/>
                                          <w:iCs/>
                                          <w:color w:val="262626" w:themeColor="text1" w:themeTint="D9"/>
                                          <w:sz w:val="36"/>
                                          <w:szCs w:val="36"/>
                                        </w:rPr>
                                      </w:pPr>
                                    </w:p>
                                  </w:tc>
                                  <w:tc>
                                    <w:tcPr>
                                      <w:tcW w:w="1559" w:type="dxa"/>
                                    </w:tcPr>
                                    <w:p w14:paraId="377CF5B2" w14:textId="77777777" w:rsidR="00570BEC" w:rsidRDefault="00570BEC" w:rsidP="00627806">
                                      <w:pPr>
                                        <w:pStyle w:val="NoSpacing"/>
                                        <w:rPr>
                                          <w:i/>
                                          <w:iCs/>
                                          <w:color w:val="262626" w:themeColor="text1" w:themeTint="D9"/>
                                          <w:sz w:val="36"/>
                                          <w:szCs w:val="36"/>
                                        </w:rPr>
                                      </w:pPr>
                                    </w:p>
                                  </w:tc>
                                  <w:tc>
                                    <w:tcPr>
                                      <w:tcW w:w="6386" w:type="dxa"/>
                                    </w:tcPr>
                                    <w:p w14:paraId="4FEA8781" w14:textId="77777777" w:rsidR="00570BEC" w:rsidRDefault="00570BEC" w:rsidP="00627806">
                                      <w:pPr>
                                        <w:pStyle w:val="NoSpacing"/>
                                        <w:rPr>
                                          <w:i/>
                                          <w:iCs/>
                                          <w:color w:val="262626" w:themeColor="text1" w:themeTint="D9"/>
                                          <w:sz w:val="36"/>
                                          <w:szCs w:val="36"/>
                                        </w:rPr>
                                      </w:pPr>
                                    </w:p>
                                  </w:tc>
                                </w:tr>
                              </w:tbl>
                              <w:p w14:paraId="59422E28" w14:textId="77777777" w:rsidR="00570BEC" w:rsidRDefault="00570BEC" w:rsidP="00570BEC">
                                <w:pPr>
                                  <w:pStyle w:val="NoSpacing"/>
                                  <w:rPr>
                                    <w:i/>
                                    <w:iCs/>
                                    <w:color w:val="262626" w:themeColor="text1" w:themeTint="D9"/>
                                    <w:sz w:val="36"/>
                                    <w:szCs w:val="36"/>
                                  </w:rPr>
                                </w:pPr>
                              </w:p>
                              <w:p w14:paraId="5AF1A931" w14:textId="77777777" w:rsidR="00570BEC" w:rsidRDefault="00570BEC" w:rsidP="00570BEC">
                                <w:pPr>
                                  <w:pStyle w:val="NoSpacing"/>
                                  <w:rPr>
                                    <w:i/>
                                    <w:iCs/>
                                    <w:color w:val="262626" w:themeColor="text1" w:themeTint="D9"/>
                                    <w:sz w:val="36"/>
                                    <w:szCs w:val="36"/>
                                  </w:rPr>
                                </w:pPr>
                              </w:p>
                              <w:p w14:paraId="03F4B5E4" w14:textId="77777777" w:rsidR="00570BEC" w:rsidRDefault="00570BEC" w:rsidP="00570BEC">
                                <w:pPr>
                                  <w:pStyle w:val="NoSpacing"/>
                                  <w:rPr>
                                    <w:i/>
                                    <w:iCs/>
                                    <w:color w:val="262626" w:themeColor="text1" w:themeTint="D9"/>
                                    <w:sz w:val="36"/>
                                    <w:szCs w:val="36"/>
                                  </w:rPr>
                                </w:pPr>
                              </w:p>
                              <w:p w14:paraId="5DF28D52" w14:textId="77777777" w:rsidR="00570BEC" w:rsidRDefault="00570BEC" w:rsidP="00570BEC">
                                <w:pPr>
                                  <w:pStyle w:val="NoSpacing"/>
                                  <w:rPr>
                                    <w:i/>
                                    <w:iCs/>
                                    <w:color w:val="262626" w:themeColor="text1" w:themeTint="D9"/>
                                    <w:sz w:val="36"/>
                                    <w:szCs w:val="36"/>
                                  </w:rPr>
                                </w:pPr>
                              </w:p>
                              <w:p w14:paraId="3D24640C" w14:textId="77777777" w:rsidR="00570BEC" w:rsidRDefault="00570BEC" w:rsidP="00570BEC">
                                <w:pPr>
                                  <w:pStyle w:val="NoSpacing"/>
                                  <w:rPr>
                                    <w:i/>
                                    <w:iCs/>
                                    <w:color w:val="262626" w:themeColor="text1" w:themeTint="D9"/>
                                    <w:sz w:val="36"/>
                                    <w:szCs w:val="36"/>
                                  </w:rPr>
                                </w:pPr>
                              </w:p>
                              <w:p w14:paraId="381EF15C" w14:textId="77777777" w:rsidR="00570BEC" w:rsidRDefault="00570BEC" w:rsidP="00570BEC">
                                <w:pPr>
                                  <w:pStyle w:val="NoSpacing"/>
                                  <w:rPr>
                                    <w:i/>
                                    <w:iCs/>
                                    <w:color w:val="262626" w:themeColor="text1" w:themeTint="D9"/>
                                    <w:sz w:val="36"/>
                                    <w:szCs w:val="36"/>
                                  </w:rPr>
                                </w:pPr>
                              </w:p>
                              <w:p w14:paraId="161E1776" w14:textId="77777777" w:rsidR="00570BEC" w:rsidRPr="00E06A86" w:rsidRDefault="00570BEC" w:rsidP="00570BEC">
                                <w:pPr>
                                  <w:pStyle w:val="NoSpacing"/>
                                  <w:rPr>
                                    <w:i/>
                                    <w:iCs/>
                                    <w:color w:val="262626" w:themeColor="text1" w:themeTint="D9"/>
                                    <w:sz w:val="36"/>
                                    <w:szCs w:val="36"/>
                                  </w:rPr>
                                </w:pPr>
                              </w:p>
                              <w:p w14:paraId="1B76D6D2" w14:textId="77777777" w:rsidR="00570BEC" w:rsidRPr="001F012A" w:rsidRDefault="00570BEC" w:rsidP="00570BEC">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391BFEAC" w14:textId="77777777" w:rsidR="00570BEC" w:rsidRPr="00E06A86" w:rsidRDefault="00570BEC" w:rsidP="00570BEC">
                                <w:pPr>
                                  <w:pStyle w:val="NoSpacing"/>
                                  <w:rPr>
                                    <w:i/>
                                    <w:iCs/>
                                    <w:color w:val="262626" w:themeColor="text1" w:themeTint="D9"/>
                                    <w:sz w:val="36"/>
                                    <w:szCs w:val="36"/>
                                  </w:rPr>
                                </w:pPr>
                              </w:p>
                              <w:p w14:paraId="0205D1CC" w14:textId="77777777" w:rsidR="00570BEC" w:rsidRDefault="00570BEC" w:rsidP="00570BEC">
                                <w:pPr>
                                  <w:pStyle w:val="NoSpacing"/>
                                  <w:rPr>
                                    <w:rFonts w:ascii="Aparajita" w:hAnsi="Aparajita" w:cs="Aparajita"/>
                                    <w:i/>
                                    <w:iCs/>
                                    <w:color w:val="000000" w:themeColor="text1"/>
                                    <w:sz w:val="44"/>
                                    <w:szCs w:val="44"/>
                                    <w:lang w:val="en-GB"/>
                                  </w:rPr>
                                </w:pPr>
                              </w:p>
                              <w:p w14:paraId="344E3343" w14:textId="77777777" w:rsidR="00570BEC" w:rsidRPr="00006AC4" w:rsidRDefault="00570BEC" w:rsidP="00570BEC">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37115501" w14:textId="77777777" w:rsidR="00570BEC" w:rsidRDefault="00570BEC" w:rsidP="00570BEC"/>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DFCB2A7" id="_x0000_t202" coordsize="21600,21600" o:spt="202" path="m,l,21600r21600,l21600,xe">
                    <v:stroke joinstyle="miter"/>
                    <v:path gradientshapeok="t" o:connecttype="rect"/>
                  </v:shapetype>
                  <v:shape id="Text Box 44" o:spid="_x0000_s1026" type="#_x0000_t202" alt="Title: Title and subtitle" style="position:absolute;margin-left:0;margin-top:406.7pt;width:555.4pt;height:434.3pt;z-index:25166028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" filled="f" stroked="f" strokeweight=".5pt">
                    <v:textbox inset="93.6pt,,0">
                      <w:txbxContent>
                        <w:tbl>
                          <w:tblPr>
                            <w:tblStyle w:val="TableGrid"/>
                            <w:tblW w:w="0" w:type="auto"/>
                            <w:tblInd w:w="-5" w:type="dxa"/>
                            <w:tblLook w:val="04A0" w:firstRow="1" w:lastRow="0" w:firstColumn="1" w:lastColumn="0" w:noHBand="0" w:noVBand="1"/>
                          </w:tblPr>
                          <w:tblGrid>
                            <w:gridCol w:w="1276"/>
                            <w:gridCol w:w="1559"/>
                            <w:gridCol w:w="6386"/>
                          </w:tblGrid>
                          <w:tr w:rsidR="00570BEC" w14:paraId="5E2E50AD" w14:textId="77777777" w:rsidTr="00BF66FD">
                            <w:tc>
                              <w:tcPr>
                                <w:tcW w:w="1276" w:type="dxa"/>
                              </w:tcPr>
                              <w:p w14:paraId="44419775" w14:textId="77777777" w:rsidR="00570BEC" w:rsidRPr="00627806" w:rsidRDefault="00570BEC"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235C4882" w14:textId="77777777" w:rsidR="00570BEC" w:rsidRPr="00627806" w:rsidRDefault="00570BEC"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2656775F" w14:textId="77777777" w:rsidR="00570BEC" w:rsidRPr="00627806" w:rsidRDefault="00570BEC"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570BEC" w:rsidRPr="009834B8" w14:paraId="33785CDB" w14:textId="77777777" w:rsidTr="00BF66FD">
                            <w:tc>
                              <w:tcPr>
                                <w:tcW w:w="1276" w:type="dxa"/>
                              </w:tcPr>
                              <w:p w14:paraId="31D9DC88" w14:textId="77777777" w:rsidR="00570BEC" w:rsidRPr="009834B8" w:rsidRDefault="00570BEC"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0DEE2586" w14:textId="77777777" w:rsidR="00570BEC" w:rsidRPr="009834B8" w:rsidRDefault="00570BEC"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04225089" w14:textId="77777777" w:rsidR="00570BEC" w:rsidRPr="009834B8" w:rsidRDefault="00570BEC" w:rsidP="00A26653">
                                <w:pPr>
                                  <w:pStyle w:val="NoSpacing"/>
                                  <w:jc w:val="center"/>
                                  <w:rPr>
                                    <w:color w:val="262626" w:themeColor="text1" w:themeTint="D9"/>
                                    <w:sz w:val="24"/>
                                    <w:szCs w:val="24"/>
                                  </w:rPr>
                                </w:pPr>
                              </w:p>
                            </w:tc>
                          </w:tr>
                          <w:tr w:rsidR="00570BEC" w14:paraId="10D5C9D9" w14:textId="77777777" w:rsidTr="00BF66FD">
                            <w:tc>
                              <w:tcPr>
                                <w:tcW w:w="1276" w:type="dxa"/>
                              </w:tcPr>
                              <w:p w14:paraId="2B8F032B" w14:textId="77777777" w:rsidR="00570BEC" w:rsidRDefault="00570BEC" w:rsidP="00627806">
                                <w:pPr>
                                  <w:pStyle w:val="NoSpacing"/>
                                  <w:rPr>
                                    <w:i/>
                                    <w:iCs/>
                                    <w:color w:val="262626" w:themeColor="text1" w:themeTint="D9"/>
                                    <w:sz w:val="36"/>
                                    <w:szCs w:val="36"/>
                                  </w:rPr>
                                </w:pPr>
                              </w:p>
                            </w:tc>
                            <w:tc>
                              <w:tcPr>
                                <w:tcW w:w="1559" w:type="dxa"/>
                              </w:tcPr>
                              <w:p w14:paraId="287958A5" w14:textId="77777777" w:rsidR="00570BEC" w:rsidRDefault="00570BEC" w:rsidP="00627806">
                                <w:pPr>
                                  <w:pStyle w:val="NoSpacing"/>
                                  <w:rPr>
                                    <w:i/>
                                    <w:iCs/>
                                    <w:color w:val="262626" w:themeColor="text1" w:themeTint="D9"/>
                                    <w:sz w:val="36"/>
                                    <w:szCs w:val="36"/>
                                  </w:rPr>
                                </w:pPr>
                              </w:p>
                            </w:tc>
                            <w:tc>
                              <w:tcPr>
                                <w:tcW w:w="6386" w:type="dxa"/>
                              </w:tcPr>
                              <w:p w14:paraId="524A8B7B" w14:textId="77777777" w:rsidR="00570BEC" w:rsidRDefault="00570BEC" w:rsidP="00627806">
                                <w:pPr>
                                  <w:pStyle w:val="NoSpacing"/>
                                  <w:rPr>
                                    <w:i/>
                                    <w:iCs/>
                                    <w:color w:val="262626" w:themeColor="text1" w:themeTint="D9"/>
                                    <w:sz w:val="36"/>
                                    <w:szCs w:val="36"/>
                                  </w:rPr>
                                </w:pPr>
                              </w:p>
                            </w:tc>
                          </w:tr>
                          <w:tr w:rsidR="00570BEC" w14:paraId="735D3188" w14:textId="77777777" w:rsidTr="00BF66FD">
                            <w:tc>
                              <w:tcPr>
                                <w:tcW w:w="1276" w:type="dxa"/>
                              </w:tcPr>
                              <w:p w14:paraId="74AD4D57" w14:textId="77777777" w:rsidR="00570BEC" w:rsidRDefault="00570BEC" w:rsidP="00627806">
                                <w:pPr>
                                  <w:pStyle w:val="NoSpacing"/>
                                  <w:rPr>
                                    <w:i/>
                                    <w:iCs/>
                                    <w:color w:val="262626" w:themeColor="text1" w:themeTint="D9"/>
                                    <w:sz w:val="36"/>
                                    <w:szCs w:val="36"/>
                                  </w:rPr>
                                </w:pPr>
                              </w:p>
                            </w:tc>
                            <w:tc>
                              <w:tcPr>
                                <w:tcW w:w="1559" w:type="dxa"/>
                              </w:tcPr>
                              <w:p w14:paraId="377CF5B2" w14:textId="77777777" w:rsidR="00570BEC" w:rsidRDefault="00570BEC" w:rsidP="00627806">
                                <w:pPr>
                                  <w:pStyle w:val="NoSpacing"/>
                                  <w:rPr>
                                    <w:i/>
                                    <w:iCs/>
                                    <w:color w:val="262626" w:themeColor="text1" w:themeTint="D9"/>
                                    <w:sz w:val="36"/>
                                    <w:szCs w:val="36"/>
                                  </w:rPr>
                                </w:pPr>
                              </w:p>
                            </w:tc>
                            <w:tc>
                              <w:tcPr>
                                <w:tcW w:w="6386" w:type="dxa"/>
                              </w:tcPr>
                              <w:p w14:paraId="4FEA8781" w14:textId="77777777" w:rsidR="00570BEC" w:rsidRDefault="00570BEC" w:rsidP="00627806">
                                <w:pPr>
                                  <w:pStyle w:val="NoSpacing"/>
                                  <w:rPr>
                                    <w:i/>
                                    <w:iCs/>
                                    <w:color w:val="262626" w:themeColor="text1" w:themeTint="D9"/>
                                    <w:sz w:val="36"/>
                                    <w:szCs w:val="36"/>
                                  </w:rPr>
                                </w:pPr>
                              </w:p>
                            </w:tc>
                          </w:tr>
                        </w:tbl>
                        <w:p w14:paraId="59422E28" w14:textId="77777777" w:rsidR="00570BEC" w:rsidRDefault="00570BEC" w:rsidP="00570BEC">
                          <w:pPr>
                            <w:pStyle w:val="NoSpacing"/>
                            <w:rPr>
                              <w:i/>
                              <w:iCs/>
                              <w:color w:val="262626" w:themeColor="text1" w:themeTint="D9"/>
                              <w:sz w:val="36"/>
                              <w:szCs w:val="36"/>
                            </w:rPr>
                          </w:pPr>
                        </w:p>
                        <w:p w14:paraId="5AF1A931" w14:textId="77777777" w:rsidR="00570BEC" w:rsidRDefault="00570BEC" w:rsidP="00570BEC">
                          <w:pPr>
                            <w:pStyle w:val="NoSpacing"/>
                            <w:rPr>
                              <w:i/>
                              <w:iCs/>
                              <w:color w:val="262626" w:themeColor="text1" w:themeTint="D9"/>
                              <w:sz w:val="36"/>
                              <w:szCs w:val="36"/>
                            </w:rPr>
                          </w:pPr>
                        </w:p>
                        <w:p w14:paraId="03F4B5E4" w14:textId="77777777" w:rsidR="00570BEC" w:rsidRDefault="00570BEC" w:rsidP="00570BEC">
                          <w:pPr>
                            <w:pStyle w:val="NoSpacing"/>
                            <w:rPr>
                              <w:i/>
                              <w:iCs/>
                              <w:color w:val="262626" w:themeColor="text1" w:themeTint="D9"/>
                              <w:sz w:val="36"/>
                              <w:szCs w:val="36"/>
                            </w:rPr>
                          </w:pPr>
                        </w:p>
                        <w:p w14:paraId="5DF28D52" w14:textId="77777777" w:rsidR="00570BEC" w:rsidRDefault="00570BEC" w:rsidP="00570BEC">
                          <w:pPr>
                            <w:pStyle w:val="NoSpacing"/>
                            <w:rPr>
                              <w:i/>
                              <w:iCs/>
                              <w:color w:val="262626" w:themeColor="text1" w:themeTint="D9"/>
                              <w:sz w:val="36"/>
                              <w:szCs w:val="36"/>
                            </w:rPr>
                          </w:pPr>
                        </w:p>
                        <w:p w14:paraId="3D24640C" w14:textId="77777777" w:rsidR="00570BEC" w:rsidRDefault="00570BEC" w:rsidP="00570BEC">
                          <w:pPr>
                            <w:pStyle w:val="NoSpacing"/>
                            <w:rPr>
                              <w:i/>
                              <w:iCs/>
                              <w:color w:val="262626" w:themeColor="text1" w:themeTint="D9"/>
                              <w:sz w:val="36"/>
                              <w:szCs w:val="36"/>
                            </w:rPr>
                          </w:pPr>
                        </w:p>
                        <w:p w14:paraId="381EF15C" w14:textId="77777777" w:rsidR="00570BEC" w:rsidRDefault="00570BEC" w:rsidP="00570BEC">
                          <w:pPr>
                            <w:pStyle w:val="NoSpacing"/>
                            <w:rPr>
                              <w:i/>
                              <w:iCs/>
                              <w:color w:val="262626" w:themeColor="text1" w:themeTint="D9"/>
                              <w:sz w:val="36"/>
                              <w:szCs w:val="36"/>
                            </w:rPr>
                          </w:pPr>
                        </w:p>
                        <w:p w14:paraId="161E1776" w14:textId="77777777" w:rsidR="00570BEC" w:rsidRPr="00E06A86" w:rsidRDefault="00570BEC" w:rsidP="00570BEC">
                          <w:pPr>
                            <w:pStyle w:val="NoSpacing"/>
                            <w:rPr>
                              <w:i/>
                              <w:iCs/>
                              <w:color w:val="262626" w:themeColor="text1" w:themeTint="D9"/>
                              <w:sz w:val="36"/>
                              <w:szCs w:val="36"/>
                            </w:rPr>
                          </w:pPr>
                        </w:p>
                        <w:p w14:paraId="1B76D6D2" w14:textId="77777777" w:rsidR="00570BEC" w:rsidRPr="001F012A" w:rsidRDefault="00570BEC" w:rsidP="00570BEC">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391BFEAC" w14:textId="77777777" w:rsidR="00570BEC" w:rsidRPr="00E06A86" w:rsidRDefault="00570BEC" w:rsidP="00570BEC">
                          <w:pPr>
                            <w:pStyle w:val="NoSpacing"/>
                            <w:rPr>
                              <w:i/>
                              <w:iCs/>
                              <w:color w:val="262626" w:themeColor="text1" w:themeTint="D9"/>
                              <w:sz w:val="36"/>
                              <w:szCs w:val="36"/>
                            </w:rPr>
                          </w:pPr>
                        </w:p>
                        <w:p w14:paraId="0205D1CC" w14:textId="77777777" w:rsidR="00570BEC" w:rsidRDefault="00570BEC" w:rsidP="00570BEC">
                          <w:pPr>
                            <w:pStyle w:val="NoSpacing"/>
                            <w:rPr>
                              <w:rFonts w:ascii="Aparajita" w:hAnsi="Aparajita" w:cs="Aparajita"/>
                              <w:i/>
                              <w:iCs/>
                              <w:color w:val="000000" w:themeColor="text1"/>
                              <w:sz w:val="44"/>
                              <w:szCs w:val="44"/>
                              <w:lang w:val="en-GB"/>
                            </w:rPr>
                          </w:pPr>
                        </w:p>
                        <w:p w14:paraId="344E3343" w14:textId="77777777" w:rsidR="00570BEC" w:rsidRPr="00006AC4" w:rsidRDefault="00570BEC" w:rsidP="00570BEC">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37115501" w14:textId="77777777" w:rsidR="00570BEC" w:rsidRDefault="00570BEC" w:rsidP="00570BEC"/>
                      </w:txbxContent>
                    </v:textbox>
                    <w10:wrap anchorx="page" anchory="page"/>
                  </v:shape>
                </w:pict>
              </mc:Fallback>
            </mc:AlternateContent>
          </w:r>
          <w:r w:rsidR="00AA0B35">
            <w:rPr>
              <w:noProof/>
            </w:rPr>
            <mc:AlternateContent>
              <mc:Choice Requires="wps">
                <w:drawing>
                  <wp:anchor distT="0" distB="0" distL="114300" distR="114300" simplePos="0" relativeHeight="251658240" behindDoc="0" locked="0" layoutInCell="1" allowOverlap="1" wp14:anchorId="5D59FE80" wp14:editId="0F779F13">
                    <wp:simplePos x="0" y="0"/>
                    <wp:positionH relativeFrom="page">
                      <wp:posOffset>0</wp:posOffset>
                    </wp:positionH>
                    <wp:positionV relativeFrom="page">
                      <wp:posOffset>1609859</wp:posOffset>
                    </wp:positionV>
                    <wp:extent cx="6973556" cy="3335628"/>
                    <wp:effectExtent l="0" t="0" r="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6973556" cy="3335628"/>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709EE121" w14:textId="27EF6C2C" w:rsidR="00D40EA1" w:rsidRPr="00AA0B35" w:rsidRDefault="003813E4" w:rsidP="00431259">
                                    <w:pPr>
                                      <w:pStyle w:val="NoSpacing"/>
                                      <w:spacing w:after="900" w:line="360" w:lineRule="auto"/>
                                      <w:rPr>
                                        <w:rFonts w:asciiTheme="majorHAnsi" w:hAnsiTheme="majorHAnsi"/>
                                        <w:iCs/>
                                        <w:caps/>
                                        <w:color w:val="262626" w:themeColor="text1" w:themeTint="D9"/>
                                        <w:sz w:val="56"/>
                                        <w:szCs w:val="56"/>
                                      </w:rPr>
                                    </w:pPr>
                                    <w:r w:rsidRPr="00AA0B35">
                                      <w:rPr>
                                        <w:rFonts w:asciiTheme="majorHAnsi" w:hAnsiTheme="majorHAnsi"/>
                                        <w:iCs/>
                                        <w:caps/>
                                        <w:color w:val="262626" w:themeColor="text1" w:themeTint="D9"/>
                                        <w:sz w:val="56"/>
                                        <w:szCs w:val="56"/>
                                      </w:rPr>
                                      <w:t>Stand</w:t>
                                    </w:r>
                                    <w:r w:rsidR="0014612F" w:rsidRPr="00AA0B35">
                                      <w:rPr>
                                        <w:rFonts w:asciiTheme="majorHAnsi" w:hAnsiTheme="majorHAnsi"/>
                                        <w:iCs/>
                                        <w:caps/>
                                        <w:color w:val="262626" w:themeColor="text1" w:themeTint="D9"/>
                                        <w:sz w:val="56"/>
                                        <w:szCs w:val="56"/>
                                      </w:rPr>
                                      <w:t>ard Operating Procedure</w:t>
                                    </w:r>
                                    <w:r w:rsidR="00D85040">
                                      <w:rPr>
                                        <w:rFonts w:asciiTheme="majorHAnsi" w:hAnsiTheme="majorHAnsi"/>
                                        <w:iCs/>
                                        <w:caps/>
                                        <w:color w:val="262626" w:themeColor="text1" w:themeTint="D9"/>
                                        <w:sz w:val="56"/>
                                        <w:szCs w:val="56"/>
                                      </w:rPr>
                                      <w:t xml:space="preserve"> -</w:t>
                                    </w:r>
                                    <w:r w:rsidR="00D50464">
                                      <w:rPr>
                                        <w:rFonts w:asciiTheme="majorHAnsi" w:hAnsiTheme="majorHAnsi"/>
                                        <w:iCs/>
                                        <w:caps/>
                                        <w:color w:val="262626" w:themeColor="text1" w:themeTint="D9"/>
                                        <w:sz w:val="56"/>
                                        <w:szCs w:val="56"/>
                                      </w:rPr>
                                      <w:t xml:space="preserve">   </w:t>
                                    </w:r>
                                    <w:r w:rsidR="00AB4374" w:rsidRPr="00AA0B35">
                                      <w:rPr>
                                        <w:rFonts w:asciiTheme="majorHAnsi" w:hAnsiTheme="majorHAnsi"/>
                                        <w:iCs/>
                                        <w:caps/>
                                        <w:color w:val="262626" w:themeColor="text1" w:themeTint="D9"/>
                                        <w:sz w:val="56"/>
                                        <w:szCs w:val="56"/>
                                      </w:rPr>
                                      <w:t xml:space="preserve">Registering </w:t>
                                    </w:r>
                                    <w:r w:rsidR="00F63DC2">
                                      <w:rPr>
                                        <w:rFonts w:asciiTheme="majorHAnsi" w:hAnsiTheme="majorHAnsi"/>
                                        <w:iCs/>
                                        <w:caps/>
                                        <w:color w:val="262626" w:themeColor="text1" w:themeTint="D9"/>
                                        <w:sz w:val="56"/>
                                        <w:szCs w:val="56"/>
                                      </w:rPr>
                                      <w:t>Offline Biometric</w:t>
                                    </w:r>
                                    <w:r w:rsidR="00D2147C">
                                      <w:rPr>
                                        <w:rFonts w:asciiTheme="majorHAnsi" w:hAnsiTheme="majorHAnsi"/>
                                        <w:iCs/>
                                        <w:caps/>
                                        <w:color w:val="262626" w:themeColor="text1" w:themeTint="D9"/>
                                        <w:sz w:val="56"/>
                                        <w:szCs w:val="56"/>
                                      </w:rPr>
                                      <w:t xml:space="preserve"> Collection:</w:t>
                                    </w:r>
                                    <w:r w:rsidR="00F63DC2">
                                      <w:rPr>
                                        <w:rFonts w:asciiTheme="majorHAnsi" w:hAnsiTheme="majorHAnsi"/>
                                        <w:iCs/>
                                        <w:caps/>
                                        <w:color w:val="262626" w:themeColor="text1" w:themeTint="D9"/>
                                        <w:sz w:val="56"/>
                                        <w:szCs w:val="56"/>
                                      </w:rPr>
                                      <w:t xml:space="preserve"> </w:t>
                                    </w:r>
                                    <w:r w:rsidR="009644A8">
                                      <w:rPr>
                                        <w:rFonts w:asciiTheme="majorHAnsi" w:hAnsiTheme="majorHAnsi"/>
                                        <w:iCs/>
                                        <w:caps/>
                                        <w:color w:val="262626" w:themeColor="text1" w:themeTint="D9"/>
                                        <w:sz w:val="56"/>
                                        <w:szCs w:val="56"/>
                                      </w:rPr>
                                      <w:t>IRIS</w:t>
                                    </w:r>
                                    <w:r w:rsidR="006D3F5F">
                                      <w:rPr>
                                        <w:rFonts w:asciiTheme="majorHAnsi" w:hAnsiTheme="majorHAnsi"/>
                                        <w:iCs/>
                                        <w:caps/>
                                        <w:color w:val="262626" w:themeColor="text1" w:themeTint="D9"/>
                                        <w:sz w:val="56"/>
                                        <w:szCs w:val="56"/>
                                      </w:rPr>
                                      <w:t xml:space="preserve"> Data</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A2FAF1E" w14:textId="449A8DAB" w:rsidR="00D40EA1" w:rsidRPr="00930951" w:rsidRDefault="0013581B">
                                    <w:pPr>
                                      <w:pStyle w:val="NoSpacing"/>
                                      <w:rPr>
                                        <w:i/>
                                        <w:iCs/>
                                        <w:color w:val="262626" w:themeColor="text1" w:themeTint="D9"/>
                                        <w:sz w:val="36"/>
                                        <w:szCs w:val="36"/>
                                      </w:rPr>
                                    </w:pPr>
                                    <w:r w:rsidRPr="0013581B">
                                      <w:rPr>
                                        <w:iCs/>
                                        <w:color w:val="000000"/>
                                        <w:sz w:val="36"/>
                                        <w:szCs w:val="36"/>
                                      </w:rPr>
                                      <w:t>OB.1.</w:t>
                                    </w:r>
                                    <w:proofErr w:type="gramStart"/>
                                    <w:r w:rsidRPr="0013581B">
                                      <w:rPr>
                                        <w:iCs/>
                                        <w:color w:val="000000"/>
                                        <w:sz w:val="36"/>
                                        <w:szCs w:val="36"/>
                                      </w:rPr>
                                      <w:t>4.D</w:t>
                                    </w:r>
                                    <w:proofErr w:type="gramEnd"/>
                                    <w:r w:rsidRPr="0013581B">
                                      <w:rPr>
                                        <w:iCs/>
                                        <w:color w:val="000000"/>
                                        <w:sz w:val="36"/>
                                        <w:szCs w:val="36"/>
                                      </w:rPr>
                                      <w:t xml:space="preserve"> -  WITH RATIONALISATION</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D59FE80" id="_x0000_s1027" type="#_x0000_t202" alt="Title: Title and subtitle" style="position:absolute;margin-left:0;margin-top:126.75pt;width:549.1pt;height:26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709EE121" w14:textId="27EF6C2C" w:rsidR="00D40EA1" w:rsidRPr="00AA0B35" w:rsidRDefault="003813E4" w:rsidP="00431259">
                              <w:pPr>
                                <w:pStyle w:val="NoSpacing"/>
                                <w:spacing w:after="900" w:line="360" w:lineRule="auto"/>
                                <w:rPr>
                                  <w:rFonts w:asciiTheme="majorHAnsi" w:hAnsiTheme="majorHAnsi"/>
                                  <w:iCs/>
                                  <w:caps/>
                                  <w:color w:val="262626" w:themeColor="text1" w:themeTint="D9"/>
                                  <w:sz w:val="56"/>
                                  <w:szCs w:val="56"/>
                                </w:rPr>
                              </w:pPr>
                              <w:r w:rsidRPr="00AA0B35">
                                <w:rPr>
                                  <w:rFonts w:asciiTheme="majorHAnsi" w:hAnsiTheme="majorHAnsi"/>
                                  <w:iCs/>
                                  <w:caps/>
                                  <w:color w:val="262626" w:themeColor="text1" w:themeTint="D9"/>
                                  <w:sz w:val="56"/>
                                  <w:szCs w:val="56"/>
                                </w:rPr>
                                <w:t>Stand</w:t>
                              </w:r>
                              <w:r w:rsidR="0014612F" w:rsidRPr="00AA0B35">
                                <w:rPr>
                                  <w:rFonts w:asciiTheme="majorHAnsi" w:hAnsiTheme="majorHAnsi"/>
                                  <w:iCs/>
                                  <w:caps/>
                                  <w:color w:val="262626" w:themeColor="text1" w:themeTint="D9"/>
                                  <w:sz w:val="56"/>
                                  <w:szCs w:val="56"/>
                                </w:rPr>
                                <w:t>ard Operating Procedure</w:t>
                              </w:r>
                              <w:r w:rsidR="00D85040">
                                <w:rPr>
                                  <w:rFonts w:asciiTheme="majorHAnsi" w:hAnsiTheme="majorHAnsi"/>
                                  <w:iCs/>
                                  <w:caps/>
                                  <w:color w:val="262626" w:themeColor="text1" w:themeTint="D9"/>
                                  <w:sz w:val="56"/>
                                  <w:szCs w:val="56"/>
                                </w:rPr>
                                <w:t xml:space="preserve"> -</w:t>
                              </w:r>
                              <w:r w:rsidR="00D50464">
                                <w:rPr>
                                  <w:rFonts w:asciiTheme="majorHAnsi" w:hAnsiTheme="majorHAnsi"/>
                                  <w:iCs/>
                                  <w:caps/>
                                  <w:color w:val="262626" w:themeColor="text1" w:themeTint="D9"/>
                                  <w:sz w:val="56"/>
                                  <w:szCs w:val="56"/>
                                </w:rPr>
                                <w:t xml:space="preserve">   </w:t>
                              </w:r>
                              <w:r w:rsidR="00AB4374" w:rsidRPr="00AA0B35">
                                <w:rPr>
                                  <w:rFonts w:asciiTheme="majorHAnsi" w:hAnsiTheme="majorHAnsi"/>
                                  <w:iCs/>
                                  <w:caps/>
                                  <w:color w:val="262626" w:themeColor="text1" w:themeTint="D9"/>
                                  <w:sz w:val="56"/>
                                  <w:szCs w:val="56"/>
                                </w:rPr>
                                <w:t xml:space="preserve">Registering </w:t>
                              </w:r>
                              <w:r w:rsidR="00F63DC2">
                                <w:rPr>
                                  <w:rFonts w:asciiTheme="majorHAnsi" w:hAnsiTheme="majorHAnsi"/>
                                  <w:iCs/>
                                  <w:caps/>
                                  <w:color w:val="262626" w:themeColor="text1" w:themeTint="D9"/>
                                  <w:sz w:val="56"/>
                                  <w:szCs w:val="56"/>
                                </w:rPr>
                                <w:t>Offline Biometric</w:t>
                              </w:r>
                              <w:r w:rsidR="00D2147C">
                                <w:rPr>
                                  <w:rFonts w:asciiTheme="majorHAnsi" w:hAnsiTheme="majorHAnsi"/>
                                  <w:iCs/>
                                  <w:caps/>
                                  <w:color w:val="262626" w:themeColor="text1" w:themeTint="D9"/>
                                  <w:sz w:val="56"/>
                                  <w:szCs w:val="56"/>
                                </w:rPr>
                                <w:t xml:space="preserve"> Collection:</w:t>
                              </w:r>
                              <w:r w:rsidR="00F63DC2">
                                <w:rPr>
                                  <w:rFonts w:asciiTheme="majorHAnsi" w:hAnsiTheme="majorHAnsi"/>
                                  <w:iCs/>
                                  <w:caps/>
                                  <w:color w:val="262626" w:themeColor="text1" w:themeTint="D9"/>
                                  <w:sz w:val="56"/>
                                  <w:szCs w:val="56"/>
                                </w:rPr>
                                <w:t xml:space="preserve"> </w:t>
                              </w:r>
                              <w:r w:rsidR="009644A8">
                                <w:rPr>
                                  <w:rFonts w:asciiTheme="majorHAnsi" w:hAnsiTheme="majorHAnsi"/>
                                  <w:iCs/>
                                  <w:caps/>
                                  <w:color w:val="262626" w:themeColor="text1" w:themeTint="D9"/>
                                  <w:sz w:val="56"/>
                                  <w:szCs w:val="56"/>
                                </w:rPr>
                                <w:t>IRIS</w:t>
                              </w:r>
                              <w:r w:rsidR="006D3F5F">
                                <w:rPr>
                                  <w:rFonts w:asciiTheme="majorHAnsi" w:hAnsiTheme="majorHAnsi"/>
                                  <w:iCs/>
                                  <w:caps/>
                                  <w:color w:val="262626" w:themeColor="text1" w:themeTint="D9"/>
                                  <w:sz w:val="56"/>
                                  <w:szCs w:val="56"/>
                                </w:rPr>
                                <w:t xml:space="preserve"> Data</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A2FAF1E" w14:textId="449A8DAB" w:rsidR="00D40EA1" w:rsidRPr="00930951" w:rsidRDefault="0013581B">
                              <w:pPr>
                                <w:pStyle w:val="NoSpacing"/>
                                <w:rPr>
                                  <w:i/>
                                  <w:iCs/>
                                  <w:color w:val="262626" w:themeColor="text1" w:themeTint="D9"/>
                                  <w:sz w:val="36"/>
                                  <w:szCs w:val="36"/>
                                </w:rPr>
                              </w:pPr>
                              <w:r w:rsidRPr="0013581B">
                                <w:rPr>
                                  <w:iCs/>
                                  <w:color w:val="000000"/>
                                  <w:sz w:val="36"/>
                                  <w:szCs w:val="36"/>
                                </w:rPr>
                                <w:t>OB.1.</w:t>
                              </w:r>
                              <w:proofErr w:type="gramStart"/>
                              <w:r w:rsidRPr="0013581B">
                                <w:rPr>
                                  <w:iCs/>
                                  <w:color w:val="000000"/>
                                  <w:sz w:val="36"/>
                                  <w:szCs w:val="36"/>
                                </w:rPr>
                                <w:t>4.D</w:t>
                              </w:r>
                              <w:proofErr w:type="gramEnd"/>
                              <w:r w:rsidRPr="0013581B">
                                <w:rPr>
                                  <w:iCs/>
                                  <w:color w:val="000000"/>
                                  <w:sz w:val="36"/>
                                  <w:szCs w:val="36"/>
                                </w:rPr>
                                <w:t xml:space="preserve"> -  WITH RATIONALISATION</w:t>
                              </w:r>
                            </w:p>
                          </w:sdtContent>
                        </w:sdt>
                      </w:txbxContent>
                    </v:textbox>
                    <w10:wrap anchorx="page" anchory="page"/>
                  </v:shape>
                </w:pict>
              </mc:Fallback>
            </mc:AlternateContent>
          </w:r>
          <w:r w:rsidR="00D40EA1">
            <w:rPr>
              <w:b/>
              <w:bCs/>
              <w:color w:val="000000"/>
              <w:sz w:val="36"/>
              <w:szCs w:val="36"/>
            </w:rPr>
            <w:br w:type="page"/>
          </w:r>
        </w:p>
        <w:p w14:paraId="6F5EA703" w14:textId="77777777" w:rsidR="00B82793" w:rsidRPr="00DF5E92" w:rsidRDefault="00B82793" w:rsidP="00B82793">
          <w:pPr>
            <w:rPr>
              <w:rFonts w:asciiTheme="minorHAnsi" w:hAnsiTheme="minorHAnsi"/>
              <w:b/>
              <w:bCs/>
              <w:color w:val="000000"/>
              <w:sz w:val="28"/>
              <w:szCs w:val="28"/>
            </w:rPr>
          </w:pPr>
          <w:r w:rsidRPr="00B41FD2">
            <w:rPr>
              <w:rFonts w:asciiTheme="minorHAnsi" w:hAnsiTheme="minorHAnsi"/>
              <w:b/>
              <w:bCs/>
              <w:color w:val="000000"/>
              <w:sz w:val="28"/>
              <w:szCs w:val="28"/>
            </w:rPr>
            <w:lastRenderedPageBreak/>
            <w:t>Version Control</w:t>
          </w:r>
        </w:p>
        <w:p w14:paraId="1D3A22CA" w14:textId="77777777" w:rsidR="00B82793" w:rsidRPr="00B41FD2" w:rsidRDefault="00B82793" w:rsidP="00B82793">
          <w:pPr>
            <w:rPr>
              <w:rFonts w:asciiTheme="minorHAnsi" w:hAnsiTheme="minorHAnsi"/>
              <w:b/>
              <w:bCs/>
            </w:rPr>
          </w:pPr>
        </w:p>
        <w:p w14:paraId="5A556D3B" w14:textId="77777777" w:rsidR="00B82793" w:rsidRPr="00B41FD2" w:rsidRDefault="00B82793" w:rsidP="00B82793">
          <w:pPr>
            <w:rPr>
              <w:rFonts w:asciiTheme="minorHAnsi" w:hAnsiTheme="minorHAnsi"/>
              <w:b/>
              <w:bCs/>
            </w:rPr>
          </w:pPr>
          <w:r w:rsidRPr="00B41FD2">
            <w:rPr>
              <w:rFonts w:asciiTheme="minorHAnsi" w:hAnsiTheme="minorHAnsi"/>
              <w:b/>
              <w:bCs/>
            </w:rPr>
            <w:t>Guidelines for Maintaining the SOP Version Control Table:</w:t>
          </w:r>
        </w:p>
        <w:p w14:paraId="1A4C6613" w14:textId="77777777" w:rsidR="00B82793" w:rsidRPr="00B41FD2" w:rsidRDefault="00B82793" w:rsidP="00B82793">
          <w:pPr>
            <w:pStyle w:val="ListParagraph"/>
            <w:numPr>
              <w:ilvl w:val="0"/>
              <w:numId w:val="1"/>
            </w:numPr>
            <w:rPr>
              <w:lang w:eastAsia="en-GB"/>
            </w:rPr>
          </w:pPr>
          <w:r w:rsidRPr="00B41FD2">
            <w:rPr>
              <w:b/>
              <w:bCs/>
              <w:lang w:eastAsia="en-GB"/>
            </w:rPr>
            <w:t>Version</w:t>
          </w:r>
          <w:r w:rsidRPr="00B41FD2">
            <w:rPr>
              <w:lang w:eastAsia="en-GB"/>
            </w:rPr>
            <w:t>: Assign a new version number for every update. Minor changes can be denoted by incremental changes in decimal (e.g., 1.1, 1.2), while major changes can increment the whole number (e.g., 1.0 to 2.0).</w:t>
          </w:r>
        </w:p>
        <w:p w14:paraId="7FF4A11E" w14:textId="77777777" w:rsidR="00B82793" w:rsidRPr="00B41FD2" w:rsidRDefault="00B82793" w:rsidP="00B82793">
          <w:pPr>
            <w:pStyle w:val="ListParagraph"/>
            <w:numPr>
              <w:ilvl w:val="0"/>
              <w:numId w:val="1"/>
            </w:numPr>
            <w:rPr>
              <w:lang w:eastAsia="en-GB"/>
            </w:rPr>
          </w:pPr>
          <w:r w:rsidRPr="00B41FD2">
            <w:rPr>
              <w:b/>
              <w:bCs/>
              <w:lang w:eastAsia="en-GB"/>
            </w:rPr>
            <w:t>Date</w:t>
          </w:r>
          <w:r w:rsidRPr="00B41FD2">
            <w:rPr>
              <w:lang w:eastAsia="en-GB"/>
            </w:rPr>
            <w:t>: The date when the changes were finalised.</w:t>
          </w:r>
        </w:p>
        <w:p w14:paraId="66D60145" w14:textId="77777777" w:rsidR="00B82793" w:rsidRPr="00B41FD2" w:rsidRDefault="00B82793" w:rsidP="00B82793">
          <w:pPr>
            <w:pStyle w:val="ListParagraph"/>
            <w:numPr>
              <w:ilvl w:val="0"/>
              <w:numId w:val="1"/>
            </w:numPr>
            <w:rPr>
              <w:lang w:eastAsia="en-GB"/>
            </w:rPr>
          </w:pPr>
          <w:r w:rsidRPr="00B41FD2">
            <w:rPr>
              <w:b/>
              <w:bCs/>
              <w:lang w:eastAsia="en-GB"/>
            </w:rPr>
            <w:t>Changes Made</w:t>
          </w:r>
          <w:r w:rsidRPr="00B41FD2">
            <w:rPr>
              <w:lang w:eastAsia="en-GB"/>
            </w:rPr>
            <w:t>: A brief description of the changes or updates made.</w:t>
          </w:r>
        </w:p>
        <w:p w14:paraId="52DCDB39" w14:textId="77777777" w:rsidR="00C20288" w:rsidRDefault="00C20288">
          <w:pPr>
            <w:rPr>
              <w:color w:val="000000"/>
            </w:rPr>
          </w:pPr>
          <w:r>
            <w:rPr>
              <w:color w:val="000000"/>
            </w:rPr>
            <w:br w:type="page"/>
          </w:r>
        </w:p>
        <w:sdt>
          <w:sdtPr>
            <w:rPr>
              <w:rFonts w:asciiTheme="minorHAnsi" w:eastAsiaTheme="minorHAnsi"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rFonts w:ascii="Times New Roman" w:eastAsia="Times New Roman" w:hAnsi="Times New Roman" w:cs="Times New Roman"/>
              <w:noProof/>
              <w:kern w:val="0"/>
              <w14:ligatures w14:val="none"/>
            </w:rPr>
          </w:sdtEndPr>
          <w:sdtContent>
            <w:p w14:paraId="40B43760" w14:textId="2A5AF8E2" w:rsidR="00481329" w:rsidRDefault="00481329">
              <w:pPr>
                <w:pStyle w:val="TOCHeading"/>
              </w:pPr>
              <w:r>
                <w:t>Table of Contents</w:t>
              </w:r>
            </w:p>
            <w:p w14:paraId="710D6FE9" w14:textId="0CF44D67" w:rsidR="00C74F03" w:rsidRDefault="00481329">
              <w:pPr>
                <w:pStyle w:val="TOC1"/>
                <w:tabs>
                  <w:tab w:val="right" w:leader="dot" w:pos="9016"/>
                </w:tabs>
                <w:rPr>
                  <w:rFonts w:eastAsiaTheme="minorEastAsia"/>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77312200" w:history="1">
                <w:r w:rsidR="00C74F03" w:rsidRPr="00D066EB">
                  <w:rPr>
                    <w:rStyle w:val="Hyperlink"/>
                    <w:noProof/>
                  </w:rPr>
                  <w:t>1. Purpose</w:t>
                </w:r>
                <w:r w:rsidR="00C74F03">
                  <w:rPr>
                    <w:noProof/>
                    <w:webHidden/>
                  </w:rPr>
                  <w:tab/>
                </w:r>
                <w:r w:rsidR="00C74F03">
                  <w:rPr>
                    <w:noProof/>
                    <w:webHidden/>
                  </w:rPr>
                  <w:fldChar w:fldCharType="begin"/>
                </w:r>
                <w:r w:rsidR="00C74F03">
                  <w:rPr>
                    <w:noProof/>
                    <w:webHidden/>
                  </w:rPr>
                  <w:instrText xml:space="preserve"> PAGEREF _Toc177312200 \h </w:instrText>
                </w:r>
                <w:r w:rsidR="00C74F03">
                  <w:rPr>
                    <w:noProof/>
                    <w:webHidden/>
                  </w:rPr>
                </w:r>
                <w:r w:rsidR="00C74F03">
                  <w:rPr>
                    <w:noProof/>
                    <w:webHidden/>
                  </w:rPr>
                  <w:fldChar w:fldCharType="separate"/>
                </w:r>
                <w:r w:rsidR="00C74F03">
                  <w:rPr>
                    <w:noProof/>
                    <w:webHidden/>
                  </w:rPr>
                  <w:t>3</w:t>
                </w:r>
                <w:r w:rsidR="00C74F03">
                  <w:rPr>
                    <w:noProof/>
                    <w:webHidden/>
                  </w:rPr>
                  <w:fldChar w:fldCharType="end"/>
                </w:r>
              </w:hyperlink>
            </w:p>
            <w:p w14:paraId="2B8B31C9" w14:textId="6D082B1E" w:rsidR="00C74F03" w:rsidRDefault="00C74F03">
              <w:pPr>
                <w:pStyle w:val="TOC1"/>
                <w:tabs>
                  <w:tab w:val="right" w:leader="dot" w:pos="9016"/>
                </w:tabs>
                <w:rPr>
                  <w:rFonts w:eastAsiaTheme="minorEastAsia"/>
                  <w:b w:val="0"/>
                  <w:bCs w:val="0"/>
                  <w:caps w:val="0"/>
                  <w:noProof/>
                  <w:sz w:val="24"/>
                  <w:szCs w:val="24"/>
                  <w:lang w:eastAsia="en-GB"/>
                </w:rPr>
              </w:pPr>
              <w:hyperlink w:anchor="_Toc177312201" w:history="1">
                <w:r w:rsidRPr="00D066EB">
                  <w:rPr>
                    <w:rStyle w:val="Hyperlink"/>
                    <w:noProof/>
                  </w:rPr>
                  <w:t>2. Definitions and Abbreviations</w:t>
                </w:r>
                <w:r>
                  <w:rPr>
                    <w:noProof/>
                    <w:webHidden/>
                  </w:rPr>
                  <w:tab/>
                </w:r>
                <w:r>
                  <w:rPr>
                    <w:noProof/>
                    <w:webHidden/>
                  </w:rPr>
                  <w:fldChar w:fldCharType="begin"/>
                </w:r>
                <w:r>
                  <w:rPr>
                    <w:noProof/>
                    <w:webHidden/>
                  </w:rPr>
                  <w:instrText xml:space="preserve"> PAGEREF _Toc177312201 \h </w:instrText>
                </w:r>
                <w:r>
                  <w:rPr>
                    <w:noProof/>
                    <w:webHidden/>
                  </w:rPr>
                </w:r>
                <w:r>
                  <w:rPr>
                    <w:noProof/>
                    <w:webHidden/>
                  </w:rPr>
                  <w:fldChar w:fldCharType="separate"/>
                </w:r>
                <w:r>
                  <w:rPr>
                    <w:noProof/>
                    <w:webHidden/>
                  </w:rPr>
                  <w:t>3</w:t>
                </w:r>
                <w:r>
                  <w:rPr>
                    <w:noProof/>
                    <w:webHidden/>
                  </w:rPr>
                  <w:fldChar w:fldCharType="end"/>
                </w:r>
              </w:hyperlink>
            </w:p>
            <w:p w14:paraId="1601B454" w14:textId="5D69F473" w:rsidR="00C74F03" w:rsidRDefault="00C74F03">
              <w:pPr>
                <w:pStyle w:val="TOC1"/>
                <w:tabs>
                  <w:tab w:val="right" w:leader="dot" w:pos="9016"/>
                </w:tabs>
                <w:rPr>
                  <w:rFonts w:eastAsiaTheme="minorEastAsia"/>
                  <w:b w:val="0"/>
                  <w:bCs w:val="0"/>
                  <w:caps w:val="0"/>
                  <w:noProof/>
                  <w:sz w:val="24"/>
                  <w:szCs w:val="24"/>
                  <w:lang w:eastAsia="en-GB"/>
                </w:rPr>
              </w:pPr>
              <w:hyperlink w:anchor="_Toc177312202" w:history="1">
                <w:r w:rsidRPr="00D066EB">
                  <w:rPr>
                    <w:rStyle w:val="Hyperlink"/>
                    <w:noProof/>
                  </w:rPr>
                  <w:t>3. Application</w:t>
                </w:r>
                <w:r>
                  <w:rPr>
                    <w:noProof/>
                    <w:webHidden/>
                  </w:rPr>
                  <w:tab/>
                </w:r>
                <w:r>
                  <w:rPr>
                    <w:noProof/>
                    <w:webHidden/>
                  </w:rPr>
                  <w:fldChar w:fldCharType="begin"/>
                </w:r>
                <w:r>
                  <w:rPr>
                    <w:noProof/>
                    <w:webHidden/>
                  </w:rPr>
                  <w:instrText xml:space="preserve"> PAGEREF _Toc177312202 \h </w:instrText>
                </w:r>
                <w:r>
                  <w:rPr>
                    <w:noProof/>
                    <w:webHidden/>
                  </w:rPr>
                </w:r>
                <w:r>
                  <w:rPr>
                    <w:noProof/>
                    <w:webHidden/>
                  </w:rPr>
                  <w:fldChar w:fldCharType="separate"/>
                </w:r>
                <w:r>
                  <w:rPr>
                    <w:noProof/>
                    <w:webHidden/>
                  </w:rPr>
                  <w:t>3</w:t>
                </w:r>
                <w:r>
                  <w:rPr>
                    <w:noProof/>
                    <w:webHidden/>
                  </w:rPr>
                  <w:fldChar w:fldCharType="end"/>
                </w:r>
              </w:hyperlink>
            </w:p>
            <w:p w14:paraId="5A6FB8DB" w14:textId="42DDD2D2" w:rsidR="00C74F03" w:rsidRDefault="00C74F03">
              <w:pPr>
                <w:pStyle w:val="TOC2"/>
                <w:tabs>
                  <w:tab w:val="right" w:leader="dot" w:pos="9016"/>
                </w:tabs>
                <w:rPr>
                  <w:rFonts w:eastAsiaTheme="minorEastAsia"/>
                  <w:smallCaps w:val="0"/>
                  <w:noProof/>
                  <w:sz w:val="24"/>
                  <w:szCs w:val="24"/>
                  <w:lang w:eastAsia="en-GB"/>
                </w:rPr>
              </w:pPr>
              <w:hyperlink w:anchor="_Toc177312203" w:history="1">
                <w:r w:rsidRPr="00D066EB">
                  <w:rPr>
                    <w:rStyle w:val="Hyperlink"/>
                    <w:noProof/>
                  </w:rPr>
                  <w:t>3.1 Ownership and Stakeholders</w:t>
                </w:r>
                <w:r>
                  <w:rPr>
                    <w:noProof/>
                    <w:webHidden/>
                  </w:rPr>
                  <w:tab/>
                </w:r>
                <w:r>
                  <w:rPr>
                    <w:noProof/>
                    <w:webHidden/>
                  </w:rPr>
                  <w:fldChar w:fldCharType="begin"/>
                </w:r>
                <w:r>
                  <w:rPr>
                    <w:noProof/>
                    <w:webHidden/>
                  </w:rPr>
                  <w:instrText xml:space="preserve"> PAGEREF _Toc177312203 \h </w:instrText>
                </w:r>
                <w:r>
                  <w:rPr>
                    <w:noProof/>
                    <w:webHidden/>
                  </w:rPr>
                </w:r>
                <w:r>
                  <w:rPr>
                    <w:noProof/>
                    <w:webHidden/>
                  </w:rPr>
                  <w:fldChar w:fldCharType="separate"/>
                </w:r>
                <w:r>
                  <w:rPr>
                    <w:noProof/>
                    <w:webHidden/>
                  </w:rPr>
                  <w:t>3</w:t>
                </w:r>
                <w:r>
                  <w:rPr>
                    <w:noProof/>
                    <w:webHidden/>
                  </w:rPr>
                  <w:fldChar w:fldCharType="end"/>
                </w:r>
              </w:hyperlink>
            </w:p>
            <w:p w14:paraId="0B138832" w14:textId="3B09D133" w:rsidR="00C74F03" w:rsidRDefault="00C74F03">
              <w:pPr>
                <w:pStyle w:val="TOC3"/>
                <w:tabs>
                  <w:tab w:val="right" w:leader="dot" w:pos="9016"/>
                </w:tabs>
                <w:rPr>
                  <w:rFonts w:eastAsiaTheme="minorEastAsia"/>
                  <w:i w:val="0"/>
                  <w:iCs w:val="0"/>
                  <w:noProof/>
                  <w:sz w:val="24"/>
                  <w:szCs w:val="24"/>
                  <w:lang w:eastAsia="en-GB"/>
                </w:rPr>
              </w:pPr>
              <w:hyperlink w:anchor="_Toc177312204" w:history="1">
                <w:r w:rsidRPr="00D066EB">
                  <w:rPr>
                    <w:rStyle w:val="Hyperlink"/>
                    <w:noProof/>
                  </w:rPr>
                  <w:t>3.1.1 Digital Identity Service Providers (DISPs)</w:t>
                </w:r>
                <w:r>
                  <w:rPr>
                    <w:noProof/>
                    <w:webHidden/>
                  </w:rPr>
                  <w:tab/>
                </w:r>
                <w:r>
                  <w:rPr>
                    <w:noProof/>
                    <w:webHidden/>
                  </w:rPr>
                  <w:fldChar w:fldCharType="begin"/>
                </w:r>
                <w:r>
                  <w:rPr>
                    <w:noProof/>
                    <w:webHidden/>
                  </w:rPr>
                  <w:instrText xml:space="preserve"> PAGEREF _Toc177312204 \h </w:instrText>
                </w:r>
                <w:r>
                  <w:rPr>
                    <w:noProof/>
                    <w:webHidden/>
                  </w:rPr>
                </w:r>
                <w:r>
                  <w:rPr>
                    <w:noProof/>
                    <w:webHidden/>
                  </w:rPr>
                  <w:fldChar w:fldCharType="separate"/>
                </w:r>
                <w:r>
                  <w:rPr>
                    <w:noProof/>
                    <w:webHidden/>
                  </w:rPr>
                  <w:t>3</w:t>
                </w:r>
                <w:r>
                  <w:rPr>
                    <w:noProof/>
                    <w:webHidden/>
                  </w:rPr>
                  <w:fldChar w:fldCharType="end"/>
                </w:r>
              </w:hyperlink>
            </w:p>
            <w:p w14:paraId="075CA974" w14:textId="38C6A1F3" w:rsidR="00C74F03" w:rsidRDefault="00C74F03">
              <w:pPr>
                <w:pStyle w:val="TOC3"/>
                <w:tabs>
                  <w:tab w:val="right" w:leader="dot" w:pos="9016"/>
                </w:tabs>
                <w:rPr>
                  <w:rFonts w:eastAsiaTheme="minorEastAsia"/>
                  <w:i w:val="0"/>
                  <w:iCs w:val="0"/>
                  <w:noProof/>
                  <w:sz w:val="24"/>
                  <w:szCs w:val="24"/>
                  <w:lang w:eastAsia="en-GB"/>
                </w:rPr>
              </w:pPr>
              <w:hyperlink w:anchor="_Toc177312205" w:history="1">
                <w:r w:rsidRPr="00D066EB">
                  <w:rPr>
                    <w:rStyle w:val="Hyperlink"/>
                    <w:noProof/>
                  </w:rPr>
                  <w:t>3.1.2 IT and Security Teams</w:t>
                </w:r>
                <w:r>
                  <w:rPr>
                    <w:noProof/>
                    <w:webHidden/>
                  </w:rPr>
                  <w:tab/>
                </w:r>
                <w:r>
                  <w:rPr>
                    <w:noProof/>
                    <w:webHidden/>
                  </w:rPr>
                  <w:fldChar w:fldCharType="begin"/>
                </w:r>
                <w:r>
                  <w:rPr>
                    <w:noProof/>
                    <w:webHidden/>
                  </w:rPr>
                  <w:instrText xml:space="preserve"> PAGEREF _Toc177312205 \h </w:instrText>
                </w:r>
                <w:r>
                  <w:rPr>
                    <w:noProof/>
                    <w:webHidden/>
                  </w:rPr>
                </w:r>
                <w:r>
                  <w:rPr>
                    <w:noProof/>
                    <w:webHidden/>
                  </w:rPr>
                  <w:fldChar w:fldCharType="separate"/>
                </w:r>
                <w:r>
                  <w:rPr>
                    <w:noProof/>
                    <w:webHidden/>
                  </w:rPr>
                  <w:t>3</w:t>
                </w:r>
                <w:r>
                  <w:rPr>
                    <w:noProof/>
                    <w:webHidden/>
                  </w:rPr>
                  <w:fldChar w:fldCharType="end"/>
                </w:r>
              </w:hyperlink>
            </w:p>
            <w:p w14:paraId="08DD7EF7" w14:textId="2E15ECB8" w:rsidR="00C74F03" w:rsidRDefault="00C74F03">
              <w:pPr>
                <w:pStyle w:val="TOC3"/>
                <w:tabs>
                  <w:tab w:val="right" w:leader="dot" w:pos="9016"/>
                </w:tabs>
                <w:rPr>
                  <w:rFonts w:eastAsiaTheme="minorEastAsia"/>
                  <w:i w:val="0"/>
                  <w:iCs w:val="0"/>
                  <w:noProof/>
                  <w:sz w:val="24"/>
                  <w:szCs w:val="24"/>
                  <w:lang w:eastAsia="en-GB"/>
                </w:rPr>
              </w:pPr>
              <w:hyperlink w:anchor="_Toc177312206" w:history="1">
                <w:r w:rsidRPr="00D066EB">
                  <w:rPr>
                    <w:rStyle w:val="Hyperlink"/>
                    <w:noProof/>
                  </w:rPr>
                  <w:t>3.1.3 Compliance and Legal Departments</w:t>
                </w:r>
                <w:r>
                  <w:rPr>
                    <w:noProof/>
                    <w:webHidden/>
                  </w:rPr>
                  <w:tab/>
                </w:r>
                <w:r>
                  <w:rPr>
                    <w:noProof/>
                    <w:webHidden/>
                  </w:rPr>
                  <w:fldChar w:fldCharType="begin"/>
                </w:r>
                <w:r>
                  <w:rPr>
                    <w:noProof/>
                    <w:webHidden/>
                  </w:rPr>
                  <w:instrText xml:space="preserve"> PAGEREF _Toc177312206 \h </w:instrText>
                </w:r>
                <w:r>
                  <w:rPr>
                    <w:noProof/>
                    <w:webHidden/>
                  </w:rPr>
                </w:r>
                <w:r>
                  <w:rPr>
                    <w:noProof/>
                    <w:webHidden/>
                  </w:rPr>
                  <w:fldChar w:fldCharType="separate"/>
                </w:r>
                <w:r>
                  <w:rPr>
                    <w:noProof/>
                    <w:webHidden/>
                  </w:rPr>
                  <w:t>4</w:t>
                </w:r>
                <w:r>
                  <w:rPr>
                    <w:noProof/>
                    <w:webHidden/>
                  </w:rPr>
                  <w:fldChar w:fldCharType="end"/>
                </w:r>
              </w:hyperlink>
            </w:p>
            <w:p w14:paraId="345C8992" w14:textId="1F449EB5" w:rsidR="00C74F03" w:rsidRDefault="00C74F03">
              <w:pPr>
                <w:pStyle w:val="TOC2"/>
                <w:tabs>
                  <w:tab w:val="right" w:leader="dot" w:pos="9016"/>
                </w:tabs>
                <w:rPr>
                  <w:rFonts w:eastAsiaTheme="minorEastAsia"/>
                  <w:smallCaps w:val="0"/>
                  <w:noProof/>
                  <w:sz w:val="24"/>
                  <w:szCs w:val="24"/>
                  <w:lang w:eastAsia="en-GB"/>
                </w:rPr>
              </w:pPr>
              <w:hyperlink w:anchor="_Toc177312207" w:history="1">
                <w:r w:rsidRPr="00D066EB">
                  <w:rPr>
                    <w:rStyle w:val="Hyperlink"/>
                    <w:noProof/>
                  </w:rPr>
                  <w:t>3.2 Users and Beneficiaries</w:t>
                </w:r>
                <w:r>
                  <w:rPr>
                    <w:noProof/>
                    <w:webHidden/>
                  </w:rPr>
                  <w:tab/>
                </w:r>
                <w:r>
                  <w:rPr>
                    <w:noProof/>
                    <w:webHidden/>
                  </w:rPr>
                  <w:fldChar w:fldCharType="begin"/>
                </w:r>
                <w:r>
                  <w:rPr>
                    <w:noProof/>
                    <w:webHidden/>
                  </w:rPr>
                  <w:instrText xml:space="preserve"> PAGEREF _Toc177312207 \h </w:instrText>
                </w:r>
                <w:r>
                  <w:rPr>
                    <w:noProof/>
                    <w:webHidden/>
                  </w:rPr>
                </w:r>
                <w:r>
                  <w:rPr>
                    <w:noProof/>
                    <w:webHidden/>
                  </w:rPr>
                  <w:fldChar w:fldCharType="separate"/>
                </w:r>
                <w:r>
                  <w:rPr>
                    <w:noProof/>
                    <w:webHidden/>
                  </w:rPr>
                  <w:t>4</w:t>
                </w:r>
                <w:r>
                  <w:rPr>
                    <w:noProof/>
                    <w:webHidden/>
                  </w:rPr>
                  <w:fldChar w:fldCharType="end"/>
                </w:r>
              </w:hyperlink>
            </w:p>
            <w:p w14:paraId="5D167696" w14:textId="7D23E95A" w:rsidR="00C74F03" w:rsidRDefault="00C74F03">
              <w:pPr>
                <w:pStyle w:val="TOC3"/>
                <w:tabs>
                  <w:tab w:val="right" w:leader="dot" w:pos="9016"/>
                </w:tabs>
                <w:rPr>
                  <w:rFonts w:eastAsiaTheme="minorEastAsia"/>
                  <w:i w:val="0"/>
                  <w:iCs w:val="0"/>
                  <w:noProof/>
                  <w:sz w:val="24"/>
                  <w:szCs w:val="24"/>
                  <w:lang w:eastAsia="en-GB"/>
                </w:rPr>
              </w:pPr>
              <w:hyperlink w:anchor="_Toc177312208" w:history="1">
                <w:r w:rsidRPr="00D066EB">
                  <w:rPr>
                    <w:rStyle w:val="Hyperlink"/>
                    <w:noProof/>
                  </w:rPr>
                  <w:t>3.2.1 General Public</w:t>
                </w:r>
                <w:r>
                  <w:rPr>
                    <w:noProof/>
                    <w:webHidden/>
                  </w:rPr>
                  <w:tab/>
                </w:r>
                <w:r>
                  <w:rPr>
                    <w:noProof/>
                    <w:webHidden/>
                  </w:rPr>
                  <w:fldChar w:fldCharType="begin"/>
                </w:r>
                <w:r>
                  <w:rPr>
                    <w:noProof/>
                    <w:webHidden/>
                  </w:rPr>
                  <w:instrText xml:space="preserve"> PAGEREF _Toc177312208 \h </w:instrText>
                </w:r>
                <w:r>
                  <w:rPr>
                    <w:noProof/>
                    <w:webHidden/>
                  </w:rPr>
                </w:r>
                <w:r>
                  <w:rPr>
                    <w:noProof/>
                    <w:webHidden/>
                  </w:rPr>
                  <w:fldChar w:fldCharType="separate"/>
                </w:r>
                <w:r>
                  <w:rPr>
                    <w:noProof/>
                    <w:webHidden/>
                  </w:rPr>
                  <w:t>4</w:t>
                </w:r>
                <w:r>
                  <w:rPr>
                    <w:noProof/>
                    <w:webHidden/>
                  </w:rPr>
                  <w:fldChar w:fldCharType="end"/>
                </w:r>
              </w:hyperlink>
            </w:p>
            <w:p w14:paraId="41D03C72" w14:textId="19B8F1FB" w:rsidR="00C74F03" w:rsidRDefault="00C74F03">
              <w:pPr>
                <w:pStyle w:val="TOC3"/>
                <w:tabs>
                  <w:tab w:val="right" w:leader="dot" w:pos="9016"/>
                </w:tabs>
                <w:rPr>
                  <w:rFonts w:eastAsiaTheme="minorEastAsia"/>
                  <w:i w:val="0"/>
                  <w:iCs w:val="0"/>
                  <w:noProof/>
                  <w:sz w:val="24"/>
                  <w:szCs w:val="24"/>
                  <w:lang w:eastAsia="en-GB"/>
                </w:rPr>
              </w:pPr>
              <w:hyperlink w:anchor="_Toc177312209" w:history="1">
                <w:r w:rsidRPr="00D066EB">
                  <w:rPr>
                    <w:rStyle w:val="Hyperlink"/>
                    <w:noProof/>
                  </w:rPr>
                  <w:t>3.2.2 Government Agencies</w:t>
                </w:r>
                <w:r>
                  <w:rPr>
                    <w:noProof/>
                    <w:webHidden/>
                  </w:rPr>
                  <w:tab/>
                </w:r>
                <w:r>
                  <w:rPr>
                    <w:noProof/>
                    <w:webHidden/>
                  </w:rPr>
                  <w:fldChar w:fldCharType="begin"/>
                </w:r>
                <w:r>
                  <w:rPr>
                    <w:noProof/>
                    <w:webHidden/>
                  </w:rPr>
                  <w:instrText xml:space="preserve"> PAGEREF _Toc177312209 \h </w:instrText>
                </w:r>
                <w:r>
                  <w:rPr>
                    <w:noProof/>
                    <w:webHidden/>
                  </w:rPr>
                </w:r>
                <w:r>
                  <w:rPr>
                    <w:noProof/>
                    <w:webHidden/>
                  </w:rPr>
                  <w:fldChar w:fldCharType="separate"/>
                </w:r>
                <w:r>
                  <w:rPr>
                    <w:noProof/>
                    <w:webHidden/>
                  </w:rPr>
                  <w:t>4</w:t>
                </w:r>
                <w:r>
                  <w:rPr>
                    <w:noProof/>
                    <w:webHidden/>
                  </w:rPr>
                  <w:fldChar w:fldCharType="end"/>
                </w:r>
              </w:hyperlink>
            </w:p>
            <w:p w14:paraId="6CABC717" w14:textId="2D4956D4" w:rsidR="00C74F03" w:rsidRDefault="00C74F03">
              <w:pPr>
                <w:pStyle w:val="TOC3"/>
                <w:tabs>
                  <w:tab w:val="right" w:leader="dot" w:pos="9016"/>
                </w:tabs>
                <w:rPr>
                  <w:rFonts w:eastAsiaTheme="minorEastAsia"/>
                  <w:i w:val="0"/>
                  <w:iCs w:val="0"/>
                  <w:noProof/>
                  <w:sz w:val="24"/>
                  <w:szCs w:val="24"/>
                  <w:lang w:eastAsia="en-GB"/>
                </w:rPr>
              </w:pPr>
              <w:hyperlink w:anchor="_Toc177312210" w:history="1">
                <w:r w:rsidRPr="00D066EB">
                  <w:rPr>
                    <w:rStyle w:val="Hyperlink"/>
                    <w:noProof/>
                  </w:rPr>
                  <w:t>3.2.3 Private Sector Companies</w:t>
                </w:r>
                <w:r>
                  <w:rPr>
                    <w:noProof/>
                    <w:webHidden/>
                  </w:rPr>
                  <w:tab/>
                </w:r>
                <w:r>
                  <w:rPr>
                    <w:noProof/>
                    <w:webHidden/>
                  </w:rPr>
                  <w:fldChar w:fldCharType="begin"/>
                </w:r>
                <w:r>
                  <w:rPr>
                    <w:noProof/>
                    <w:webHidden/>
                  </w:rPr>
                  <w:instrText xml:space="preserve"> PAGEREF _Toc177312210 \h </w:instrText>
                </w:r>
                <w:r>
                  <w:rPr>
                    <w:noProof/>
                    <w:webHidden/>
                  </w:rPr>
                </w:r>
                <w:r>
                  <w:rPr>
                    <w:noProof/>
                    <w:webHidden/>
                  </w:rPr>
                  <w:fldChar w:fldCharType="separate"/>
                </w:r>
                <w:r>
                  <w:rPr>
                    <w:noProof/>
                    <w:webHidden/>
                  </w:rPr>
                  <w:t>4</w:t>
                </w:r>
                <w:r>
                  <w:rPr>
                    <w:noProof/>
                    <w:webHidden/>
                  </w:rPr>
                  <w:fldChar w:fldCharType="end"/>
                </w:r>
              </w:hyperlink>
            </w:p>
            <w:p w14:paraId="1501A9DB" w14:textId="3F948F53" w:rsidR="00C74F03" w:rsidRDefault="00C74F03">
              <w:pPr>
                <w:pStyle w:val="TOC2"/>
                <w:tabs>
                  <w:tab w:val="right" w:leader="dot" w:pos="9016"/>
                </w:tabs>
                <w:rPr>
                  <w:rFonts w:eastAsiaTheme="minorEastAsia"/>
                  <w:smallCaps w:val="0"/>
                  <w:noProof/>
                  <w:sz w:val="24"/>
                  <w:szCs w:val="24"/>
                  <w:lang w:eastAsia="en-GB"/>
                </w:rPr>
              </w:pPr>
              <w:hyperlink w:anchor="_Toc177312211" w:history="1">
                <w:r w:rsidRPr="00D066EB">
                  <w:rPr>
                    <w:rStyle w:val="Hyperlink"/>
                    <w:noProof/>
                  </w:rPr>
                  <w:t>3.3 Benefits and Impact</w:t>
                </w:r>
                <w:r>
                  <w:rPr>
                    <w:noProof/>
                    <w:webHidden/>
                  </w:rPr>
                  <w:tab/>
                </w:r>
                <w:r>
                  <w:rPr>
                    <w:noProof/>
                    <w:webHidden/>
                  </w:rPr>
                  <w:fldChar w:fldCharType="begin"/>
                </w:r>
                <w:r>
                  <w:rPr>
                    <w:noProof/>
                    <w:webHidden/>
                  </w:rPr>
                  <w:instrText xml:space="preserve"> PAGEREF _Toc177312211 \h </w:instrText>
                </w:r>
                <w:r>
                  <w:rPr>
                    <w:noProof/>
                    <w:webHidden/>
                  </w:rPr>
                </w:r>
                <w:r>
                  <w:rPr>
                    <w:noProof/>
                    <w:webHidden/>
                  </w:rPr>
                  <w:fldChar w:fldCharType="separate"/>
                </w:r>
                <w:r>
                  <w:rPr>
                    <w:noProof/>
                    <w:webHidden/>
                  </w:rPr>
                  <w:t>4</w:t>
                </w:r>
                <w:r>
                  <w:rPr>
                    <w:noProof/>
                    <w:webHidden/>
                  </w:rPr>
                  <w:fldChar w:fldCharType="end"/>
                </w:r>
              </w:hyperlink>
            </w:p>
            <w:p w14:paraId="7BDDEAA1" w14:textId="52FB0FF4" w:rsidR="00C74F03" w:rsidRDefault="00C74F03">
              <w:pPr>
                <w:pStyle w:val="TOC3"/>
                <w:tabs>
                  <w:tab w:val="right" w:leader="dot" w:pos="9016"/>
                </w:tabs>
                <w:rPr>
                  <w:rFonts w:eastAsiaTheme="minorEastAsia"/>
                  <w:i w:val="0"/>
                  <w:iCs w:val="0"/>
                  <w:noProof/>
                  <w:sz w:val="24"/>
                  <w:szCs w:val="24"/>
                  <w:lang w:eastAsia="en-GB"/>
                </w:rPr>
              </w:pPr>
              <w:hyperlink w:anchor="_Toc177312212" w:history="1">
                <w:r w:rsidRPr="00D066EB">
                  <w:rPr>
                    <w:rStyle w:val="Hyperlink"/>
                    <w:noProof/>
                  </w:rPr>
                  <w:t>3.3.1 Enhanced Security</w:t>
                </w:r>
                <w:r>
                  <w:rPr>
                    <w:noProof/>
                    <w:webHidden/>
                  </w:rPr>
                  <w:tab/>
                </w:r>
                <w:r>
                  <w:rPr>
                    <w:noProof/>
                    <w:webHidden/>
                  </w:rPr>
                  <w:fldChar w:fldCharType="begin"/>
                </w:r>
                <w:r>
                  <w:rPr>
                    <w:noProof/>
                    <w:webHidden/>
                  </w:rPr>
                  <w:instrText xml:space="preserve"> PAGEREF _Toc177312212 \h </w:instrText>
                </w:r>
                <w:r>
                  <w:rPr>
                    <w:noProof/>
                    <w:webHidden/>
                  </w:rPr>
                </w:r>
                <w:r>
                  <w:rPr>
                    <w:noProof/>
                    <w:webHidden/>
                  </w:rPr>
                  <w:fldChar w:fldCharType="separate"/>
                </w:r>
                <w:r>
                  <w:rPr>
                    <w:noProof/>
                    <w:webHidden/>
                  </w:rPr>
                  <w:t>4</w:t>
                </w:r>
                <w:r>
                  <w:rPr>
                    <w:noProof/>
                    <w:webHidden/>
                  </w:rPr>
                  <w:fldChar w:fldCharType="end"/>
                </w:r>
              </w:hyperlink>
            </w:p>
            <w:p w14:paraId="0B7F2BE9" w14:textId="72A09E91" w:rsidR="00C74F03" w:rsidRDefault="00C74F03">
              <w:pPr>
                <w:pStyle w:val="TOC3"/>
                <w:tabs>
                  <w:tab w:val="right" w:leader="dot" w:pos="9016"/>
                </w:tabs>
                <w:rPr>
                  <w:rFonts w:eastAsiaTheme="minorEastAsia"/>
                  <w:i w:val="0"/>
                  <w:iCs w:val="0"/>
                  <w:noProof/>
                  <w:sz w:val="24"/>
                  <w:szCs w:val="24"/>
                  <w:lang w:eastAsia="en-GB"/>
                </w:rPr>
              </w:pPr>
              <w:hyperlink w:anchor="_Toc177312213" w:history="1">
                <w:r w:rsidRPr="00D066EB">
                  <w:rPr>
                    <w:rStyle w:val="Hyperlink"/>
                    <w:noProof/>
                  </w:rPr>
                  <w:t>3.3.2 Regulatory Compliance</w:t>
                </w:r>
                <w:r>
                  <w:rPr>
                    <w:noProof/>
                    <w:webHidden/>
                  </w:rPr>
                  <w:tab/>
                </w:r>
                <w:r>
                  <w:rPr>
                    <w:noProof/>
                    <w:webHidden/>
                  </w:rPr>
                  <w:fldChar w:fldCharType="begin"/>
                </w:r>
                <w:r>
                  <w:rPr>
                    <w:noProof/>
                    <w:webHidden/>
                  </w:rPr>
                  <w:instrText xml:space="preserve"> PAGEREF _Toc177312213 \h </w:instrText>
                </w:r>
                <w:r>
                  <w:rPr>
                    <w:noProof/>
                    <w:webHidden/>
                  </w:rPr>
                </w:r>
                <w:r>
                  <w:rPr>
                    <w:noProof/>
                    <w:webHidden/>
                  </w:rPr>
                  <w:fldChar w:fldCharType="separate"/>
                </w:r>
                <w:r>
                  <w:rPr>
                    <w:noProof/>
                    <w:webHidden/>
                  </w:rPr>
                  <w:t>5</w:t>
                </w:r>
                <w:r>
                  <w:rPr>
                    <w:noProof/>
                    <w:webHidden/>
                  </w:rPr>
                  <w:fldChar w:fldCharType="end"/>
                </w:r>
              </w:hyperlink>
            </w:p>
            <w:p w14:paraId="28C44211" w14:textId="641C8F87" w:rsidR="00C74F03" w:rsidRDefault="00C74F03">
              <w:pPr>
                <w:pStyle w:val="TOC3"/>
                <w:tabs>
                  <w:tab w:val="right" w:leader="dot" w:pos="9016"/>
                </w:tabs>
                <w:rPr>
                  <w:rFonts w:eastAsiaTheme="minorEastAsia"/>
                  <w:i w:val="0"/>
                  <w:iCs w:val="0"/>
                  <w:noProof/>
                  <w:sz w:val="24"/>
                  <w:szCs w:val="24"/>
                  <w:lang w:eastAsia="en-GB"/>
                </w:rPr>
              </w:pPr>
              <w:hyperlink w:anchor="_Toc177312214" w:history="1">
                <w:r w:rsidRPr="00D066EB">
                  <w:rPr>
                    <w:rStyle w:val="Hyperlink"/>
                    <w:noProof/>
                  </w:rPr>
                  <w:t>3.3.3 Streamlined Processes</w:t>
                </w:r>
                <w:r>
                  <w:rPr>
                    <w:noProof/>
                    <w:webHidden/>
                  </w:rPr>
                  <w:tab/>
                </w:r>
                <w:r>
                  <w:rPr>
                    <w:noProof/>
                    <w:webHidden/>
                  </w:rPr>
                  <w:fldChar w:fldCharType="begin"/>
                </w:r>
                <w:r>
                  <w:rPr>
                    <w:noProof/>
                    <w:webHidden/>
                  </w:rPr>
                  <w:instrText xml:space="preserve"> PAGEREF _Toc177312214 \h </w:instrText>
                </w:r>
                <w:r>
                  <w:rPr>
                    <w:noProof/>
                    <w:webHidden/>
                  </w:rPr>
                </w:r>
                <w:r>
                  <w:rPr>
                    <w:noProof/>
                    <w:webHidden/>
                  </w:rPr>
                  <w:fldChar w:fldCharType="separate"/>
                </w:r>
                <w:r>
                  <w:rPr>
                    <w:noProof/>
                    <w:webHidden/>
                  </w:rPr>
                  <w:t>5</w:t>
                </w:r>
                <w:r>
                  <w:rPr>
                    <w:noProof/>
                    <w:webHidden/>
                  </w:rPr>
                  <w:fldChar w:fldCharType="end"/>
                </w:r>
              </w:hyperlink>
            </w:p>
            <w:p w14:paraId="0C275767" w14:textId="1EED8DF5" w:rsidR="00C74F03" w:rsidRDefault="00C74F03">
              <w:pPr>
                <w:pStyle w:val="TOC3"/>
                <w:tabs>
                  <w:tab w:val="right" w:leader="dot" w:pos="9016"/>
                </w:tabs>
                <w:rPr>
                  <w:rFonts w:eastAsiaTheme="minorEastAsia"/>
                  <w:i w:val="0"/>
                  <w:iCs w:val="0"/>
                  <w:noProof/>
                  <w:sz w:val="24"/>
                  <w:szCs w:val="24"/>
                  <w:lang w:eastAsia="en-GB"/>
                </w:rPr>
              </w:pPr>
              <w:hyperlink w:anchor="_Toc177312215" w:history="1">
                <w:r w:rsidRPr="00D066EB">
                  <w:rPr>
                    <w:rStyle w:val="Hyperlink"/>
                    <w:noProof/>
                  </w:rPr>
                  <w:t>3.3.4 Interoperability</w:t>
                </w:r>
                <w:r>
                  <w:rPr>
                    <w:noProof/>
                    <w:webHidden/>
                  </w:rPr>
                  <w:tab/>
                </w:r>
                <w:r>
                  <w:rPr>
                    <w:noProof/>
                    <w:webHidden/>
                  </w:rPr>
                  <w:fldChar w:fldCharType="begin"/>
                </w:r>
                <w:r>
                  <w:rPr>
                    <w:noProof/>
                    <w:webHidden/>
                  </w:rPr>
                  <w:instrText xml:space="preserve"> PAGEREF _Toc177312215 \h </w:instrText>
                </w:r>
                <w:r>
                  <w:rPr>
                    <w:noProof/>
                    <w:webHidden/>
                  </w:rPr>
                </w:r>
                <w:r>
                  <w:rPr>
                    <w:noProof/>
                    <w:webHidden/>
                  </w:rPr>
                  <w:fldChar w:fldCharType="separate"/>
                </w:r>
                <w:r>
                  <w:rPr>
                    <w:noProof/>
                    <w:webHidden/>
                  </w:rPr>
                  <w:t>5</w:t>
                </w:r>
                <w:r>
                  <w:rPr>
                    <w:noProof/>
                    <w:webHidden/>
                  </w:rPr>
                  <w:fldChar w:fldCharType="end"/>
                </w:r>
              </w:hyperlink>
            </w:p>
            <w:p w14:paraId="5C50B9FF" w14:textId="3C94DB87" w:rsidR="00C74F03" w:rsidRDefault="00C74F03">
              <w:pPr>
                <w:pStyle w:val="TOC3"/>
                <w:tabs>
                  <w:tab w:val="right" w:leader="dot" w:pos="9016"/>
                </w:tabs>
                <w:rPr>
                  <w:rFonts w:eastAsiaTheme="minorEastAsia"/>
                  <w:i w:val="0"/>
                  <w:iCs w:val="0"/>
                  <w:noProof/>
                  <w:sz w:val="24"/>
                  <w:szCs w:val="24"/>
                  <w:lang w:eastAsia="en-GB"/>
                </w:rPr>
              </w:pPr>
              <w:hyperlink w:anchor="_Toc177312216" w:history="1">
                <w:r w:rsidRPr="00D066EB">
                  <w:rPr>
                    <w:rStyle w:val="Hyperlink"/>
                    <w:noProof/>
                  </w:rPr>
                  <w:t>3.3.5 Data Privacy and Protection</w:t>
                </w:r>
                <w:r>
                  <w:rPr>
                    <w:noProof/>
                    <w:webHidden/>
                  </w:rPr>
                  <w:tab/>
                </w:r>
                <w:r>
                  <w:rPr>
                    <w:noProof/>
                    <w:webHidden/>
                  </w:rPr>
                  <w:fldChar w:fldCharType="begin"/>
                </w:r>
                <w:r>
                  <w:rPr>
                    <w:noProof/>
                    <w:webHidden/>
                  </w:rPr>
                  <w:instrText xml:space="preserve"> PAGEREF _Toc177312216 \h </w:instrText>
                </w:r>
                <w:r>
                  <w:rPr>
                    <w:noProof/>
                    <w:webHidden/>
                  </w:rPr>
                </w:r>
                <w:r>
                  <w:rPr>
                    <w:noProof/>
                    <w:webHidden/>
                  </w:rPr>
                  <w:fldChar w:fldCharType="separate"/>
                </w:r>
                <w:r>
                  <w:rPr>
                    <w:noProof/>
                    <w:webHidden/>
                  </w:rPr>
                  <w:t>5</w:t>
                </w:r>
                <w:r>
                  <w:rPr>
                    <w:noProof/>
                    <w:webHidden/>
                  </w:rPr>
                  <w:fldChar w:fldCharType="end"/>
                </w:r>
              </w:hyperlink>
            </w:p>
            <w:p w14:paraId="1FFC5297" w14:textId="5813AAA7" w:rsidR="00C74F03" w:rsidRDefault="00C74F03">
              <w:pPr>
                <w:pStyle w:val="TOC1"/>
                <w:tabs>
                  <w:tab w:val="right" w:leader="dot" w:pos="9016"/>
                </w:tabs>
                <w:rPr>
                  <w:rFonts w:eastAsiaTheme="minorEastAsia"/>
                  <w:b w:val="0"/>
                  <w:bCs w:val="0"/>
                  <w:caps w:val="0"/>
                  <w:noProof/>
                  <w:sz w:val="24"/>
                  <w:szCs w:val="24"/>
                  <w:lang w:eastAsia="en-GB"/>
                </w:rPr>
              </w:pPr>
              <w:hyperlink w:anchor="_Toc177312217" w:history="1">
                <w:r w:rsidRPr="00D066EB">
                  <w:rPr>
                    <w:rStyle w:val="Hyperlink"/>
                    <w:noProof/>
                  </w:rPr>
                  <w:t>4. Prerequisites</w:t>
                </w:r>
                <w:r>
                  <w:rPr>
                    <w:noProof/>
                    <w:webHidden/>
                  </w:rPr>
                  <w:tab/>
                </w:r>
                <w:r>
                  <w:rPr>
                    <w:noProof/>
                    <w:webHidden/>
                  </w:rPr>
                  <w:fldChar w:fldCharType="begin"/>
                </w:r>
                <w:r>
                  <w:rPr>
                    <w:noProof/>
                    <w:webHidden/>
                  </w:rPr>
                  <w:instrText xml:space="preserve"> PAGEREF _Toc177312217 \h </w:instrText>
                </w:r>
                <w:r>
                  <w:rPr>
                    <w:noProof/>
                    <w:webHidden/>
                  </w:rPr>
                </w:r>
                <w:r>
                  <w:rPr>
                    <w:noProof/>
                    <w:webHidden/>
                  </w:rPr>
                  <w:fldChar w:fldCharType="separate"/>
                </w:r>
                <w:r>
                  <w:rPr>
                    <w:noProof/>
                    <w:webHidden/>
                  </w:rPr>
                  <w:t>5</w:t>
                </w:r>
                <w:r>
                  <w:rPr>
                    <w:noProof/>
                    <w:webHidden/>
                  </w:rPr>
                  <w:fldChar w:fldCharType="end"/>
                </w:r>
              </w:hyperlink>
            </w:p>
            <w:p w14:paraId="2DF9345D" w14:textId="498A4E9F" w:rsidR="00C74F03" w:rsidRDefault="00C74F03">
              <w:pPr>
                <w:pStyle w:val="TOC2"/>
                <w:tabs>
                  <w:tab w:val="right" w:leader="dot" w:pos="9016"/>
                </w:tabs>
                <w:rPr>
                  <w:rFonts w:eastAsiaTheme="minorEastAsia"/>
                  <w:smallCaps w:val="0"/>
                  <w:noProof/>
                  <w:sz w:val="24"/>
                  <w:szCs w:val="24"/>
                  <w:lang w:eastAsia="en-GB"/>
                </w:rPr>
              </w:pPr>
              <w:hyperlink w:anchor="_Toc177312218" w:history="1">
                <w:r w:rsidRPr="00D066EB">
                  <w:rPr>
                    <w:rStyle w:val="Hyperlink"/>
                    <w:noProof/>
                  </w:rPr>
                  <w:t>4.1 Assumptions</w:t>
                </w:r>
                <w:r>
                  <w:rPr>
                    <w:noProof/>
                    <w:webHidden/>
                  </w:rPr>
                  <w:tab/>
                </w:r>
                <w:r>
                  <w:rPr>
                    <w:noProof/>
                    <w:webHidden/>
                  </w:rPr>
                  <w:fldChar w:fldCharType="begin"/>
                </w:r>
                <w:r>
                  <w:rPr>
                    <w:noProof/>
                    <w:webHidden/>
                  </w:rPr>
                  <w:instrText xml:space="preserve"> PAGEREF _Toc177312218 \h </w:instrText>
                </w:r>
                <w:r>
                  <w:rPr>
                    <w:noProof/>
                    <w:webHidden/>
                  </w:rPr>
                </w:r>
                <w:r>
                  <w:rPr>
                    <w:noProof/>
                    <w:webHidden/>
                  </w:rPr>
                  <w:fldChar w:fldCharType="separate"/>
                </w:r>
                <w:r>
                  <w:rPr>
                    <w:noProof/>
                    <w:webHidden/>
                  </w:rPr>
                  <w:t>6</w:t>
                </w:r>
                <w:r>
                  <w:rPr>
                    <w:noProof/>
                    <w:webHidden/>
                  </w:rPr>
                  <w:fldChar w:fldCharType="end"/>
                </w:r>
              </w:hyperlink>
            </w:p>
            <w:p w14:paraId="4C5A8E87" w14:textId="5D081C19" w:rsidR="00C74F03" w:rsidRDefault="00C74F03">
              <w:pPr>
                <w:pStyle w:val="TOC2"/>
                <w:tabs>
                  <w:tab w:val="right" w:leader="dot" w:pos="9016"/>
                </w:tabs>
                <w:rPr>
                  <w:rFonts w:eastAsiaTheme="minorEastAsia"/>
                  <w:smallCaps w:val="0"/>
                  <w:noProof/>
                  <w:sz w:val="24"/>
                  <w:szCs w:val="24"/>
                  <w:lang w:eastAsia="en-GB"/>
                </w:rPr>
              </w:pPr>
              <w:hyperlink w:anchor="_Toc177312219" w:history="1">
                <w:r w:rsidRPr="00D066EB">
                  <w:rPr>
                    <w:rStyle w:val="Hyperlink"/>
                    <w:noProof/>
                  </w:rPr>
                  <w:t>4.2 Constraints</w:t>
                </w:r>
                <w:r>
                  <w:rPr>
                    <w:noProof/>
                    <w:webHidden/>
                  </w:rPr>
                  <w:tab/>
                </w:r>
                <w:r>
                  <w:rPr>
                    <w:noProof/>
                    <w:webHidden/>
                  </w:rPr>
                  <w:fldChar w:fldCharType="begin"/>
                </w:r>
                <w:r>
                  <w:rPr>
                    <w:noProof/>
                    <w:webHidden/>
                  </w:rPr>
                  <w:instrText xml:space="preserve"> PAGEREF _Toc177312219 \h </w:instrText>
                </w:r>
                <w:r>
                  <w:rPr>
                    <w:noProof/>
                    <w:webHidden/>
                  </w:rPr>
                </w:r>
                <w:r>
                  <w:rPr>
                    <w:noProof/>
                    <w:webHidden/>
                  </w:rPr>
                  <w:fldChar w:fldCharType="separate"/>
                </w:r>
                <w:r>
                  <w:rPr>
                    <w:noProof/>
                    <w:webHidden/>
                  </w:rPr>
                  <w:t>6</w:t>
                </w:r>
                <w:r>
                  <w:rPr>
                    <w:noProof/>
                    <w:webHidden/>
                  </w:rPr>
                  <w:fldChar w:fldCharType="end"/>
                </w:r>
              </w:hyperlink>
            </w:p>
            <w:p w14:paraId="491ABA78" w14:textId="23D6A997" w:rsidR="00C74F03" w:rsidRDefault="00C74F03">
              <w:pPr>
                <w:pStyle w:val="TOC1"/>
                <w:tabs>
                  <w:tab w:val="right" w:leader="dot" w:pos="9016"/>
                </w:tabs>
                <w:rPr>
                  <w:rFonts w:eastAsiaTheme="minorEastAsia"/>
                  <w:b w:val="0"/>
                  <w:bCs w:val="0"/>
                  <w:caps w:val="0"/>
                  <w:noProof/>
                  <w:sz w:val="24"/>
                  <w:szCs w:val="24"/>
                  <w:lang w:eastAsia="en-GB"/>
                </w:rPr>
              </w:pPr>
              <w:hyperlink w:anchor="_Toc177312220" w:history="1">
                <w:r w:rsidRPr="00D066EB">
                  <w:rPr>
                    <w:rStyle w:val="Hyperlink"/>
                    <w:rFonts w:ascii="Aptos" w:eastAsia="Times New Roman" w:hAnsi="Aptos"/>
                    <w:noProof/>
                    <w:lang w:eastAsia="en-GB"/>
                  </w:rPr>
                  <w:t>5. Process Flow - Process and Procedures</w:t>
                </w:r>
                <w:r>
                  <w:rPr>
                    <w:noProof/>
                    <w:webHidden/>
                  </w:rPr>
                  <w:tab/>
                </w:r>
                <w:r>
                  <w:rPr>
                    <w:noProof/>
                    <w:webHidden/>
                  </w:rPr>
                  <w:fldChar w:fldCharType="begin"/>
                </w:r>
                <w:r>
                  <w:rPr>
                    <w:noProof/>
                    <w:webHidden/>
                  </w:rPr>
                  <w:instrText xml:space="preserve"> PAGEREF _Toc177312220 \h </w:instrText>
                </w:r>
                <w:r>
                  <w:rPr>
                    <w:noProof/>
                    <w:webHidden/>
                  </w:rPr>
                </w:r>
                <w:r>
                  <w:rPr>
                    <w:noProof/>
                    <w:webHidden/>
                  </w:rPr>
                  <w:fldChar w:fldCharType="separate"/>
                </w:r>
                <w:r>
                  <w:rPr>
                    <w:noProof/>
                    <w:webHidden/>
                  </w:rPr>
                  <w:t>6</w:t>
                </w:r>
                <w:r>
                  <w:rPr>
                    <w:noProof/>
                    <w:webHidden/>
                  </w:rPr>
                  <w:fldChar w:fldCharType="end"/>
                </w:r>
              </w:hyperlink>
            </w:p>
            <w:p w14:paraId="217056E0" w14:textId="780375AE" w:rsidR="00C74F03" w:rsidRDefault="00C74F03">
              <w:pPr>
                <w:pStyle w:val="TOC2"/>
                <w:tabs>
                  <w:tab w:val="right" w:leader="dot" w:pos="9016"/>
                </w:tabs>
                <w:rPr>
                  <w:rFonts w:eastAsiaTheme="minorEastAsia"/>
                  <w:smallCaps w:val="0"/>
                  <w:noProof/>
                  <w:sz w:val="24"/>
                  <w:szCs w:val="24"/>
                  <w:lang w:eastAsia="en-GB"/>
                </w:rPr>
              </w:pPr>
              <w:hyperlink w:anchor="_Toc177312221" w:history="1">
                <w:r w:rsidRPr="00D066EB">
                  <w:rPr>
                    <w:rStyle w:val="Hyperlink"/>
                    <w:noProof/>
                  </w:rPr>
                  <w:t>5.1 Applicant Actions:</w:t>
                </w:r>
                <w:r>
                  <w:rPr>
                    <w:noProof/>
                    <w:webHidden/>
                  </w:rPr>
                  <w:tab/>
                </w:r>
                <w:r>
                  <w:rPr>
                    <w:noProof/>
                    <w:webHidden/>
                  </w:rPr>
                  <w:fldChar w:fldCharType="begin"/>
                </w:r>
                <w:r>
                  <w:rPr>
                    <w:noProof/>
                    <w:webHidden/>
                  </w:rPr>
                  <w:instrText xml:space="preserve"> PAGEREF _Toc177312221 \h </w:instrText>
                </w:r>
                <w:r>
                  <w:rPr>
                    <w:noProof/>
                    <w:webHidden/>
                  </w:rPr>
                </w:r>
                <w:r>
                  <w:rPr>
                    <w:noProof/>
                    <w:webHidden/>
                  </w:rPr>
                  <w:fldChar w:fldCharType="separate"/>
                </w:r>
                <w:r>
                  <w:rPr>
                    <w:noProof/>
                    <w:webHidden/>
                  </w:rPr>
                  <w:t>7</w:t>
                </w:r>
                <w:r>
                  <w:rPr>
                    <w:noProof/>
                    <w:webHidden/>
                  </w:rPr>
                  <w:fldChar w:fldCharType="end"/>
                </w:r>
              </w:hyperlink>
            </w:p>
            <w:p w14:paraId="6DC19B93" w14:textId="71DCD68F" w:rsidR="00C74F03" w:rsidRDefault="00C74F03">
              <w:pPr>
                <w:pStyle w:val="TOC3"/>
                <w:tabs>
                  <w:tab w:val="right" w:leader="dot" w:pos="9016"/>
                </w:tabs>
                <w:rPr>
                  <w:rFonts w:eastAsiaTheme="minorEastAsia"/>
                  <w:i w:val="0"/>
                  <w:iCs w:val="0"/>
                  <w:noProof/>
                  <w:sz w:val="24"/>
                  <w:szCs w:val="24"/>
                  <w:lang w:eastAsia="en-GB"/>
                </w:rPr>
              </w:pPr>
              <w:hyperlink w:anchor="_Toc177312222" w:history="1">
                <w:r w:rsidRPr="00D066EB">
                  <w:rPr>
                    <w:rStyle w:val="Hyperlink"/>
                    <w:rFonts w:eastAsia="Times New Roman"/>
                    <w:noProof/>
                  </w:rPr>
                  <w:t>5.1.1 Start (Offline):</w:t>
                </w:r>
                <w:r>
                  <w:rPr>
                    <w:noProof/>
                    <w:webHidden/>
                  </w:rPr>
                  <w:tab/>
                </w:r>
                <w:r>
                  <w:rPr>
                    <w:noProof/>
                    <w:webHidden/>
                  </w:rPr>
                  <w:fldChar w:fldCharType="begin"/>
                </w:r>
                <w:r>
                  <w:rPr>
                    <w:noProof/>
                    <w:webHidden/>
                  </w:rPr>
                  <w:instrText xml:space="preserve"> PAGEREF _Toc177312222 \h </w:instrText>
                </w:r>
                <w:r>
                  <w:rPr>
                    <w:noProof/>
                    <w:webHidden/>
                  </w:rPr>
                </w:r>
                <w:r>
                  <w:rPr>
                    <w:noProof/>
                    <w:webHidden/>
                  </w:rPr>
                  <w:fldChar w:fldCharType="separate"/>
                </w:r>
                <w:r>
                  <w:rPr>
                    <w:noProof/>
                    <w:webHidden/>
                  </w:rPr>
                  <w:t>7</w:t>
                </w:r>
                <w:r>
                  <w:rPr>
                    <w:noProof/>
                    <w:webHidden/>
                  </w:rPr>
                  <w:fldChar w:fldCharType="end"/>
                </w:r>
              </w:hyperlink>
            </w:p>
            <w:p w14:paraId="377A4C31" w14:textId="4519F04E" w:rsidR="00C74F03" w:rsidRDefault="00C74F03">
              <w:pPr>
                <w:pStyle w:val="TOC3"/>
                <w:tabs>
                  <w:tab w:val="right" w:leader="dot" w:pos="9016"/>
                </w:tabs>
                <w:rPr>
                  <w:rFonts w:eastAsiaTheme="minorEastAsia"/>
                  <w:i w:val="0"/>
                  <w:iCs w:val="0"/>
                  <w:noProof/>
                  <w:sz w:val="24"/>
                  <w:szCs w:val="24"/>
                  <w:lang w:eastAsia="en-GB"/>
                </w:rPr>
              </w:pPr>
              <w:hyperlink w:anchor="_Toc177312223" w:history="1">
                <w:r w:rsidRPr="00D066EB">
                  <w:rPr>
                    <w:rStyle w:val="Hyperlink"/>
                    <w:rFonts w:eastAsia="Times New Roman"/>
                    <w:noProof/>
                  </w:rPr>
                  <w:t>5.1.2 Provide Consent (OB.1.4.A)</w:t>
                </w:r>
                <w:r>
                  <w:rPr>
                    <w:noProof/>
                    <w:webHidden/>
                  </w:rPr>
                  <w:tab/>
                </w:r>
                <w:r>
                  <w:rPr>
                    <w:noProof/>
                    <w:webHidden/>
                  </w:rPr>
                  <w:fldChar w:fldCharType="begin"/>
                </w:r>
                <w:r>
                  <w:rPr>
                    <w:noProof/>
                    <w:webHidden/>
                  </w:rPr>
                  <w:instrText xml:space="preserve"> PAGEREF _Toc177312223 \h </w:instrText>
                </w:r>
                <w:r>
                  <w:rPr>
                    <w:noProof/>
                    <w:webHidden/>
                  </w:rPr>
                </w:r>
                <w:r>
                  <w:rPr>
                    <w:noProof/>
                    <w:webHidden/>
                  </w:rPr>
                  <w:fldChar w:fldCharType="separate"/>
                </w:r>
                <w:r>
                  <w:rPr>
                    <w:noProof/>
                    <w:webHidden/>
                  </w:rPr>
                  <w:t>7</w:t>
                </w:r>
                <w:r>
                  <w:rPr>
                    <w:noProof/>
                    <w:webHidden/>
                  </w:rPr>
                  <w:fldChar w:fldCharType="end"/>
                </w:r>
              </w:hyperlink>
            </w:p>
            <w:p w14:paraId="69C9BBF4" w14:textId="50745BDF" w:rsidR="00C74F03" w:rsidRDefault="00C74F03">
              <w:pPr>
                <w:pStyle w:val="TOC3"/>
                <w:tabs>
                  <w:tab w:val="right" w:leader="dot" w:pos="9016"/>
                </w:tabs>
                <w:rPr>
                  <w:rFonts w:eastAsiaTheme="minorEastAsia"/>
                  <w:i w:val="0"/>
                  <w:iCs w:val="0"/>
                  <w:noProof/>
                  <w:sz w:val="24"/>
                  <w:szCs w:val="24"/>
                  <w:lang w:eastAsia="en-GB"/>
                </w:rPr>
              </w:pPr>
              <w:hyperlink w:anchor="_Toc177312224" w:history="1">
                <w:r w:rsidRPr="00D066EB">
                  <w:rPr>
                    <w:rStyle w:val="Hyperlink"/>
                    <w:rFonts w:eastAsia="Times New Roman"/>
                    <w:noProof/>
                  </w:rPr>
                  <w:t>5.1.3 Position Iris in Front of Camera:</w:t>
                </w:r>
                <w:r>
                  <w:rPr>
                    <w:noProof/>
                    <w:webHidden/>
                  </w:rPr>
                  <w:tab/>
                </w:r>
                <w:r>
                  <w:rPr>
                    <w:noProof/>
                    <w:webHidden/>
                  </w:rPr>
                  <w:fldChar w:fldCharType="begin"/>
                </w:r>
                <w:r>
                  <w:rPr>
                    <w:noProof/>
                    <w:webHidden/>
                  </w:rPr>
                  <w:instrText xml:space="preserve"> PAGEREF _Toc177312224 \h </w:instrText>
                </w:r>
                <w:r>
                  <w:rPr>
                    <w:noProof/>
                    <w:webHidden/>
                  </w:rPr>
                </w:r>
                <w:r>
                  <w:rPr>
                    <w:noProof/>
                    <w:webHidden/>
                  </w:rPr>
                  <w:fldChar w:fldCharType="separate"/>
                </w:r>
                <w:r>
                  <w:rPr>
                    <w:noProof/>
                    <w:webHidden/>
                  </w:rPr>
                  <w:t>7</w:t>
                </w:r>
                <w:r>
                  <w:rPr>
                    <w:noProof/>
                    <w:webHidden/>
                  </w:rPr>
                  <w:fldChar w:fldCharType="end"/>
                </w:r>
              </w:hyperlink>
            </w:p>
            <w:p w14:paraId="7B3C7CC5" w14:textId="0688B347" w:rsidR="00C74F03" w:rsidRDefault="00C74F03">
              <w:pPr>
                <w:pStyle w:val="TOC2"/>
                <w:tabs>
                  <w:tab w:val="right" w:leader="dot" w:pos="9016"/>
                </w:tabs>
                <w:rPr>
                  <w:rFonts w:eastAsiaTheme="minorEastAsia"/>
                  <w:smallCaps w:val="0"/>
                  <w:noProof/>
                  <w:sz w:val="24"/>
                  <w:szCs w:val="24"/>
                  <w:lang w:eastAsia="en-GB"/>
                </w:rPr>
              </w:pPr>
              <w:hyperlink w:anchor="_Toc177312225" w:history="1">
                <w:r w:rsidRPr="00D066EB">
                  <w:rPr>
                    <w:rStyle w:val="Hyperlink"/>
                    <w:rFonts w:eastAsia="Times New Roman"/>
                    <w:noProof/>
                    <w:lang w:eastAsia="en-GB"/>
                  </w:rPr>
                  <w:t>5.2 Parent/Guardian/Introducer Actions</w:t>
                </w:r>
                <w:r>
                  <w:rPr>
                    <w:noProof/>
                    <w:webHidden/>
                  </w:rPr>
                  <w:tab/>
                </w:r>
                <w:r>
                  <w:rPr>
                    <w:noProof/>
                    <w:webHidden/>
                  </w:rPr>
                  <w:fldChar w:fldCharType="begin"/>
                </w:r>
                <w:r>
                  <w:rPr>
                    <w:noProof/>
                    <w:webHidden/>
                  </w:rPr>
                  <w:instrText xml:space="preserve"> PAGEREF _Toc177312225 \h </w:instrText>
                </w:r>
                <w:r>
                  <w:rPr>
                    <w:noProof/>
                    <w:webHidden/>
                  </w:rPr>
                </w:r>
                <w:r>
                  <w:rPr>
                    <w:noProof/>
                    <w:webHidden/>
                  </w:rPr>
                  <w:fldChar w:fldCharType="separate"/>
                </w:r>
                <w:r>
                  <w:rPr>
                    <w:noProof/>
                    <w:webHidden/>
                  </w:rPr>
                  <w:t>7</w:t>
                </w:r>
                <w:r>
                  <w:rPr>
                    <w:noProof/>
                    <w:webHidden/>
                  </w:rPr>
                  <w:fldChar w:fldCharType="end"/>
                </w:r>
              </w:hyperlink>
            </w:p>
            <w:p w14:paraId="5A8B7871" w14:textId="68973C2E" w:rsidR="00C74F03" w:rsidRDefault="00C74F03">
              <w:pPr>
                <w:pStyle w:val="TOC3"/>
                <w:tabs>
                  <w:tab w:val="right" w:leader="dot" w:pos="9016"/>
                </w:tabs>
                <w:rPr>
                  <w:rFonts w:eastAsiaTheme="minorEastAsia"/>
                  <w:i w:val="0"/>
                  <w:iCs w:val="0"/>
                  <w:noProof/>
                  <w:sz w:val="24"/>
                  <w:szCs w:val="24"/>
                  <w:lang w:eastAsia="en-GB"/>
                </w:rPr>
              </w:pPr>
              <w:hyperlink w:anchor="_Toc177312226" w:history="1">
                <w:r w:rsidRPr="00D066EB">
                  <w:rPr>
                    <w:rStyle w:val="Hyperlink"/>
                    <w:rFonts w:eastAsia="Times New Roman"/>
                    <w:noProof/>
                  </w:rPr>
                  <w:t>5.2.1 Provide Consent (OB.1.4.A)</w:t>
                </w:r>
                <w:r>
                  <w:rPr>
                    <w:noProof/>
                    <w:webHidden/>
                  </w:rPr>
                  <w:tab/>
                </w:r>
                <w:r>
                  <w:rPr>
                    <w:noProof/>
                    <w:webHidden/>
                  </w:rPr>
                  <w:fldChar w:fldCharType="begin"/>
                </w:r>
                <w:r>
                  <w:rPr>
                    <w:noProof/>
                    <w:webHidden/>
                  </w:rPr>
                  <w:instrText xml:space="preserve"> PAGEREF _Toc177312226 \h </w:instrText>
                </w:r>
                <w:r>
                  <w:rPr>
                    <w:noProof/>
                    <w:webHidden/>
                  </w:rPr>
                </w:r>
                <w:r>
                  <w:rPr>
                    <w:noProof/>
                    <w:webHidden/>
                  </w:rPr>
                  <w:fldChar w:fldCharType="separate"/>
                </w:r>
                <w:r>
                  <w:rPr>
                    <w:noProof/>
                    <w:webHidden/>
                  </w:rPr>
                  <w:t>7</w:t>
                </w:r>
                <w:r>
                  <w:rPr>
                    <w:noProof/>
                    <w:webHidden/>
                  </w:rPr>
                  <w:fldChar w:fldCharType="end"/>
                </w:r>
              </w:hyperlink>
            </w:p>
            <w:p w14:paraId="33987007" w14:textId="2FA22C2C" w:rsidR="00C74F03" w:rsidRDefault="00C74F03">
              <w:pPr>
                <w:pStyle w:val="TOC3"/>
                <w:tabs>
                  <w:tab w:val="right" w:leader="dot" w:pos="9016"/>
                </w:tabs>
                <w:rPr>
                  <w:rFonts w:eastAsiaTheme="minorEastAsia"/>
                  <w:i w:val="0"/>
                  <w:iCs w:val="0"/>
                  <w:noProof/>
                  <w:sz w:val="24"/>
                  <w:szCs w:val="24"/>
                  <w:lang w:eastAsia="en-GB"/>
                </w:rPr>
              </w:pPr>
              <w:hyperlink w:anchor="_Toc177312227" w:history="1">
                <w:r w:rsidRPr="00D066EB">
                  <w:rPr>
                    <w:rStyle w:val="Hyperlink"/>
                    <w:rFonts w:eastAsia="Times New Roman"/>
                    <w:noProof/>
                  </w:rPr>
                  <w:t>5.2.2 Assist with Iris Positioning:</w:t>
                </w:r>
                <w:r>
                  <w:rPr>
                    <w:noProof/>
                    <w:webHidden/>
                  </w:rPr>
                  <w:tab/>
                </w:r>
                <w:r>
                  <w:rPr>
                    <w:noProof/>
                    <w:webHidden/>
                  </w:rPr>
                  <w:fldChar w:fldCharType="begin"/>
                </w:r>
                <w:r>
                  <w:rPr>
                    <w:noProof/>
                    <w:webHidden/>
                  </w:rPr>
                  <w:instrText xml:space="preserve"> PAGEREF _Toc177312227 \h </w:instrText>
                </w:r>
                <w:r>
                  <w:rPr>
                    <w:noProof/>
                    <w:webHidden/>
                  </w:rPr>
                </w:r>
                <w:r>
                  <w:rPr>
                    <w:noProof/>
                    <w:webHidden/>
                  </w:rPr>
                  <w:fldChar w:fldCharType="separate"/>
                </w:r>
                <w:r>
                  <w:rPr>
                    <w:noProof/>
                    <w:webHidden/>
                  </w:rPr>
                  <w:t>7</w:t>
                </w:r>
                <w:r>
                  <w:rPr>
                    <w:noProof/>
                    <w:webHidden/>
                  </w:rPr>
                  <w:fldChar w:fldCharType="end"/>
                </w:r>
              </w:hyperlink>
            </w:p>
            <w:p w14:paraId="7A0E825F" w14:textId="2FF2CD63" w:rsidR="00C74F03" w:rsidRDefault="00C74F03">
              <w:pPr>
                <w:pStyle w:val="TOC2"/>
                <w:tabs>
                  <w:tab w:val="right" w:leader="dot" w:pos="9016"/>
                </w:tabs>
                <w:rPr>
                  <w:rFonts w:eastAsiaTheme="minorEastAsia"/>
                  <w:smallCaps w:val="0"/>
                  <w:noProof/>
                  <w:sz w:val="24"/>
                  <w:szCs w:val="24"/>
                  <w:lang w:eastAsia="en-GB"/>
                </w:rPr>
              </w:pPr>
              <w:hyperlink w:anchor="_Toc177312228" w:history="1">
                <w:r w:rsidRPr="00D066EB">
                  <w:rPr>
                    <w:rStyle w:val="Hyperlink"/>
                    <w:rFonts w:eastAsia="Times New Roman"/>
                    <w:noProof/>
                    <w:lang w:eastAsia="en-GB"/>
                  </w:rPr>
                  <w:t>5.3 Administrator Actions:</w:t>
                </w:r>
                <w:r>
                  <w:rPr>
                    <w:noProof/>
                    <w:webHidden/>
                  </w:rPr>
                  <w:tab/>
                </w:r>
                <w:r>
                  <w:rPr>
                    <w:noProof/>
                    <w:webHidden/>
                  </w:rPr>
                  <w:fldChar w:fldCharType="begin"/>
                </w:r>
                <w:r>
                  <w:rPr>
                    <w:noProof/>
                    <w:webHidden/>
                  </w:rPr>
                  <w:instrText xml:space="preserve"> PAGEREF _Toc177312228 \h </w:instrText>
                </w:r>
                <w:r>
                  <w:rPr>
                    <w:noProof/>
                    <w:webHidden/>
                  </w:rPr>
                </w:r>
                <w:r>
                  <w:rPr>
                    <w:noProof/>
                    <w:webHidden/>
                  </w:rPr>
                  <w:fldChar w:fldCharType="separate"/>
                </w:r>
                <w:r>
                  <w:rPr>
                    <w:noProof/>
                    <w:webHidden/>
                  </w:rPr>
                  <w:t>7</w:t>
                </w:r>
                <w:r>
                  <w:rPr>
                    <w:noProof/>
                    <w:webHidden/>
                  </w:rPr>
                  <w:fldChar w:fldCharType="end"/>
                </w:r>
              </w:hyperlink>
            </w:p>
            <w:p w14:paraId="19AC81CE" w14:textId="1290C9C8" w:rsidR="00C74F03" w:rsidRDefault="00C74F03">
              <w:pPr>
                <w:pStyle w:val="TOC3"/>
                <w:tabs>
                  <w:tab w:val="right" w:leader="dot" w:pos="9016"/>
                </w:tabs>
                <w:rPr>
                  <w:rFonts w:eastAsiaTheme="minorEastAsia"/>
                  <w:i w:val="0"/>
                  <w:iCs w:val="0"/>
                  <w:noProof/>
                  <w:sz w:val="24"/>
                  <w:szCs w:val="24"/>
                  <w:lang w:eastAsia="en-GB"/>
                </w:rPr>
              </w:pPr>
              <w:hyperlink w:anchor="_Toc177312229" w:history="1">
                <w:r w:rsidRPr="00D066EB">
                  <w:rPr>
                    <w:rStyle w:val="Hyperlink"/>
                    <w:rFonts w:hAnsi="Symbol"/>
                    <w:noProof/>
                  </w:rPr>
                  <w:t>5.3.1</w:t>
                </w:r>
                <w:r w:rsidRPr="00D066EB">
                  <w:rPr>
                    <w:rStyle w:val="Hyperlink"/>
                    <w:rFonts w:hAnsi="Symbol"/>
                    <w:b/>
                    <w:bCs/>
                    <w:noProof/>
                  </w:rPr>
                  <w:t xml:space="preserve"> </w:t>
                </w:r>
                <w:r w:rsidRPr="00D066EB">
                  <w:rPr>
                    <w:rStyle w:val="Hyperlink"/>
                    <w:noProof/>
                  </w:rPr>
                  <w:t>Verify Consent Given for Biometric Collection:</w:t>
                </w:r>
                <w:r>
                  <w:rPr>
                    <w:noProof/>
                    <w:webHidden/>
                  </w:rPr>
                  <w:tab/>
                </w:r>
                <w:r>
                  <w:rPr>
                    <w:noProof/>
                    <w:webHidden/>
                  </w:rPr>
                  <w:fldChar w:fldCharType="begin"/>
                </w:r>
                <w:r>
                  <w:rPr>
                    <w:noProof/>
                    <w:webHidden/>
                  </w:rPr>
                  <w:instrText xml:space="preserve"> PAGEREF _Toc177312229 \h </w:instrText>
                </w:r>
                <w:r>
                  <w:rPr>
                    <w:noProof/>
                    <w:webHidden/>
                  </w:rPr>
                </w:r>
                <w:r>
                  <w:rPr>
                    <w:noProof/>
                    <w:webHidden/>
                  </w:rPr>
                  <w:fldChar w:fldCharType="separate"/>
                </w:r>
                <w:r>
                  <w:rPr>
                    <w:noProof/>
                    <w:webHidden/>
                  </w:rPr>
                  <w:t>7</w:t>
                </w:r>
                <w:r>
                  <w:rPr>
                    <w:noProof/>
                    <w:webHidden/>
                  </w:rPr>
                  <w:fldChar w:fldCharType="end"/>
                </w:r>
              </w:hyperlink>
            </w:p>
            <w:p w14:paraId="09FC8917" w14:textId="738A8761" w:rsidR="00C74F03" w:rsidRDefault="00C74F03">
              <w:pPr>
                <w:pStyle w:val="TOC3"/>
                <w:tabs>
                  <w:tab w:val="right" w:leader="dot" w:pos="9016"/>
                </w:tabs>
                <w:rPr>
                  <w:rFonts w:eastAsiaTheme="minorEastAsia"/>
                  <w:i w:val="0"/>
                  <w:iCs w:val="0"/>
                  <w:noProof/>
                  <w:sz w:val="24"/>
                  <w:szCs w:val="24"/>
                  <w:lang w:eastAsia="en-GB"/>
                </w:rPr>
              </w:pPr>
              <w:hyperlink w:anchor="_Toc177312230" w:history="1">
                <w:r w:rsidRPr="00D066EB">
                  <w:rPr>
                    <w:rStyle w:val="Hyperlink"/>
                    <w:rFonts w:hAnsi="Symbol"/>
                    <w:noProof/>
                  </w:rPr>
                  <w:t xml:space="preserve">5.3.2 </w:t>
                </w:r>
                <w:r w:rsidRPr="00D066EB">
                  <w:rPr>
                    <w:rStyle w:val="Hyperlink"/>
                    <w:noProof/>
                  </w:rPr>
                  <w:t>Verify Applicant's Iris Presence</w:t>
                </w:r>
                <w:r>
                  <w:rPr>
                    <w:noProof/>
                    <w:webHidden/>
                  </w:rPr>
                  <w:tab/>
                </w:r>
                <w:r>
                  <w:rPr>
                    <w:noProof/>
                    <w:webHidden/>
                  </w:rPr>
                  <w:fldChar w:fldCharType="begin"/>
                </w:r>
                <w:r>
                  <w:rPr>
                    <w:noProof/>
                    <w:webHidden/>
                  </w:rPr>
                  <w:instrText xml:space="preserve"> PAGEREF _Toc177312230 \h </w:instrText>
                </w:r>
                <w:r>
                  <w:rPr>
                    <w:noProof/>
                    <w:webHidden/>
                  </w:rPr>
                </w:r>
                <w:r>
                  <w:rPr>
                    <w:noProof/>
                    <w:webHidden/>
                  </w:rPr>
                  <w:fldChar w:fldCharType="separate"/>
                </w:r>
                <w:r>
                  <w:rPr>
                    <w:noProof/>
                    <w:webHidden/>
                  </w:rPr>
                  <w:t>7</w:t>
                </w:r>
                <w:r>
                  <w:rPr>
                    <w:noProof/>
                    <w:webHidden/>
                  </w:rPr>
                  <w:fldChar w:fldCharType="end"/>
                </w:r>
              </w:hyperlink>
            </w:p>
            <w:p w14:paraId="3823F53F" w14:textId="6A426998" w:rsidR="00C74F03" w:rsidRDefault="00C74F03">
              <w:pPr>
                <w:pStyle w:val="TOC3"/>
                <w:tabs>
                  <w:tab w:val="right" w:leader="dot" w:pos="9016"/>
                </w:tabs>
                <w:rPr>
                  <w:rFonts w:eastAsiaTheme="minorEastAsia"/>
                  <w:i w:val="0"/>
                  <w:iCs w:val="0"/>
                  <w:noProof/>
                  <w:sz w:val="24"/>
                  <w:szCs w:val="24"/>
                  <w:lang w:eastAsia="en-GB"/>
                </w:rPr>
              </w:pPr>
              <w:hyperlink w:anchor="_Toc177312231" w:history="1">
                <w:r w:rsidRPr="00D066EB">
                  <w:rPr>
                    <w:rStyle w:val="Hyperlink"/>
                    <w:noProof/>
                  </w:rPr>
                  <w:t>5.3.3. Request Iris Scan:</w:t>
                </w:r>
                <w:r>
                  <w:rPr>
                    <w:noProof/>
                    <w:webHidden/>
                  </w:rPr>
                  <w:tab/>
                </w:r>
                <w:r>
                  <w:rPr>
                    <w:noProof/>
                    <w:webHidden/>
                  </w:rPr>
                  <w:fldChar w:fldCharType="begin"/>
                </w:r>
                <w:r>
                  <w:rPr>
                    <w:noProof/>
                    <w:webHidden/>
                  </w:rPr>
                  <w:instrText xml:space="preserve"> PAGEREF _Toc177312231 \h </w:instrText>
                </w:r>
                <w:r>
                  <w:rPr>
                    <w:noProof/>
                    <w:webHidden/>
                  </w:rPr>
                </w:r>
                <w:r>
                  <w:rPr>
                    <w:noProof/>
                    <w:webHidden/>
                  </w:rPr>
                  <w:fldChar w:fldCharType="separate"/>
                </w:r>
                <w:r>
                  <w:rPr>
                    <w:noProof/>
                    <w:webHidden/>
                  </w:rPr>
                  <w:t>7</w:t>
                </w:r>
                <w:r>
                  <w:rPr>
                    <w:noProof/>
                    <w:webHidden/>
                  </w:rPr>
                  <w:fldChar w:fldCharType="end"/>
                </w:r>
              </w:hyperlink>
            </w:p>
            <w:p w14:paraId="56844D13" w14:textId="36025BB4" w:rsidR="00C74F03" w:rsidRDefault="00C74F03">
              <w:pPr>
                <w:pStyle w:val="TOC3"/>
                <w:tabs>
                  <w:tab w:val="right" w:leader="dot" w:pos="9016"/>
                </w:tabs>
                <w:rPr>
                  <w:rFonts w:eastAsiaTheme="minorEastAsia"/>
                  <w:i w:val="0"/>
                  <w:iCs w:val="0"/>
                  <w:noProof/>
                  <w:sz w:val="24"/>
                  <w:szCs w:val="24"/>
                  <w:lang w:eastAsia="en-GB"/>
                </w:rPr>
              </w:pPr>
              <w:hyperlink w:anchor="_Toc177312232" w:history="1">
                <w:r w:rsidRPr="00D066EB">
                  <w:rPr>
                    <w:rStyle w:val="Hyperlink"/>
                    <w:noProof/>
                  </w:rPr>
                  <w:t>5.3.4 Capture Iris Image:</w:t>
                </w:r>
                <w:r>
                  <w:rPr>
                    <w:noProof/>
                    <w:webHidden/>
                  </w:rPr>
                  <w:tab/>
                </w:r>
                <w:r>
                  <w:rPr>
                    <w:noProof/>
                    <w:webHidden/>
                  </w:rPr>
                  <w:fldChar w:fldCharType="begin"/>
                </w:r>
                <w:r>
                  <w:rPr>
                    <w:noProof/>
                    <w:webHidden/>
                  </w:rPr>
                  <w:instrText xml:space="preserve"> PAGEREF _Toc177312232 \h </w:instrText>
                </w:r>
                <w:r>
                  <w:rPr>
                    <w:noProof/>
                    <w:webHidden/>
                  </w:rPr>
                </w:r>
                <w:r>
                  <w:rPr>
                    <w:noProof/>
                    <w:webHidden/>
                  </w:rPr>
                  <w:fldChar w:fldCharType="separate"/>
                </w:r>
                <w:r>
                  <w:rPr>
                    <w:noProof/>
                    <w:webHidden/>
                  </w:rPr>
                  <w:t>8</w:t>
                </w:r>
                <w:r>
                  <w:rPr>
                    <w:noProof/>
                    <w:webHidden/>
                  </w:rPr>
                  <w:fldChar w:fldCharType="end"/>
                </w:r>
              </w:hyperlink>
            </w:p>
            <w:p w14:paraId="2C8DADEA" w14:textId="3553D94E" w:rsidR="00C74F03" w:rsidRDefault="00C74F03">
              <w:pPr>
                <w:pStyle w:val="TOC3"/>
                <w:tabs>
                  <w:tab w:val="right" w:leader="dot" w:pos="9016"/>
                </w:tabs>
                <w:rPr>
                  <w:rFonts w:eastAsiaTheme="minorEastAsia"/>
                  <w:i w:val="0"/>
                  <w:iCs w:val="0"/>
                  <w:noProof/>
                  <w:sz w:val="24"/>
                  <w:szCs w:val="24"/>
                  <w:lang w:eastAsia="en-GB"/>
                </w:rPr>
              </w:pPr>
              <w:hyperlink w:anchor="_Toc177312233" w:history="1">
                <w:r w:rsidRPr="00D066EB">
                  <w:rPr>
                    <w:rStyle w:val="Hyperlink"/>
                    <w:noProof/>
                  </w:rPr>
                  <w:t>5.3.5 Provide Acknowledgment of Iris Capture:</w:t>
                </w:r>
                <w:r>
                  <w:rPr>
                    <w:noProof/>
                    <w:webHidden/>
                  </w:rPr>
                  <w:tab/>
                </w:r>
                <w:r>
                  <w:rPr>
                    <w:noProof/>
                    <w:webHidden/>
                  </w:rPr>
                  <w:fldChar w:fldCharType="begin"/>
                </w:r>
                <w:r>
                  <w:rPr>
                    <w:noProof/>
                    <w:webHidden/>
                  </w:rPr>
                  <w:instrText xml:space="preserve"> PAGEREF _Toc177312233 \h </w:instrText>
                </w:r>
                <w:r>
                  <w:rPr>
                    <w:noProof/>
                    <w:webHidden/>
                  </w:rPr>
                </w:r>
                <w:r>
                  <w:rPr>
                    <w:noProof/>
                    <w:webHidden/>
                  </w:rPr>
                  <w:fldChar w:fldCharType="separate"/>
                </w:r>
                <w:r>
                  <w:rPr>
                    <w:noProof/>
                    <w:webHidden/>
                  </w:rPr>
                  <w:t>8</w:t>
                </w:r>
                <w:r>
                  <w:rPr>
                    <w:noProof/>
                    <w:webHidden/>
                  </w:rPr>
                  <w:fldChar w:fldCharType="end"/>
                </w:r>
              </w:hyperlink>
            </w:p>
            <w:p w14:paraId="5255C5F2" w14:textId="62A7BCB5" w:rsidR="00C74F03" w:rsidRDefault="00C74F03">
              <w:pPr>
                <w:pStyle w:val="TOC2"/>
                <w:tabs>
                  <w:tab w:val="right" w:leader="dot" w:pos="9016"/>
                </w:tabs>
                <w:rPr>
                  <w:rFonts w:eastAsiaTheme="minorEastAsia"/>
                  <w:smallCaps w:val="0"/>
                  <w:noProof/>
                  <w:sz w:val="24"/>
                  <w:szCs w:val="24"/>
                  <w:lang w:eastAsia="en-GB"/>
                </w:rPr>
              </w:pPr>
              <w:hyperlink w:anchor="_Toc177312234" w:history="1">
                <w:r w:rsidRPr="00D066EB">
                  <w:rPr>
                    <w:rStyle w:val="Hyperlink"/>
                    <w:rFonts w:eastAsia="Times New Roman"/>
                    <w:noProof/>
                    <w:lang w:eastAsia="en-GB"/>
                  </w:rPr>
                  <w:t>5.4 System Processing</w:t>
                </w:r>
                <w:r>
                  <w:rPr>
                    <w:noProof/>
                    <w:webHidden/>
                  </w:rPr>
                  <w:tab/>
                </w:r>
                <w:r>
                  <w:rPr>
                    <w:noProof/>
                    <w:webHidden/>
                  </w:rPr>
                  <w:fldChar w:fldCharType="begin"/>
                </w:r>
                <w:r>
                  <w:rPr>
                    <w:noProof/>
                    <w:webHidden/>
                  </w:rPr>
                  <w:instrText xml:space="preserve"> PAGEREF _Toc177312234 \h </w:instrText>
                </w:r>
                <w:r>
                  <w:rPr>
                    <w:noProof/>
                    <w:webHidden/>
                  </w:rPr>
                </w:r>
                <w:r>
                  <w:rPr>
                    <w:noProof/>
                    <w:webHidden/>
                  </w:rPr>
                  <w:fldChar w:fldCharType="separate"/>
                </w:r>
                <w:r>
                  <w:rPr>
                    <w:noProof/>
                    <w:webHidden/>
                  </w:rPr>
                  <w:t>8</w:t>
                </w:r>
                <w:r>
                  <w:rPr>
                    <w:noProof/>
                    <w:webHidden/>
                  </w:rPr>
                  <w:fldChar w:fldCharType="end"/>
                </w:r>
              </w:hyperlink>
            </w:p>
            <w:p w14:paraId="3F97A9E2" w14:textId="6F6B7AAB" w:rsidR="00C74F03" w:rsidRDefault="00C74F03">
              <w:pPr>
                <w:pStyle w:val="TOC3"/>
                <w:tabs>
                  <w:tab w:val="right" w:leader="dot" w:pos="9016"/>
                </w:tabs>
                <w:rPr>
                  <w:rFonts w:eastAsiaTheme="minorEastAsia"/>
                  <w:i w:val="0"/>
                  <w:iCs w:val="0"/>
                  <w:noProof/>
                  <w:sz w:val="24"/>
                  <w:szCs w:val="24"/>
                  <w:lang w:eastAsia="en-GB"/>
                </w:rPr>
              </w:pPr>
              <w:hyperlink w:anchor="_Toc177312235" w:history="1">
                <w:r w:rsidRPr="00D066EB">
                  <w:rPr>
                    <w:rStyle w:val="Hyperlink"/>
                    <w:rFonts w:eastAsia="Times New Roman"/>
                    <w:noProof/>
                  </w:rPr>
                  <w:t>5.4.1 Public Network Systems (Client)</w:t>
                </w:r>
                <w:r>
                  <w:rPr>
                    <w:noProof/>
                    <w:webHidden/>
                  </w:rPr>
                  <w:tab/>
                </w:r>
                <w:r>
                  <w:rPr>
                    <w:noProof/>
                    <w:webHidden/>
                  </w:rPr>
                  <w:fldChar w:fldCharType="begin"/>
                </w:r>
                <w:r>
                  <w:rPr>
                    <w:noProof/>
                    <w:webHidden/>
                  </w:rPr>
                  <w:instrText xml:space="preserve"> PAGEREF _Toc177312235 \h </w:instrText>
                </w:r>
                <w:r>
                  <w:rPr>
                    <w:noProof/>
                    <w:webHidden/>
                  </w:rPr>
                </w:r>
                <w:r>
                  <w:rPr>
                    <w:noProof/>
                    <w:webHidden/>
                  </w:rPr>
                  <w:fldChar w:fldCharType="separate"/>
                </w:r>
                <w:r>
                  <w:rPr>
                    <w:noProof/>
                    <w:webHidden/>
                  </w:rPr>
                  <w:t>8</w:t>
                </w:r>
                <w:r>
                  <w:rPr>
                    <w:noProof/>
                    <w:webHidden/>
                  </w:rPr>
                  <w:fldChar w:fldCharType="end"/>
                </w:r>
              </w:hyperlink>
            </w:p>
            <w:p w14:paraId="385D1C31" w14:textId="1B1D3121" w:rsidR="00C74F03" w:rsidRDefault="00C74F03">
              <w:pPr>
                <w:pStyle w:val="TOC3"/>
                <w:tabs>
                  <w:tab w:val="right" w:leader="dot" w:pos="9016"/>
                </w:tabs>
                <w:rPr>
                  <w:rFonts w:eastAsiaTheme="minorEastAsia"/>
                  <w:i w:val="0"/>
                  <w:iCs w:val="0"/>
                  <w:noProof/>
                  <w:sz w:val="24"/>
                  <w:szCs w:val="24"/>
                  <w:lang w:eastAsia="en-GB"/>
                </w:rPr>
              </w:pPr>
              <w:hyperlink w:anchor="_Toc177312236" w:history="1">
                <w:r w:rsidRPr="00D066EB">
                  <w:rPr>
                    <w:rStyle w:val="Hyperlink"/>
                    <w:noProof/>
                  </w:rPr>
                  <w:t>5.4.2 Consent Form and Biometric Data Collection</w:t>
                </w:r>
                <w:r>
                  <w:rPr>
                    <w:noProof/>
                    <w:webHidden/>
                  </w:rPr>
                  <w:tab/>
                </w:r>
                <w:r>
                  <w:rPr>
                    <w:noProof/>
                    <w:webHidden/>
                  </w:rPr>
                  <w:fldChar w:fldCharType="begin"/>
                </w:r>
                <w:r>
                  <w:rPr>
                    <w:noProof/>
                    <w:webHidden/>
                  </w:rPr>
                  <w:instrText xml:space="preserve"> PAGEREF _Toc177312236 \h </w:instrText>
                </w:r>
                <w:r>
                  <w:rPr>
                    <w:noProof/>
                    <w:webHidden/>
                  </w:rPr>
                </w:r>
                <w:r>
                  <w:rPr>
                    <w:noProof/>
                    <w:webHidden/>
                  </w:rPr>
                  <w:fldChar w:fldCharType="separate"/>
                </w:r>
                <w:r>
                  <w:rPr>
                    <w:noProof/>
                    <w:webHidden/>
                  </w:rPr>
                  <w:t>8</w:t>
                </w:r>
                <w:r>
                  <w:rPr>
                    <w:noProof/>
                    <w:webHidden/>
                  </w:rPr>
                  <w:fldChar w:fldCharType="end"/>
                </w:r>
              </w:hyperlink>
            </w:p>
            <w:p w14:paraId="670F5C84" w14:textId="42971D60" w:rsidR="00C74F03" w:rsidRDefault="00C74F03">
              <w:pPr>
                <w:pStyle w:val="TOC3"/>
                <w:tabs>
                  <w:tab w:val="right" w:leader="dot" w:pos="9016"/>
                </w:tabs>
                <w:rPr>
                  <w:rFonts w:eastAsiaTheme="minorEastAsia"/>
                  <w:i w:val="0"/>
                  <w:iCs w:val="0"/>
                  <w:noProof/>
                  <w:sz w:val="24"/>
                  <w:szCs w:val="24"/>
                  <w:lang w:eastAsia="en-GB"/>
                </w:rPr>
              </w:pPr>
              <w:hyperlink w:anchor="_Toc177312237" w:history="1">
                <w:r w:rsidRPr="00D066EB">
                  <w:rPr>
                    <w:rStyle w:val="Hyperlink"/>
                    <w:rFonts w:eastAsia="Times New Roman"/>
                    <w:noProof/>
                  </w:rPr>
                  <w:t>5.4.3 Private Network Systems (Server)</w:t>
                </w:r>
                <w:r>
                  <w:rPr>
                    <w:noProof/>
                    <w:webHidden/>
                  </w:rPr>
                  <w:tab/>
                </w:r>
                <w:r>
                  <w:rPr>
                    <w:noProof/>
                    <w:webHidden/>
                  </w:rPr>
                  <w:fldChar w:fldCharType="begin"/>
                </w:r>
                <w:r>
                  <w:rPr>
                    <w:noProof/>
                    <w:webHidden/>
                  </w:rPr>
                  <w:instrText xml:space="preserve"> PAGEREF _Toc177312237 \h </w:instrText>
                </w:r>
                <w:r>
                  <w:rPr>
                    <w:noProof/>
                    <w:webHidden/>
                  </w:rPr>
                </w:r>
                <w:r>
                  <w:rPr>
                    <w:noProof/>
                    <w:webHidden/>
                  </w:rPr>
                  <w:fldChar w:fldCharType="separate"/>
                </w:r>
                <w:r>
                  <w:rPr>
                    <w:noProof/>
                    <w:webHidden/>
                  </w:rPr>
                  <w:t>8</w:t>
                </w:r>
                <w:r>
                  <w:rPr>
                    <w:noProof/>
                    <w:webHidden/>
                  </w:rPr>
                  <w:fldChar w:fldCharType="end"/>
                </w:r>
              </w:hyperlink>
            </w:p>
            <w:p w14:paraId="535D1030" w14:textId="328A97B8" w:rsidR="00C74F03" w:rsidRDefault="00C74F03">
              <w:pPr>
                <w:pStyle w:val="TOC2"/>
                <w:tabs>
                  <w:tab w:val="right" w:leader="dot" w:pos="9016"/>
                </w:tabs>
                <w:rPr>
                  <w:rFonts w:eastAsiaTheme="minorEastAsia"/>
                  <w:smallCaps w:val="0"/>
                  <w:noProof/>
                  <w:sz w:val="24"/>
                  <w:szCs w:val="24"/>
                  <w:lang w:eastAsia="en-GB"/>
                </w:rPr>
              </w:pPr>
              <w:hyperlink w:anchor="_Toc177312238" w:history="1">
                <w:r w:rsidRPr="00D066EB">
                  <w:rPr>
                    <w:rStyle w:val="Hyperlink"/>
                    <w:noProof/>
                  </w:rPr>
                  <w:t>5.5 Exceptions and Error Handling</w:t>
                </w:r>
                <w:r>
                  <w:rPr>
                    <w:noProof/>
                    <w:webHidden/>
                  </w:rPr>
                  <w:tab/>
                </w:r>
                <w:r>
                  <w:rPr>
                    <w:noProof/>
                    <w:webHidden/>
                  </w:rPr>
                  <w:fldChar w:fldCharType="begin"/>
                </w:r>
                <w:r>
                  <w:rPr>
                    <w:noProof/>
                    <w:webHidden/>
                  </w:rPr>
                  <w:instrText xml:space="preserve"> PAGEREF _Toc177312238 \h </w:instrText>
                </w:r>
                <w:r>
                  <w:rPr>
                    <w:noProof/>
                    <w:webHidden/>
                  </w:rPr>
                </w:r>
                <w:r>
                  <w:rPr>
                    <w:noProof/>
                    <w:webHidden/>
                  </w:rPr>
                  <w:fldChar w:fldCharType="separate"/>
                </w:r>
                <w:r>
                  <w:rPr>
                    <w:noProof/>
                    <w:webHidden/>
                  </w:rPr>
                  <w:t>9</w:t>
                </w:r>
                <w:r>
                  <w:rPr>
                    <w:noProof/>
                    <w:webHidden/>
                  </w:rPr>
                  <w:fldChar w:fldCharType="end"/>
                </w:r>
              </w:hyperlink>
            </w:p>
            <w:p w14:paraId="3442F248" w14:textId="06A80CE9" w:rsidR="00C74F03" w:rsidRDefault="00C74F03">
              <w:pPr>
                <w:pStyle w:val="TOC2"/>
                <w:tabs>
                  <w:tab w:val="right" w:leader="dot" w:pos="9016"/>
                </w:tabs>
                <w:rPr>
                  <w:rFonts w:eastAsiaTheme="minorEastAsia"/>
                  <w:smallCaps w:val="0"/>
                  <w:noProof/>
                  <w:sz w:val="24"/>
                  <w:szCs w:val="24"/>
                  <w:lang w:eastAsia="en-GB"/>
                </w:rPr>
              </w:pPr>
              <w:hyperlink w:anchor="_Toc177312239" w:history="1">
                <w:r w:rsidRPr="00D066EB">
                  <w:rPr>
                    <w:rStyle w:val="Hyperlink"/>
                    <w:noProof/>
                  </w:rPr>
                  <w:t>5.6 End of Process</w:t>
                </w:r>
                <w:r>
                  <w:rPr>
                    <w:noProof/>
                    <w:webHidden/>
                  </w:rPr>
                  <w:tab/>
                </w:r>
                <w:r>
                  <w:rPr>
                    <w:noProof/>
                    <w:webHidden/>
                  </w:rPr>
                  <w:fldChar w:fldCharType="begin"/>
                </w:r>
                <w:r>
                  <w:rPr>
                    <w:noProof/>
                    <w:webHidden/>
                  </w:rPr>
                  <w:instrText xml:space="preserve"> PAGEREF _Toc177312239 \h </w:instrText>
                </w:r>
                <w:r>
                  <w:rPr>
                    <w:noProof/>
                    <w:webHidden/>
                  </w:rPr>
                </w:r>
                <w:r>
                  <w:rPr>
                    <w:noProof/>
                    <w:webHidden/>
                  </w:rPr>
                  <w:fldChar w:fldCharType="separate"/>
                </w:r>
                <w:r>
                  <w:rPr>
                    <w:noProof/>
                    <w:webHidden/>
                  </w:rPr>
                  <w:t>9</w:t>
                </w:r>
                <w:r>
                  <w:rPr>
                    <w:noProof/>
                    <w:webHidden/>
                  </w:rPr>
                  <w:fldChar w:fldCharType="end"/>
                </w:r>
              </w:hyperlink>
            </w:p>
            <w:p w14:paraId="07557CC4" w14:textId="664F045C" w:rsidR="00C74F03" w:rsidRDefault="00C74F03">
              <w:pPr>
                <w:pStyle w:val="TOC2"/>
                <w:tabs>
                  <w:tab w:val="right" w:leader="dot" w:pos="9016"/>
                </w:tabs>
                <w:rPr>
                  <w:rFonts w:eastAsiaTheme="minorEastAsia"/>
                  <w:smallCaps w:val="0"/>
                  <w:noProof/>
                  <w:sz w:val="24"/>
                  <w:szCs w:val="24"/>
                  <w:lang w:eastAsia="en-GB"/>
                </w:rPr>
              </w:pPr>
              <w:hyperlink w:anchor="_Toc177312240" w:history="1">
                <w:r w:rsidRPr="00D066EB">
                  <w:rPr>
                    <w:rStyle w:val="Hyperlink"/>
                    <w:noProof/>
                  </w:rPr>
                  <w:t>5.7 Security Measures</w:t>
                </w:r>
                <w:r>
                  <w:rPr>
                    <w:noProof/>
                    <w:webHidden/>
                  </w:rPr>
                  <w:tab/>
                </w:r>
                <w:r>
                  <w:rPr>
                    <w:noProof/>
                    <w:webHidden/>
                  </w:rPr>
                  <w:fldChar w:fldCharType="begin"/>
                </w:r>
                <w:r>
                  <w:rPr>
                    <w:noProof/>
                    <w:webHidden/>
                  </w:rPr>
                  <w:instrText xml:space="preserve"> PAGEREF _Toc177312240 \h </w:instrText>
                </w:r>
                <w:r>
                  <w:rPr>
                    <w:noProof/>
                    <w:webHidden/>
                  </w:rPr>
                </w:r>
                <w:r>
                  <w:rPr>
                    <w:noProof/>
                    <w:webHidden/>
                  </w:rPr>
                  <w:fldChar w:fldCharType="separate"/>
                </w:r>
                <w:r>
                  <w:rPr>
                    <w:noProof/>
                    <w:webHidden/>
                  </w:rPr>
                  <w:t>9</w:t>
                </w:r>
                <w:r>
                  <w:rPr>
                    <w:noProof/>
                    <w:webHidden/>
                  </w:rPr>
                  <w:fldChar w:fldCharType="end"/>
                </w:r>
              </w:hyperlink>
            </w:p>
            <w:p w14:paraId="75A01F0D" w14:textId="355F2CAA" w:rsidR="00C74F03" w:rsidRDefault="00C74F03">
              <w:pPr>
                <w:pStyle w:val="TOC1"/>
                <w:tabs>
                  <w:tab w:val="right" w:leader="dot" w:pos="9016"/>
                </w:tabs>
                <w:rPr>
                  <w:rFonts w:eastAsiaTheme="minorEastAsia"/>
                  <w:b w:val="0"/>
                  <w:bCs w:val="0"/>
                  <w:caps w:val="0"/>
                  <w:noProof/>
                  <w:sz w:val="24"/>
                  <w:szCs w:val="24"/>
                  <w:lang w:eastAsia="en-GB"/>
                </w:rPr>
              </w:pPr>
              <w:hyperlink w:anchor="_Toc177312241" w:history="1">
                <w:r w:rsidRPr="00D066EB">
                  <w:rPr>
                    <w:rStyle w:val="Hyperlink"/>
                    <w:rFonts w:eastAsia="Times New Roman"/>
                    <w:noProof/>
                    <w:lang w:eastAsia="en-GB"/>
                  </w:rPr>
                  <w:t xml:space="preserve">6. </w:t>
                </w:r>
                <w:r w:rsidRPr="00D066EB">
                  <w:rPr>
                    <w:rStyle w:val="Hyperlink"/>
                    <w:noProof/>
                    <w:lang w:eastAsia="en-GB"/>
                  </w:rPr>
                  <w:t>Visualisation</w:t>
                </w:r>
                <w:r>
                  <w:rPr>
                    <w:noProof/>
                    <w:webHidden/>
                  </w:rPr>
                  <w:tab/>
                </w:r>
                <w:r>
                  <w:rPr>
                    <w:noProof/>
                    <w:webHidden/>
                  </w:rPr>
                  <w:fldChar w:fldCharType="begin"/>
                </w:r>
                <w:r>
                  <w:rPr>
                    <w:noProof/>
                    <w:webHidden/>
                  </w:rPr>
                  <w:instrText xml:space="preserve"> PAGEREF _Toc177312241 \h </w:instrText>
                </w:r>
                <w:r>
                  <w:rPr>
                    <w:noProof/>
                    <w:webHidden/>
                  </w:rPr>
                </w:r>
                <w:r>
                  <w:rPr>
                    <w:noProof/>
                    <w:webHidden/>
                  </w:rPr>
                  <w:fldChar w:fldCharType="separate"/>
                </w:r>
                <w:r>
                  <w:rPr>
                    <w:noProof/>
                    <w:webHidden/>
                  </w:rPr>
                  <w:t>10</w:t>
                </w:r>
                <w:r>
                  <w:rPr>
                    <w:noProof/>
                    <w:webHidden/>
                  </w:rPr>
                  <w:fldChar w:fldCharType="end"/>
                </w:r>
              </w:hyperlink>
            </w:p>
            <w:p w14:paraId="1AD42A3D" w14:textId="10578E4D" w:rsidR="00C74F03" w:rsidRDefault="00C74F03">
              <w:pPr>
                <w:pStyle w:val="TOC1"/>
                <w:tabs>
                  <w:tab w:val="right" w:leader="dot" w:pos="9016"/>
                </w:tabs>
                <w:rPr>
                  <w:rFonts w:eastAsiaTheme="minorEastAsia"/>
                  <w:b w:val="0"/>
                  <w:bCs w:val="0"/>
                  <w:caps w:val="0"/>
                  <w:noProof/>
                  <w:sz w:val="24"/>
                  <w:szCs w:val="24"/>
                  <w:lang w:eastAsia="en-GB"/>
                </w:rPr>
              </w:pPr>
              <w:hyperlink w:anchor="_Toc177312242" w:history="1">
                <w:r w:rsidRPr="00D066EB">
                  <w:rPr>
                    <w:rStyle w:val="Hyperlink"/>
                    <w:rFonts w:eastAsia="Times New Roman"/>
                    <w:noProof/>
                  </w:rPr>
                  <w:t>7. Rationalisation</w:t>
                </w:r>
                <w:r>
                  <w:rPr>
                    <w:noProof/>
                    <w:webHidden/>
                  </w:rPr>
                  <w:tab/>
                </w:r>
                <w:r>
                  <w:rPr>
                    <w:noProof/>
                    <w:webHidden/>
                  </w:rPr>
                  <w:fldChar w:fldCharType="begin"/>
                </w:r>
                <w:r>
                  <w:rPr>
                    <w:noProof/>
                    <w:webHidden/>
                  </w:rPr>
                  <w:instrText xml:space="preserve"> PAGEREF _Toc177312242 \h </w:instrText>
                </w:r>
                <w:r>
                  <w:rPr>
                    <w:noProof/>
                    <w:webHidden/>
                  </w:rPr>
                </w:r>
                <w:r>
                  <w:rPr>
                    <w:noProof/>
                    <w:webHidden/>
                  </w:rPr>
                  <w:fldChar w:fldCharType="separate"/>
                </w:r>
                <w:r>
                  <w:rPr>
                    <w:noProof/>
                    <w:webHidden/>
                  </w:rPr>
                  <w:t>11</w:t>
                </w:r>
                <w:r>
                  <w:rPr>
                    <w:noProof/>
                    <w:webHidden/>
                  </w:rPr>
                  <w:fldChar w:fldCharType="end"/>
                </w:r>
              </w:hyperlink>
            </w:p>
            <w:p w14:paraId="58652B05" w14:textId="346C84D2" w:rsidR="00C74F03" w:rsidRDefault="00C74F03">
              <w:pPr>
                <w:pStyle w:val="TOC1"/>
                <w:tabs>
                  <w:tab w:val="right" w:leader="dot" w:pos="9016"/>
                </w:tabs>
                <w:rPr>
                  <w:rFonts w:eastAsiaTheme="minorEastAsia"/>
                  <w:b w:val="0"/>
                  <w:bCs w:val="0"/>
                  <w:caps w:val="0"/>
                  <w:noProof/>
                  <w:sz w:val="24"/>
                  <w:szCs w:val="24"/>
                  <w:lang w:eastAsia="en-GB"/>
                </w:rPr>
              </w:pPr>
              <w:hyperlink w:anchor="_Toc177312243" w:history="1">
                <w:r w:rsidRPr="00D066EB">
                  <w:rPr>
                    <w:rStyle w:val="Hyperlink"/>
                    <w:rFonts w:eastAsia="Times New Roman"/>
                    <w:noProof/>
                    <w:lang w:eastAsia="en-GB"/>
                  </w:rPr>
                  <w:t>8. References</w:t>
                </w:r>
                <w:r>
                  <w:rPr>
                    <w:noProof/>
                    <w:webHidden/>
                  </w:rPr>
                  <w:tab/>
                </w:r>
                <w:r>
                  <w:rPr>
                    <w:noProof/>
                    <w:webHidden/>
                  </w:rPr>
                  <w:fldChar w:fldCharType="begin"/>
                </w:r>
                <w:r>
                  <w:rPr>
                    <w:noProof/>
                    <w:webHidden/>
                  </w:rPr>
                  <w:instrText xml:space="preserve"> PAGEREF _Toc177312243 \h </w:instrText>
                </w:r>
                <w:r>
                  <w:rPr>
                    <w:noProof/>
                    <w:webHidden/>
                  </w:rPr>
                </w:r>
                <w:r>
                  <w:rPr>
                    <w:noProof/>
                    <w:webHidden/>
                  </w:rPr>
                  <w:fldChar w:fldCharType="separate"/>
                </w:r>
                <w:r>
                  <w:rPr>
                    <w:noProof/>
                    <w:webHidden/>
                  </w:rPr>
                  <w:t>12</w:t>
                </w:r>
                <w:r>
                  <w:rPr>
                    <w:noProof/>
                    <w:webHidden/>
                  </w:rPr>
                  <w:fldChar w:fldCharType="end"/>
                </w:r>
              </w:hyperlink>
            </w:p>
            <w:p w14:paraId="49B4A4FC" w14:textId="3C3035E2" w:rsidR="00E76E43" w:rsidRDefault="00481329" w:rsidP="00AB4374">
              <w:pPr>
                <w:rPr>
                  <w:noProof/>
                </w:rPr>
              </w:pPr>
              <w:r>
                <w:rPr>
                  <w:b/>
                  <w:bCs/>
                  <w:noProof/>
                </w:rPr>
                <w:fldChar w:fldCharType="end"/>
              </w:r>
            </w:p>
          </w:sdtContent>
        </w:sdt>
        <w:p w14:paraId="7D98ED75" w14:textId="21CCD283" w:rsidR="00E81518" w:rsidRPr="00E76E43" w:rsidRDefault="00E97F0F" w:rsidP="00AB4374">
          <w:pPr>
            <w:rPr>
              <w:noProof/>
            </w:rPr>
          </w:pPr>
          <w:r>
            <w:rPr>
              <w:b/>
              <w:bCs/>
              <w:color w:val="000000"/>
              <w:sz w:val="36"/>
              <w:szCs w:val="36"/>
            </w:rPr>
            <w:br w:type="page"/>
          </w:r>
        </w:p>
      </w:sdtContent>
    </w:sdt>
    <w:p w14:paraId="59FEB4FF" w14:textId="414D85D5" w:rsidR="00F430D2" w:rsidRPr="00123F0F" w:rsidRDefault="00F430D2" w:rsidP="00E13AE4">
      <w:pPr>
        <w:pStyle w:val="Heading1"/>
        <w:jc w:val="both"/>
      </w:pPr>
      <w:bookmarkStart w:id="0" w:name="_Toc177312200"/>
      <w:r w:rsidRPr="00123F0F">
        <w:lastRenderedPageBreak/>
        <w:t xml:space="preserve">1. </w:t>
      </w:r>
      <w:r w:rsidR="009B6262" w:rsidRPr="00123F0F">
        <w:t>Purpose</w:t>
      </w:r>
      <w:bookmarkEnd w:id="0"/>
    </w:p>
    <w:p w14:paraId="1298839A" w14:textId="24014E67" w:rsidR="004A39B7" w:rsidRPr="00D346E4" w:rsidRDefault="0017511A" w:rsidP="00E13AE4">
      <w:pPr>
        <w:spacing w:line="276" w:lineRule="auto"/>
        <w:jc w:val="both"/>
        <w:rPr>
          <w:rFonts w:ascii="Aptos" w:hAnsi="Aptos"/>
        </w:rPr>
      </w:pPr>
      <w:r w:rsidRPr="00D346E4">
        <w:rPr>
          <w:rFonts w:ascii="Aptos" w:hAnsi="Aptos"/>
        </w:rPr>
        <w:t xml:space="preserve">This section outlines the steps required for offline biometric collection of </w:t>
      </w:r>
      <w:r w:rsidR="004E384C">
        <w:rPr>
          <w:rFonts w:ascii="Aptos" w:hAnsi="Aptos"/>
        </w:rPr>
        <w:t>Iris</w:t>
      </w:r>
      <w:r w:rsidRPr="00D346E4">
        <w:rPr>
          <w:rFonts w:ascii="Aptos" w:hAnsi="Aptos"/>
        </w:rPr>
        <w:t xml:space="preserve"> data and obtaining consent for a Digital Identity (DID) account. It details the process from initiating the application to capturing </w:t>
      </w:r>
      <w:r w:rsidR="002D4A82">
        <w:rPr>
          <w:rFonts w:ascii="Aptos" w:hAnsi="Aptos"/>
        </w:rPr>
        <w:t>iris</w:t>
      </w:r>
      <w:r w:rsidRPr="00D346E4">
        <w:rPr>
          <w:rFonts w:ascii="Aptos" w:hAnsi="Aptos"/>
        </w:rPr>
        <w:t xml:space="preserve"> data and updating the system records.</w:t>
      </w:r>
    </w:p>
    <w:p w14:paraId="54ED6784" w14:textId="77777777" w:rsidR="00C11BE6" w:rsidRPr="00123F0F" w:rsidRDefault="00C11BE6" w:rsidP="00E13AE4">
      <w:pPr>
        <w:pStyle w:val="Heading1"/>
        <w:jc w:val="both"/>
      </w:pPr>
      <w:bookmarkStart w:id="1" w:name="_Toc177312201"/>
      <w:r w:rsidRPr="00123F0F">
        <w:t>2. Definitions and Abbreviations</w:t>
      </w:r>
      <w:bookmarkEnd w:id="1"/>
    </w:p>
    <w:p w14:paraId="32A920F3" w14:textId="77777777" w:rsidR="00C11BE6" w:rsidRPr="00D346E4" w:rsidRDefault="00C11BE6" w:rsidP="00E13AE4">
      <w:pPr>
        <w:spacing w:line="276" w:lineRule="auto"/>
        <w:jc w:val="both"/>
        <w:rPr>
          <w:rFonts w:ascii="Aptos" w:hAnsi="Aptos"/>
        </w:rPr>
      </w:pPr>
      <w:r w:rsidRPr="00D346E4">
        <w:rPr>
          <w:rFonts w:ascii="Aptos" w:hAnsi="Aptos"/>
          <w:b/>
          <w:bCs/>
        </w:rPr>
        <w:t>DID</w:t>
      </w:r>
      <w:r w:rsidRPr="00D346E4">
        <w:rPr>
          <w:rFonts w:ascii="Aptos" w:hAnsi="Aptos"/>
        </w:rPr>
        <w:t>: Digital Identity</w:t>
      </w:r>
    </w:p>
    <w:p w14:paraId="1D61D6A2" w14:textId="77777777" w:rsidR="00C11BE6" w:rsidRPr="00D346E4" w:rsidRDefault="00C11BE6" w:rsidP="00E13AE4">
      <w:pPr>
        <w:spacing w:line="276" w:lineRule="auto"/>
        <w:jc w:val="both"/>
        <w:rPr>
          <w:rFonts w:ascii="Aptos" w:hAnsi="Aptos"/>
        </w:rPr>
      </w:pPr>
      <w:r w:rsidRPr="00D346E4">
        <w:rPr>
          <w:rFonts w:ascii="Aptos" w:hAnsi="Aptos"/>
          <w:b/>
          <w:bCs/>
        </w:rPr>
        <w:t>KM</w:t>
      </w:r>
      <w:r w:rsidRPr="00D346E4">
        <w:rPr>
          <w:rFonts w:ascii="Aptos" w:hAnsi="Aptos"/>
        </w:rPr>
        <w:t>: Key Manager</w:t>
      </w:r>
    </w:p>
    <w:p w14:paraId="4D73BBD9" w14:textId="77777777" w:rsidR="00C11BE6" w:rsidRPr="00D346E4" w:rsidRDefault="00C11BE6" w:rsidP="00E13AE4">
      <w:pPr>
        <w:spacing w:line="276" w:lineRule="auto"/>
        <w:jc w:val="both"/>
        <w:rPr>
          <w:rFonts w:ascii="Aptos" w:hAnsi="Aptos"/>
        </w:rPr>
      </w:pPr>
      <w:r w:rsidRPr="00D346E4">
        <w:rPr>
          <w:rFonts w:ascii="Aptos" w:hAnsi="Aptos"/>
          <w:b/>
          <w:bCs/>
        </w:rPr>
        <w:t>KR</w:t>
      </w:r>
      <w:r w:rsidRPr="00D346E4">
        <w:rPr>
          <w:rFonts w:ascii="Aptos" w:hAnsi="Aptos"/>
        </w:rPr>
        <w:t>: Key Revocation</w:t>
      </w:r>
    </w:p>
    <w:p w14:paraId="6BFA5A1B" w14:textId="77777777" w:rsidR="00C11BE6" w:rsidRPr="00D346E4" w:rsidRDefault="00C11BE6" w:rsidP="00E13AE4">
      <w:pPr>
        <w:spacing w:line="276" w:lineRule="auto"/>
        <w:jc w:val="both"/>
        <w:rPr>
          <w:rFonts w:ascii="Aptos" w:hAnsi="Aptos"/>
        </w:rPr>
      </w:pPr>
      <w:r w:rsidRPr="00D346E4">
        <w:rPr>
          <w:rFonts w:ascii="Aptos" w:hAnsi="Aptos"/>
          <w:b/>
          <w:bCs/>
        </w:rPr>
        <w:t>HSM</w:t>
      </w:r>
      <w:r w:rsidRPr="00D346E4">
        <w:rPr>
          <w:rFonts w:ascii="Aptos" w:hAnsi="Aptos"/>
        </w:rPr>
        <w:t>: Hardware Security Module</w:t>
      </w:r>
    </w:p>
    <w:p w14:paraId="7E5FBBAF" w14:textId="77777777" w:rsidR="00C11BE6" w:rsidRPr="00D346E4" w:rsidRDefault="00C11BE6" w:rsidP="00E13AE4">
      <w:pPr>
        <w:spacing w:line="276" w:lineRule="auto"/>
        <w:jc w:val="both"/>
        <w:rPr>
          <w:rFonts w:ascii="Aptos" w:hAnsi="Aptos"/>
        </w:rPr>
      </w:pPr>
      <w:r w:rsidRPr="00D346E4">
        <w:rPr>
          <w:rFonts w:ascii="Aptos" w:hAnsi="Aptos"/>
          <w:b/>
          <w:bCs/>
        </w:rPr>
        <w:t>CA</w:t>
      </w:r>
      <w:r w:rsidRPr="00D346E4">
        <w:rPr>
          <w:rFonts w:ascii="Aptos" w:hAnsi="Aptos"/>
        </w:rPr>
        <w:t>: Certificate Authority</w:t>
      </w:r>
    </w:p>
    <w:p w14:paraId="39B02EC6" w14:textId="77777777" w:rsidR="00C11BE6" w:rsidRPr="00D346E4" w:rsidRDefault="00C11BE6" w:rsidP="00E13AE4">
      <w:pPr>
        <w:spacing w:line="276" w:lineRule="auto"/>
        <w:jc w:val="both"/>
        <w:rPr>
          <w:rFonts w:ascii="Aptos" w:hAnsi="Aptos"/>
        </w:rPr>
      </w:pPr>
      <w:r w:rsidRPr="00D346E4">
        <w:rPr>
          <w:rFonts w:ascii="Aptos" w:hAnsi="Aptos"/>
          <w:b/>
          <w:bCs/>
        </w:rPr>
        <w:t>IDA</w:t>
      </w:r>
      <w:r w:rsidRPr="00D346E4">
        <w:rPr>
          <w:rFonts w:ascii="Aptos" w:hAnsi="Aptos"/>
        </w:rPr>
        <w:t>: ID Authentication Database</w:t>
      </w:r>
    </w:p>
    <w:p w14:paraId="36FF21B2" w14:textId="77777777" w:rsidR="00C11BE6" w:rsidRPr="00D346E4" w:rsidRDefault="00C11BE6" w:rsidP="00E13AE4">
      <w:pPr>
        <w:spacing w:line="276" w:lineRule="auto"/>
        <w:jc w:val="both"/>
        <w:rPr>
          <w:rFonts w:ascii="Aptos" w:hAnsi="Aptos"/>
        </w:rPr>
      </w:pPr>
      <w:r w:rsidRPr="00D346E4">
        <w:rPr>
          <w:rFonts w:ascii="Aptos" w:hAnsi="Aptos"/>
          <w:b/>
          <w:bCs/>
        </w:rPr>
        <w:t>AC</w:t>
      </w:r>
      <w:r w:rsidRPr="00D346E4">
        <w:rPr>
          <w:rFonts w:ascii="Aptos" w:hAnsi="Aptos"/>
        </w:rPr>
        <w:t>: Access Control</w:t>
      </w:r>
    </w:p>
    <w:p w14:paraId="74BC733E" w14:textId="77777777" w:rsidR="00C11BE6" w:rsidRPr="00D346E4" w:rsidRDefault="00C11BE6" w:rsidP="00E13AE4">
      <w:pPr>
        <w:spacing w:line="276" w:lineRule="auto"/>
        <w:jc w:val="both"/>
        <w:rPr>
          <w:rFonts w:ascii="Aptos" w:hAnsi="Aptos"/>
        </w:rPr>
      </w:pPr>
      <w:r w:rsidRPr="00D346E4">
        <w:rPr>
          <w:rFonts w:ascii="Aptos" w:hAnsi="Aptos"/>
          <w:b/>
          <w:bCs/>
        </w:rPr>
        <w:t>FTP</w:t>
      </w:r>
      <w:r w:rsidRPr="00D346E4">
        <w:rPr>
          <w:rFonts w:ascii="Aptos" w:hAnsi="Aptos"/>
        </w:rPr>
        <w:t>: First Time Password</w:t>
      </w:r>
    </w:p>
    <w:p w14:paraId="7C9DF998" w14:textId="77777777" w:rsidR="00C11BE6" w:rsidRPr="00D346E4" w:rsidRDefault="00C11BE6" w:rsidP="00E13AE4">
      <w:pPr>
        <w:spacing w:line="276" w:lineRule="auto"/>
        <w:jc w:val="both"/>
        <w:rPr>
          <w:rFonts w:ascii="Aptos" w:hAnsi="Aptos"/>
        </w:rPr>
      </w:pPr>
      <w:r w:rsidRPr="00D346E4">
        <w:rPr>
          <w:rFonts w:ascii="Aptos" w:hAnsi="Aptos"/>
          <w:b/>
          <w:bCs/>
        </w:rPr>
        <w:t>OTP</w:t>
      </w:r>
      <w:r w:rsidRPr="00D346E4">
        <w:rPr>
          <w:rFonts w:ascii="Aptos" w:hAnsi="Aptos"/>
        </w:rPr>
        <w:t>: One-Time Password</w:t>
      </w:r>
    </w:p>
    <w:p w14:paraId="537D47F6" w14:textId="77777777" w:rsidR="00C11BE6" w:rsidRPr="00D346E4" w:rsidRDefault="00C11BE6" w:rsidP="00E13AE4">
      <w:pPr>
        <w:spacing w:line="276" w:lineRule="auto"/>
        <w:jc w:val="both"/>
        <w:rPr>
          <w:rFonts w:ascii="Aptos" w:hAnsi="Aptos"/>
        </w:rPr>
      </w:pPr>
      <w:r w:rsidRPr="00D346E4">
        <w:rPr>
          <w:rFonts w:ascii="Aptos" w:hAnsi="Aptos"/>
          <w:b/>
          <w:bCs/>
        </w:rPr>
        <w:t>2FA</w:t>
      </w:r>
      <w:r w:rsidRPr="00D346E4">
        <w:rPr>
          <w:rFonts w:ascii="Aptos" w:hAnsi="Aptos"/>
        </w:rPr>
        <w:t>: Two-Factor Authentication</w:t>
      </w:r>
    </w:p>
    <w:p w14:paraId="083E7912" w14:textId="77777777" w:rsidR="00C11BE6" w:rsidRPr="00D346E4" w:rsidRDefault="00C11BE6" w:rsidP="00E13AE4">
      <w:pPr>
        <w:spacing w:line="276" w:lineRule="auto"/>
        <w:jc w:val="both"/>
        <w:rPr>
          <w:rFonts w:ascii="Aptos" w:hAnsi="Aptos"/>
        </w:rPr>
      </w:pPr>
      <w:r w:rsidRPr="00D346E4">
        <w:rPr>
          <w:rFonts w:ascii="Aptos" w:hAnsi="Aptos"/>
          <w:b/>
          <w:bCs/>
        </w:rPr>
        <w:t>API</w:t>
      </w:r>
      <w:r w:rsidRPr="00D346E4">
        <w:rPr>
          <w:rFonts w:ascii="Aptos" w:hAnsi="Aptos"/>
        </w:rPr>
        <w:t>: Application Programming Interface</w:t>
      </w:r>
    </w:p>
    <w:p w14:paraId="5FB74CB4" w14:textId="77777777" w:rsidR="00C11BE6" w:rsidRPr="00D346E4" w:rsidRDefault="00C11BE6" w:rsidP="00E13AE4">
      <w:pPr>
        <w:spacing w:line="276" w:lineRule="auto"/>
        <w:jc w:val="both"/>
        <w:rPr>
          <w:rFonts w:ascii="Aptos" w:hAnsi="Aptos"/>
        </w:rPr>
      </w:pPr>
      <w:r w:rsidRPr="00D346E4">
        <w:rPr>
          <w:rFonts w:ascii="Aptos" w:hAnsi="Aptos"/>
          <w:b/>
          <w:bCs/>
        </w:rPr>
        <w:t>HTTPS</w:t>
      </w:r>
      <w:r w:rsidRPr="00D346E4">
        <w:rPr>
          <w:rFonts w:ascii="Aptos" w:hAnsi="Aptos"/>
        </w:rPr>
        <w:t>: Hyper Text Transfer Protocol Secure</w:t>
      </w:r>
    </w:p>
    <w:p w14:paraId="160672D4" w14:textId="77777777" w:rsidR="00C11BE6" w:rsidRPr="00D346E4" w:rsidRDefault="00C11BE6" w:rsidP="00E13AE4">
      <w:pPr>
        <w:spacing w:line="276" w:lineRule="auto"/>
        <w:jc w:val="both"/>
        <w:rPr>
          <w:rFonts w:ascii="Aptos" w:hAnsi="Aptos"/>
        </w:rPr>
      </w:pPr>
      <w:r w:rsidRPr="00D346E4">
        <w:rPr>
          <w:rFonts w:ascii="Aptos" w:hAnsi="Aptos"/>
          <w:b/>
          <w:bCs/>
        </w:rPr>
        <w:t>SSL/TLS</w:t>
      </w:r>
      <w:r w:rsidRPr="00D346E4">
        <w:rPr>
          <w:rFonts w:ascii="Aptos" w:hAnsi="Aptos"/>
        </w:rPr>
        <w:t>: Secure Sockets Layer / Transport Layer Security</w:t>
      </w:r>
    </w:p>
    <w:p w14:paraId="106FF5E7" w14:textId="77777777" w:rsidR="00C11BE6" w:rsidRPr="00D346E4" w:rsidRDefault="00C11BE6" w:rsidP="00E13AE4">
      <w:pPr>
        <w:spacing w:line="276" w:lineRule="auto"/>
        <w:jc w:val="both"/>
        <w:rPr>
          <w:rFonts w:ascii="Aptos" w:hAnsi="Aptos"/>
        </w:rPr>
      </w:pPr>
      <w:r w:rsidRPr="00D346E4">
        <w:rPr>
          <w:rFonts w:ascii="Aptos" w:hAnsi="Aptos"/>
          <w:b/>
          <w:bCs/>
        </w:rPr>
        <w:t>IDS</w:t>
      </w:r>
      <w:r w:rsidRPr="00D346E4">
        <w:rPr>
          <w:rFonts w:ascii="Aptos" w:hAnsi="Aptos"/>
        </w:rPr>
        <w:t>: Intrusion Detection System</w:t>
      </w:r>
    </w:p>
    <w:p w14:paraId="4630B06F" w14:textId="1F2D6B11" w:rsidR="00C11BE6" w:rsidRPr="00D346E4" w:rsidRDefault="00C11BE6" w:rsidP="00E13AE4">
      <w:pPr>
        <w:spacing w:line="276" w:lineRule="auto"/>
        <w:jc w:val="both"/>
        <w:rPr>
          <w:rFonts w:ascii="Aptos" w:hAnsi="Aptos"/>
        </w:rPr>
      </w:pPr>
      <w:r w:rsidRPr="00D346E4">
        <w:rPr>
          <w:rFonts w:ascii="Aptos" w:hAnsi="Aptos"/>
          <w:b/>
          <w:bCs/>
        </w:rPr>
        <w:t>IPS</w:t>
      </w:r>
      <w:r w:rsidRPr="00D346E4">
        <w:rPr>
          <w:rFonts w:ascii="Aptos" w:hAnsi="Aptos"/>
        </w:rPr>
        <w:t>: Intrusion Prevention System</w:t>
      </w:r>
    </w:p>
    <w:p w14:paraId="01802306" w14:textId="4121A3B2" w:rsidR="004A39B7" w:rsidRDefault="00C11BE6" w:rsidP="00E13AE4">
      <w:pPr>
        <w:pStyle w:val="Heading1"/>
        <w:jc w:val="both"/>
      </w:pPr>
      <w:bookmarkStart w:id="2" w:name="_Toc177312202"/>
      <w:r>
        <w:t>3</w:t>
      </w:r>
      <w:r w:rsidR="00D85040">
        <w:t>.</w:t>
      </w:r>
      <w:r w:rsidR="004A39B7">
        <w:t xml:space="preserve"> Application</w:t>
      </w:r>
      <w:bookmarkEnd w:id="2"/>
    </w:p>
    <w:p w14:paraId="3D33FDD9" w14:textId="77777777" w:rsidR="004A2A39" w:rsidRPr="004A2A39" w:rsidRDefault="004A2A39" w:rsidP="0008516C">
      <w:pPr>
        <w:pStyle w:val="Heading2"/>
      </w:pPr>
      <w:bookmarkStart w:id="3" w:name="_Toc177312203"/>
      <w:r w:rsidRPr="004A2A39">
        <w:t>3.1 Ownership and Stakeholders</w:t>
      </w:r>
      <w:bookmarkEnd w:id="3"/>
    </w:p>
    <w:p w14:paraId="0E9E3518" w14:textId="66D8A0E3" w:rsidR="004A2A39" w:rsidRPr="004A2A39" w:rsidRDefault="009644A8" w:rsidP="001E21B3">
      <w:pPr>
        <w:pStyle w:val="Heading3"/>
      </w:pPr>
      <w:bookmarkStart w:id="4" w:name="_Toc177312204"/>
      <w:r w:rsidRPr="004A2A39">
        <w:t>3.1.</w:t>
      </w:r>
      <w:r>
        <w:t>1</w:t>
      </w:r>
      <w:r w:rsidRPr="004A2A39">
        <w:t xml:space="preserve"> </w:t>
      </w:r>
      <w:r w:rsidR="004A2A39" w:rsidRPr="004A2A39">
        <w:t>Digital Identity Service Providers (DISPs)</w:t>
      </w:r>
      <w:bookmarkEnd w:id="4"/>
    </w:p>
    <w:p w14:paraId="688B96FA" w14:textId="77777777" w:rsidR="004A2A39" w:rsidRPr="00BA71A7" w:rsidRDefault="004A2A39" w:rsidP="004A2A39">
      <w:pPr>
        <w:ind w:firstLine="360"/>
        <w:rPr>
          <w:rFonts w:asciiTheme="minorHAnsi" w:eastAsiaTheme="majorEastAsia" w:hAnsiTheme="minorHAnsi"/>
        </w:rPr>
      </w:pPr>
      <w:r w:rsidRPr="00BA71A7">
        <w:rPr>
          <w:rFonts w:asciiTheme="minorHAnsi" w:eastAsiaTheme="majorEastAsia" w:hAnsiTheme="minorHAnsi"/>
          <w:b/>
          <w:bCs/>
        </w:rPr>
        <w:t>Ownership:</w:t>
      </w:r>
      <w:r w:rsidRPr="00BA71A7">
        <w:rPr>
          <w:rFonts w:asciiTheme="minorHAnsi" w:eastAsiaTheme="majorEastAsia" w:hAnsiTheme="minorHAnsi"/>
        </w:rPr>
        <w:t xml:space="preserve"> The primary owners of this process are the digital identity service providers</w:t>
      </w:r>
    </w:p>
    <w:p w14:paraId="6667833A" w14:textId="3A51A09E" w:rsidR="004A2A39" w:rsidRPr="00BA71A7" w:rsidRDefault="004A2A39" w:rsidP="004A2A39">
      <w:pPr>
        <w:ind w:firstLine="360"/>
        <w:rPr>
          <w:rFonts w:asciiTheme="minorHAnsi" w:eastAsiaTheme="majorEastAsia" w:hAnsiTheme="minorHAnsi"/>
        </w:rPr>
      </w:pPr>
      <w:r w:rsidRPr="00BA71A7">
        <w:rPr>
          <w:rFonts w:asciiTheme="minorHAnsi" w:eastAsiaTheme="majorEastAsia" w:hAnsiTheme="minorHAnsi"/>
        </w:rPr>
        <w:t>responsible for managing the DID portal.</w:t>
      </w:r>
    </w:p>
    <w:p w14:paraId="2C223A0A" w14:textId="77777777" w:rsidR="004A2A39" w:rsidRPr="00BA71A7" w:rsidRDefault="004A2A39" w:rsidP="004A2A39">
      <w:pPr>
        <w:ind w:left="360"/>
        <w:rPr>
          <w:rFonts w:asciiTheme="minorHAnsi" w:eastAsiaTheme="majorEastAsia" w:hAnsiTheme="minorHAnsi"/>
        </w:rPr>
      </w:pPr>
      <w:r w:rsidRPr="00BA71A7">
        <w:rPr>
          <w:rFonts w:asciiTheme="minorHAnsi" w:eastAsiaTheme="majorEastAsia" w:hAnsiTheme="minorHAnsi"/>
          <w:b/>
          <w:bCs/>
        </w:rPr>
        <w:t>Responsibilities:</w:t>
      </w:r>
    </w:p>
    <w:p w14:paraId="38194FAD" w14:textId="77777777" w:rsidR="004A2A39" w:rsidRPr="00BA71A7" w:rsidRDefault="004A2A39" w:rsidP="009644A8">
      <w:pPr>
        <w:pStyle w:val="ListParagraph"/>
        <w:numPr>
          <w:ilvl w:val="0"/>
          <w:numId w:val="25"/>
        </w:numPr>
        <w:rPr>
          <w:rFonts w:eastAsiaTheme="majorEastAsia"/>
        </w:rPr>
      </w:pPr>
      <w:r w:rsidRPr="00BA71A7">
        <w:rPr>
          <w:rFonts w:eastAsiaTheme="majorEastAsia"/>
        </w:rPr>
        <w:t>Ensure the process is secure, compliant with regulatory standards, and efficiently managed.</w:t>
      </w:r>
    </w:p>
    <w:p w14:paraId="3E12629C" w14:textId="77777777" w:rsidR="004A2A39" w:rsidRPr="00BA71A7" w:rsidRDefault="004A2A39" w:rsidP="009644A8">
      <w:pPr>
        <w:pStyle w:val="ListParagraph"/>
        <w:numPr>
          <w:ilvl w:val="0"/>
          <w:numId w:val="25"/>
        </w:numPr>
        <w:rPr>
          <w:rFonts w:eastAsiaTheme="majorEastAsia"/>
        </w:rPr>
      </w:pPr>
      <w:r w:rsidRPr="00BA71A7">
        <w:rPr>
          <w:rFonts w:eastAsiaTheme="majorEastAsia"/>
        </w:rPr>
        <w:t>Oversee the development, maintenance, and updating of the system.</w:t>
      </w:r>
    </w:p>
    <w:p w14:paraId="625DCE71" w14:textId="77777777" w:rsidR="004A2A39" w:rsidRPr="00BA71A7" w:rsidRDefault="004A2A39" w:rsidP="009644A8">
      <w:pPr>
        <w:pStyle w:val="ListParagraph"/>
        <w:numPr>
          <w:ilvl w:val="0"/>
          <w:numId w:val="25"/>
        </w:numPr>
        <w:rPr>
          <w:rFonts w:eastAsiaTheme="majorEastAsia"/>
        </w:rPr>
      </w:pPr>
      <w:r w:rsidRPr="00BA71A7">
        <w:rPr>
          <w:rFonts w:eastAsiaTheme="majorEastAsia"/>
        </w:rPr>
        <w:t>Supervise the integration of new technologies and updates to enhance the system’s functionality and security.</w:t>
      </w:r>
    </w:p>
    <w:p w14:paraId="43C5A1BD" w14:textId="1B5E61D5" w:rsidR="004A2A39" w:rsidRPr="004A2A39" w:rsidRDefault="009644A8" w:rsidP="001E21B3">
      <w:pPr>
        <w:pStyle w:val="Heading3"/>
      </w:pPr>
      <w:bookmarkStart w:id="5" w:name="_Toc177312205"/>
      <w:r w:rsidRPr="004A2A39">
        <w:t>3.1.</w:t>
      </w:r>
      <w:r>
        <w:t>2</w:t>
      </w:r>
      <w:r w:rsidRPr="004A2A39">
        <w:t xml:space="preserve"> </w:t>
      </w:r>
      <w:r w:rsidR="004A2A39" w:rsidRPr="004A2A39">
        <w:t>IT and Security Teams</w:t>
      </w:r>
      <w:bookmarkEnd w:id="5"/>
    </w:p>
    <w:p w14:paraId="0FDA9D97" w14:textId="77777777" w:rsidR="004A2A39" w:rsidRPr="00BA71A7" w:rsidRDefault="004A2A39" w:rsidP="00425C5A">
      <w:pPr>
        <w:ind w:firstLine="360"/>
        <w:rPr>
          <w:rFonts w:asciiTheme="minorHAnsi" w:eastAsiaTheme="majorEastAsia" w:hAnsiTheme="minorHAnsi"/>
        </w:rPr>
      </w:pPr>
      <w:r w:rsidRPr="00BA71A7">
        <w:rPr>
          <w:rFonts w:asciiTheme="minorHAnsi" w:eastAsiaTheme="majorEastAsia" w:hAnsiTheme="minorHAnsi"/>
          <w:b/>
          <w:bCs/>
        </w:rPr>
        <w:t>Ownership:</w:t>
      </w:r>
      <w:r w:rsidRPr="00BA71A7">
        <w:rPr>
          <w:rFonts w:asciiTheme="minorHAnsi" w:eastAsiaTheme="majorEastAsia" w:hAnsiTheme="minorHAnsi"/>
        </w:rPr>
        <w:t xml:space="preserve"> IT and security teams within the organization managing the DID portal play a crucial role.</w:t>
      </w:r>
    </w:p>
    <w:p w14:paraId="7A8A5097" w14:textId="77777777" w:rsidR="00425C5A" w:rsidRPr="00BA71A7" w:rsidRDefault="004A2A39" w:rsidP="00425C5A">
      <w:pPr>
        <w:ind w:left="360"/>
        <w:rPr>
          <w:rFonts w:asciiTheme="minorHAnsi" w:eastAsiaTheme="majorEastAsia" w:hAnsiTheme="minorHAnsi"/>
        </w:rPr>
      </w:pPr>
      <w:r w:rsidRPr="00BA71A7">
        <w:rPr>
          <w:rFonts w:asciiTheme="minorHAnsi" w:eastAsiaTheme="majorEastAsia" w:hAnsiTheme="minorHAnsi"/>
          <w:b/>
          <w:bCs/>
        </w:rPr>
        <w:t>Responsibilities:</w:t>
      </w:r>
    </w:p>
    <w:p w14:paraId="51ACB6C1" w14:textId="77777777" w:rsidR="00425C5A" w:rsidRPr="00BA71A7" w:rsidRDefault="004A2A39" w:rsidP="00425C5A">
      <w:pPr>
        <w:pStyle w:val="ListParagraph"/>
        <w:numPr>
          <w:ilvl w:val="0"/>
          <w:numId w:val="1"/>
        </w:numPr>
        <w:rPr>
          <w:rFonts w:eastAsiaTheme="majorEastAsia"/>
        </w:rPr>
      </w:pPr>
      <w:r w:rsidRPr="00BA71A7">
        <w:rPr>
          <w:rFonts w:eastAsiaTheme="majorEastAsia"/>
        </w:rPr>
        <w:lastRenderedPageBreak/>
        <w:t>Manage system security, including encryption protocols, and the implementation of CAPTCHA, OTPs, and other security measures.</w:t>
      </w:r>
    </w:p>
    <w:p w14:paraId="5896FC16" w14:textId="77777777" w:rsidR="00425C5A" w:rsidRPr="00BA71A7" w:rsidRDefault="004A2A39" w:rsidP="00425C5A">
      <w:pPr>
        <w:pStyle w:val="ListParagraph"/>
        <w:numPr>
          <w:ilvl w:val="0"/>
          <w:numId w:val="1"/>
        </w:numPr>
        <w:rPr>
          <w:rFonts w:eastAsiaTheme="majorEastAsia"/>
        </w:rPr>
      </w:pPr>
      <w:r w:rsidRPr="00BA71A7">
        <w:rPr>
          <w:rFonts w:eastAsiaTheme="majorEastAsia"/>
        </w:rPr>
        <w:t>Oversee the hardware and software infrastructure, ensuring system uptime and resolving technical issues.</w:t>
      </w:r>
    </w:p>
    <w:p w14:paraId="5E256C87" w14:textId="2F1BCD12" w:rsidR="004A2A39" w:rsidRPr="00BA71A7" w:rsidRDefault="004A2A39" w:rsidP="00425C5A">
      <w:pPr>
        <w:pStyle w:val="ListParagraph"/>
        <w:numPr>
          <w:ilvl w:val="0"/>
          <w:numId w:val="1"/>
        </w:numPr>
        <w:rPr>
          <w:rFonts w:eastAsiaTheme="majorEastAsia"/>
        </w:rPr>
      </w:pPr>
      <w:r w:rsidRPr="00BA71A7">
        <w:rPr>
          <w:rFonts w:eastAsiaTheme="majorEastAsia"/>
        </w:rPr>
        <w:t>Conduct regular security audits and vulnerability assessments to maintain system security and adherence to the latest security standards.</w:t>
      </w:r>
    </w:p>
    <w:p w14:paraId="5CC15261" w14:textId="77777777" w:rsidR="004A2A39" w:rsidRPr="004A2A39" w:rsidRDefault="004A2A39" w:rsidP="001E21B3">
      <w:pPr>
        <w:pStyle w:val="Heading3"/>
      </w:pPr>
      <w:bookmarkStart w:id="6" w:name="_Toc177312206"/>
      <w:r w:rsidRPr="004A2A39">
        <w:t>3.1.3 Compliance and Legal Departments</w:t>
      </w:r>
      <w:bookmarkEnd w:id="6"/>
    </w:p>
    <w:p w14:paraId="7F823D2F" w14:textId="77777777" w:rsidR="004A2A39" w:rsidRPr="0008516C" w:rsidRDefault="004A2A39" w:rsidP="009644A8">
      <w:pPr>
        <w:pStyle w:val="ListParagraph"/>
        <w:numPr>
          <w:ilvl w:val="0"/>
          <w:numId w:val="29"/>
        </w:numPr>
        <w:rPr>
          <w:rFonts w:eastAsiaTheme="majorEastAsia"/>
        </w:rPr>
      </w:pPr>
      <w:r w:rsidRPr="0008516C">
        <w:rPr>
          <w:rFonts w:eastAsiaTheme="majorEastAsia"/>
          <w:b/>
          <w:bCs/>
        </w:rPr>
        <w:t>Ownership:</w:t>
      </w:r>
      <w:r w:rsidRPr="0008516C">
        <w:rPr>
          <w:rFonts w:eastAsiaTheme="majorEastAsia"/>
        </w:rPr>
        <w:t xml:space="preserve"> These departments ensure that the biometric collection process complies with legal and regulatory requirements.</w:t>
      </w:r>
    </w:p>
    <w:p w14:paraId="42722E22" w14:textId="77777777" w:rsidR="004A2A39" w:rsidRPr="0008516C" w:rsidRDefault="004A2A39" w:rsidP="009644A8">
      <w:pPr>
        <w:pStyle w:val="ListParagraph"/>
        <w:numPr>
          <w:ilvl w:val="0"/>
          <w:numId w:val="29"/>
        </w:numPr>
        <w:rPr>
          <w:rFonts w:eastAsiaTheme="majorEastAsia"/>
        </w:rPr>
      </w:pPr>
      <w:r w:rsidRPr="0008516C">
        <w:rPr>
          <w:rFonts w:eastAsiaTheme="majorEastAsia"/>
          <w:b/>
          <w:bCs/>
        </w:rPr>
        <w:t>Responsibilities:</w:t>
      </w:r>
    </w:p>
    <w:p w14:paraId="3160A425" w14:textId="77777777" w:rsidR="004A2A39" w:rsidRPr="0008516C" w:rsidRDefault="004A2A39" w:rsidP="009644A8">
      <w:pPr>
        <w:pStyle w:val="ListParagraph"/>
        <w:numPr>
          <w:ilvl w:val="1"/>
          <w:numId w:val="29"/>
        </w:numPr>
        <w:rPr>
          <w:rFonts w:eastAsiaTheme="majorEastAsia"/>
        </w:rPr>
      </w:pPr>
      <w:r w:rsidRPr="0008516C">
        <w:rPr>
          <w:rFonts w:eastAsiaTheme="majorEastAsia"/>
        </w:rPr>
        <w:t xml:space="preserve">Ensure adherence to standards such as ISO 27001, NIST, </w:t>
      </w:r>
      <w:proofErr w:type="spellStart"/>
      <w:r w:rsidRPr="0008516C">
        <w:rPr>
          <w:rFonts w:eastAsiaTheme="majorEastAsia"/>
        </w:rPr>
        <w:t>eIDAS</w:t>
      </w:r>
      <w:proofErr w:type="spellEnd"/>
      <w:r w:rsidRPr="0008516C">
        <w:rPr>
          <w:rFonts w:eastAsiaTheme="majorEastAsia"/>
        </w:rPr>
        <w:t>, and other relevant regulations.</w:t>
      </w:r>
    </w:p>
    <w:p w14:paraId="6385F874" w14:textId="77777777" w:rsidR="004A2A39" w:rsidRPr="0008516C" w:rsidRDefault="004A2A39" w:rsidP="009644A8">
      <w:pPr>
        <w:pStyle w:val="ListParagraph"/>
        <w:numPr>
          <w:ilvl w:val="1"/>
          <w:numId w:val="29"/>
        </w:numPr>
        <w:rPr>
          <w:rFonts w:eastAsiaTheme="majorEastAsia"/>
        </w:rPr>
      </w:pPr>
      <w:r w:rsidRPr="0008516C">
        <w:rPr>
          <w:rFonts w:eastAsiaTheme="majorEastAsia"/>
        </w:rPr>
        <w:t>Participate in audits, documentation, and compliance checks.</w:t>
      </w:r>
    </w:p>
    <w:p w14:paraId="25997241" w14:textId="77777777" w:rsidR="004A2A39" w:rsidRPr="0008516C" w:rsidRDefault="004A2A39" w:rsidP="009644A8">
      <w:pPr>
        <w:pStyle w:val="ListParagraph"/>
        <w:numPr>
          <w:ilvl w:val="1"/>
          <w:numId w:val="29"/>
        </w:numPr>
        <w:rPr>
          <w:rFonts w:eastAsiaTheme="majorEastAsia"/>
        </w:rPr>
      </w:pPr>
      <w:r w:rsidRPr="0008516C">
        <w:rPr>
          <w:rFonts w:eastAsiaTheme="majorEastAsia"/>
        </w:rPr>
        <w:t>Monitor and implement changes in regulatory requirements to maintain compliance.</w:t>
      </w:r>
    </w:p>
    <w:p w14:paraId="0AC0E19D" w14:textId="77777777" w:rsidR="004A2A39" w:rsidRPr="004A2A39" w:rsidRDefault="004A2A39" w:rsidP="0008516C">
      <w:pPr>
        <w:pStyle w:val="Heading2"/>
      </w:pPr>
      <w:bookmarkStart w:id="7" w:name="_Toc177312207"/>
      <w:r w:rsidRPr="004A2A39">
        <w:t>3.2 Users and Beneficiaries</w:t>
      </w:r>
      <w:bookmarkEnd w:id="7"/>
    </w:p>
    <w:p w14:paraId="249BE7C7" w14:textId="77777777" w:rsidR="004A2A39" w:rsidRPr="004A2A39" w:rsidRDefault="004A2A39" w:rsidP="001E21B3">
      <w:pPr>
        <w:pStyle w:val="Heading3"/>
      </w:pPr>
      <w:bookmarkStart w:id="8" w:name="_Toc177312208"/>
      <w:r w:rsidRPr="004A2A39">
        <w:t>3.2.1 General Public</w:t>
      </w:r>
      <w:bookmarkEnd w:id="8"/>
    </w:p>
    <w:p w14:paraId="0C17896C" w14:textId="77777777" w:rsidR="004A2A39" w:rsidRPr="0008516C" w:rsidRDefault="004A2A39" w:rsidP="009644A8">
      <w:pPr>
        <w:pStyle w:val="ListParagraph"/>
        <w:numPr>
          <w:ilvl w:val="0"/>
          <w:numId w:val="29"/>
        </w:numPr>
        <w:rPr>
          <w:rFonts w:eastAsiaTheme="majorEastAsia"/>
        </w:rPr>
      </w:pPr>
      <w:r w:rsidRPr="00471609">
        <w:rPr>
          <w:b/>
          <w:bCs/>
        </w:rPr>
        <w:t>Users</w:t>
      </w:r>
      <w:r w:rsidRPr="0008516C">
        <w:t>: Individuals seeking to create a new digital identity account</w:t>
      </w:r>
      <w:r w:rsidRPr="0008516C">
        <w:rPr>
          <w:rFonts w:eastAsiaTheme="majorEastAsia"/>
        </w:rPr>
        <w:t xml:space="preserve"> or complete biometric registration for themselves or dependents.</w:t>
      </w:r>
    </w:p>
    <w:p w14:paraId="7DFFBCB0" w14:textId="77777777" w:rsidR="004A2A39" w:rsidRPr="0008516C" w:rsidRDefault="004A2A39" w:rsidP="009644A8">
      <w:pPr>
        <w:pStyle w:val="ListParagraph"/>
        <w:numPr>
          <w:ilvl w:val="0"/>
          <w:numId w:val="29"/>
        </w:numPr>
        <w:rPr>
          <w:rFonts w:eastAsiaTheme="majorEastAsia"/>
        </w:rPr>
      </w:pPr>
      <w:r w:rsidRPr="0008516C">
        <w:rPr>
          <w:rFonts w:eastAsiaTheme="majorEastAsia"/>
          <w:b/>
          <w:bCs/>
        </w:rPr>
        <w:t>Usage:</w:t>
      </w:r>
    </w:p>
    <w:p w14:paraId="56F69E94" w14:textId="77777777" w:rsidR="004A2A39" w:rsidRPr="0008516C" w:rsidRDefault="004A2A39" w:rsidP="009644A8">
      <w:pPr>
        <w:pStyle w:val="ListParagraph"/>
        <w:numPr>
          <w:ilvl w:val="1"/>
          <w:numId w:val="29"/>
        </w:numPr>
        <w:rPr>
          <w:rFonts w:eastAsiaTheme="majorEastAsia"/>
        </w:rPr>
      </w:pPr>
      <w:r w:rsidRPr="0008516C">
        <w:rPr>
          <w:rFonts w:eastAsiaTheme="majorEastAsia"/>
        </w:rPr>
        <w:t>Utilize this process to provide biometric data and consent securely.</w:t>
      </w:r>
    </w:p>
    <w:p w14:paraId="4E2E6A28" w14:textId="77777777" w:rsidR="004A2A39" w:rsidRPr="0008516C" w:rsidRDefault="004A2A39" w:rsidP="009644A8">
      <w:pPr>
        <w:pStyle w:val="ListParagraph"/>
        <w:numPr>
          <w:ilvl w:val="1"/>
          <w:numId w:val="29"/>
        </w:numPr>
        <w:rPr>
          <w:rFonts w:eastAsiaTheme="majorEastAsia"/>
        </w:rPr>
      </w:pPr>
      <w:r w:rsidRPr="0008516C">
        <w:rPr>
          <w:rFonts w:eastAsiaTheme="majorEastAsia"/>
        </w:rPr>
        <w:t>Access government services, financial services, or other services requiring a verified digital identity.</w:t>
      </w:r>
    </w:p>
    <w:p w14:paraId="65AB6AED" w14:textId="77777777" w:rsidR="004A2A39" w:rsidRPr="004A2A39" w:rsidRDefault="004A2A39" w:rsidP="001E21B3">
      <w:pPr>
        <w:pStyle w:val="Heading3"/>
      </w:pPr>
      <w:bookmarkStart w:id="9" w:name="_Toc177312209"/>
      <w:r w:rsidRPr="004A2A39">
        <w:t>3.2.2 Government Agencies</w:t>
      </w:r>
      <w:bookmarkEnd w:id="9"/>
    </w:p>
    <w:p w14:paraId="7C320399" w14:textId="77777777" w:rsidR="004A2A39" w:rsidRPr="0008516C" w:rsidRDefault="004A2A39" w:rsidP="009644A8">
      <w:pPr>
        <w:pStyle w:val="ListParagraph"/>
        <w:numPr>
          <w:ilvl w:val="0"/>
          <w:numId w:val="29"/>
        </w:numPr>
        <w:rPr>
          <w:rFonts w:eastAsiaTheme="majorEastAsia"/>
        </w:rPr>
      </w:pPr>
      <w:r w:rsidRPr="0008516C">
        <w:rPr>
          <w:rFonts w:eastAsiaTheme="majorEastAsia"/>
          <w:b/>
          <w:bCs/>
        </w:rPr>
        <w:t>Users:</w:t>
      </w:r>
      <w:r w:rsidRPr="0008516C">
        <w:rPr>
          <w:rFonts w:eastAsiaTheme="majorEastAsia"/>
        </w:rPr>
        <w:t xml:space="preserve"> Various government departments and agencies requiring citizens and residents to have a verified digital identity for accessing services.</w:t>
      </w:r>
    </w:p>
    <w:p w14:paraId="25C10E4D" w14:textId="77777777" w:rsidR="004A2A39" w:rsidRPr="0008516C" w:rsidRDefault="004A2A39" w:rsidP="009644A8">
      <w:pPr>
        <w:pStyle w:val="ListParagraph"/>
        <w:numPr>
          <w:ilvl w:val="0"/>
          <w:numId w:val="29"/>
        </w:numPr>
        <w:rPr>
          <w:rFonts w:eastAsiaTheme="majorEastAsia"/>
        </w:rPr>
      </w:pPr>
      <w:r w:rsidRPr="0008516C">
        <w:rPr>
          <w:rFonts w:eastAsiaTheme="majorEastAsia"/>
          <w:b/>
          <w:bCs/>
        </w:rPr>
        <w:t>Usage:</w:t>
      </w:r>
    </w:p>
    <w:p w14:paraId="7A4E7444" w14:textId="77777777" w:rsidR="004A2A39" w:rsidRPr="0008516C" w:rsidRDefault="004A2A39" w:rsidP="009644A8">
      <w:pPr>
        <w:pStyle w:val="ListParagraph"/>
        <w:numPr>
          <w:ilvl w:val="1"/>
          <w:numId w:val="29"/>
        </w:numPr>
        <w:rPr>
          <w:rFonts w:eastAsiaTheme="majorEastAsia"/>
        </w:rPr>
      </w:pPr>
      <w:r w:rsidRPr="0008516C">
        <w:rPr>
          <w:rFonts w:eastAsiaTheme="majorEastAsia"/>
        </w:rPr>
        <w:t>Utilize the DID portal to streamline service delivery, ensure secure access, and manage identity verification efficiently.</w:t>
      </w:r>
    </w:p>
    <w:p w14:paraId="2ECF3BCE" w14:textId="77777777" w:rsidR="004A2A39" w:rsidRPr="004A2A39" w:rsidRDefault="004A2A39" w:rsidP="001E21B3">
      <w:pPr>
        <w:pStyle w:val="Heading3"/>
      </w:pPr>
      <w:bookmarkStart w:id="10" w:name="_Toc177312210"/>
      <w:r w:rsidRPr="004A2A39">
        <w:t>3.2.3 Private Sector Companies</w:t>
      </w:r>
      <w:bookmarkEnd w:id="10"/>
    </w:p>
    <w:p w14:paraId="5F362547" w14:textId="77777777" w:rsidR="004A2A39" w:rsidRPr="0008516C" w:rsidRDefault="004A2A39" w:rsidP="009644A8">
      <w:pPr>
        <w:pStyle w:val="ListParagraph"/>
        <w:numPr>
          <w:ilvl w:val="0"/>
          <w:numId w:val="29"/>
        </w:numPr>
        <w:rPr>
          <w:rFonts w:eastAsiaTheme="majorEastAsia"/>
        </w:rPr>
      </w:pPr>
      <w:r w:rsidRPr="0008516C">
        <w:rPr>
          <w:rFonts w:eastAsiaTheme="majorEastAsia"/>
          <w:b/>
          <w:bCs/>
        </w:rPr>
        <w:t>Users:</w:t>
      </w:r>
      <w:r w:rsidRPr="0008516C">
        <w:rPr>
          <w:rFonts w:eastAsiaTheme="majorEastAsia"/>
        </w:rPr>
        <w:t xml:space="preserve"> Businesses needing identity verification for employees or customers.</w:t>
      </w:r>
    </w:p>
    <w:p w14:paraId="3B40EDA9" w14:textId="77777777" w:rsidR="004A2A39" w:rsidRPr="0008516C" w:rsidRDefault="004A2A39" w:rsidP="009644A8">
      <w:pPr>
        <w:pStyle w:val="ListParagraph"/>
        <w:numPr>
          <w:ilvl w:val="0"/>
          <w:numId w:val="29"/>
        </w:numPr>
        <w:rPr>
          <w:rFonts w:eastAsiaTheme="majorEastAsia"/>
        </w:rPr>
      </w:pPr>
      <w:r w:rsidRPr="0008516C">
        <w:rPr>
          <w:rFonts w:eastAsiaTheme="majorEastAsia"/>
          <w:b/>
          <w:bCs/>
        </w:rPr>
        <w:t>Usage:</w:t>
      </w:r>
    </w:p>
    <w:p w14:paraId="44EA3034" w14:textId="77777777" w:rsidR="004A2A39" w:rsidRPr="0008516C" w:rsidRDefault="004A2A39" w:rsidP="009644A8">
      <w:pPr>
        <w:pStyle w:val="ListParagraph"/>
        <w:numPr>
          <w:ilvl w:val="1"/>
          <w:numId w:val="29"/>
        </w:numPr>
        <w:rPr>
          <w:rFonts w:eastAsiaTheme="majorEastAsia"/>
        </w:rPr>
      </w:pPr>
      <w:r w:rsidRPr="0008516C">
        <w:rPr>
          <w:rFonts w:eastAsiaTheme="majorEastAsia"/>
        </w:rPr>
        <w:t>Use the DID portal for secure service access, employee onboarding, and compliance with various industry regulations.</w:t>
      </w:r>
    </w:p>
    <w:p w14:paraId="6748237D" w14:textId="77777777" w:rsidR="004A2A39" w:rsidRPr="004A2A39" w:rsidRDefault="004A2A39" w:rsidP="0008516C">
      <w:pPr>
        <w:pStyle w:val="Heading2"/>
      </w:pPr>
      <w:bookmarkStart w:id="11" w:name="_Toc177312211"/>
      <w:r w:rsidRPr="004A2A39">
        <w:t>3.3 Benefits and Impact</w:t>
      </w:r>
      <w:bookmarkEnd w:id="11"/>
    </w:p>
    <w:p w14:paraId="55866221" w14:textId="77777777" w:rsidR="004A2A39" w:rsidRPr="004A2A39" w:rsidRDefault="004A2A39" w:rsidP="001E21B3">
      <w:pPr>
        <w:pStyle w:val="Heading3"/>
      </w:pPr>
      <w:bookmarkStart w:id="12" w:name="_Toc177312212"/>
      <w:r w:rsidRPr="004A2A39">
        <w:t>3.3.1 Enhanced Security</w:t>
      </w:r>
      <w:bookmarkEnd w:id="12"/>
    </w:p>
    <w:p w14:paraId="1F6F5F29" w14:textId="77777777" w:rsidR="004A2A39" w:rsidRPr="0008516C" w:rsidRDefault="004A2A39" w:rsidP="009644A8">
      <w:pPr>
        <w:pStyle w:val="ListParagraph"/>
        <w:numPr>
          <w:ilvl w:val="0"/>
          <w:numId w:val="29"/>
        </w:numPr>
        <w:rPr>
          <w:rFonts w:eastAsiaTheme="majorEastAsia"/>
        </w:rPr>
      </w:pPr>
      <w:r w:rsidRPr="0008516C">
        <w:rPr>
          <w:rFonts w:eastAsiaTheme="majorEastAsia"/>
          <w:b/>
          <w:bCs/>
        </w:rPr>
        <w:t>Benefit:</w:t>
      </w:r>
      <w:r w:rsidRPr="0008516C">
        <w:rPr>
          <w:rFonts w:eastAsiaTheme="majorEastAsia"/>
        </w:rPr>
        <w:t xml:space="preserve"> Provides improved security for users through advanced encryption, two-factor authentication, and robust error handling.</w:t>
      </w:r>
    </w:p>
    <w:p w14:paraId="0EA27333" w14:textId="77777777" w:rsidR="004A2A39" w:rsidRPr="0008516C" w:rsidRDefault="004A2A39" w:rsidP="009644A8">
      <w:pPr>
        <w:pStyle w:val="ListParagraph"/>
        <w:numPr>
          <w:ilvl w:val="0"/>
          <w:numId w:val="29"/>
        </w:numPr>
        <w:rPr>
          <w:rFonts w:eastAsiaTheme="majorEastAsia"/>
        </w:rPr>
      </w:pPr>
      <w:r w:rsidRPr="0008516C">
        <w:rPr>
          <w:rFonts w:eastAsiaTheme="majorEastAsia"/>
          <w:b/>
          <w:bCs/>
        </w:rPr>
        <w:t>Impact:</w:t>
      </w:r>
    </w:p>
    <w:p w14:paraId="092A3410" w14:textId="77777777" w:rsidR="004A2A39" w:rsidRPr="0008516C" w:rsidRDefault="004A2A39" w:rsidP="009644A8">
      <w:pPr>
        <w:pStyle w:val="ListParagraph"/>
        <w:numPr>
          <w:ilvl w:val="1"/>
          <w:numId w:val="29"/>
        </w:numPr>
        <w:rPr>
          <w:rFonts w:eastAsiaTheme="majorEastAsia"/>
        </w:rPr>
      </w:pPr>
      <w:r w:rsidRPr="0008516C">
        <w:rPr>
          <w:rFonts w:eastAsiaTheme="majorEastAsia"/>
        </w:rPr>
        <w:lastRenderedPageBreak/>
        <w:t>Reduces risks associated with identity theft, fraud, and unauthorized access.</w:t>
      </w:r>
    </w:p>
    <w:p w14:paraId="331BF6B2" w14:textId="77777777" w:rsidR="004A2A39" w:rsidRPr="0008516C" w:rsidRDefault="004A2A39" w:rsidP="009644A8">
      <w:pPr>
        <w:pStyle w:val="ListParagraph"/>
        <w:numPr>
          <w:ilvl w:val="1"/>
          <w:numId w:val="29"/>
        </w:numPr>
        <w:rPr>
          <w:rFonts w:eastAsiaTheme="majorEastAsia"/>
        </w:rPr>
      </w:pPr>
      <w:r w:rsidRPr="0008516C">
        <w:rPr>
          <w:rFonts w:eastAsiaTheme="majorEastAsia"/>
        </w:rPr>
        <w:t>Increases overall trust in the digital identity system.</w:t>
      </w:r>
    </w:p>
    <w:p w14:paraId="52D3DCEF" w14:textId="77777777" w:rsidR="004A2A39" w:rsidRPr="004A2A39" w:rsidRDefault="004A2A39" w:rsidP="001E21B3">
      <w:pPr>
        <w:pStyle w:val="Heading3"/>
      </w:pPr>
      <w:bookmarkStart w:id="13" w:name="_Toc177312213"/>
      <w:r w:rsidRPr="004A2A39">
        <w:t>3.3.2 Regulatory Compliance</w:t>
      </w:r>
      <w:bookmarkEnd w:id="13"/>
    </w:p>
    <w:p w14:paraId="24CFA799" w14:textId="77777777" w:rsidR="004A2A39" w:rsidRPr="0008516C" w:rsidRDefault="004A2A39" w:rsidP="009644A8">
      <w:pPr>
        <w:pStyle w:val="ListParagraph"/>
        <w:numPr>
          <w:ilvl w:val="0"/>
          <w:numId w:val="29"/>
        </w:numPr>
        <w:rPr>
          <w:rFonts w:eastAsiaTheme="majorEastAsia"/>
        </w:rPr>
      </w:pPr>
      <w:r w:rsidRPr="0008516C">
        <w:rPr>
          <w:rFonts w:eastAsiaTheme="majorEastAsia"/>
          <w:b/>
          <w:bCs/>
        </w:rPr>
        <w:t>Benefit:</w:t>
      </w:r>
      <w:r w:rsidRPr="0008516C">
        <w:rPr>
          <w:rFonts w:eastAsiaTheme="majorEastAsia"/>
        </w:rPr>
        <w:t xml:space="preserve"> Ensures adherence to international standards and regulations, minimizing legal risks.</w:t>
      </w:r>
    </w:p>
    <w:p w14:paraId="4D5D6C34" w14:textId="77777777" w:rsidR="004A2A39" w:rsidRPr="0008516C" w:rsidRDefault="004A2A39" w:rsidP="009644A8">
      <w:pPr>
        <w:pStyle w:val="ListParagraph"/>
        <w:numPr>
          <w:ilvl w:val="0"/>
          <w:numId w:val="29"/>
        </w:numPr>
        <w:rPr>
          <w:rFonts w:eastAsiaTheme="majorEastAsia"/>
        </w:rPr>
      </w:pPr>
      <w:r w:rsidRPr="0008516C">
        <w:rPr>
          <w:rFonts w:eastAsiaTheme="majorEastAsia"/>
          <w:b/>
          <w:bCs/>
        </w:rPr>
        <w:t>Impact:</w:t>
      </w:r>
    </w:p>
    <w:p w14:paraId="140CD5A5" w14:textId="77777777" w:rsidR="004A2A39" w:rsidRPr="0008516C" w:rsidRDefault="004A2A39" w:rsidP="009644A8">
      <w:pPr>
        <w:pStyle w:val="ListParagraph"/>
        <w:numPr>
          <w:ilvl w:val="1"/>
          <w:numId w:val="29"/>
        </w:numPr>
        <w:rPr>
          <w:rFonts w:eastAsiaTheme="majorEastAsia"/>
        </w:rPr>
      </w:pPr>
      <w:r w:rsidRPr="0008516C">
        <w:rPr>
          <w:rFonts w:eastAsiaTheme="majorEastAsia"/>
        </w:rPr>
        <w:t>Builds trust with users and regulatory bodies.</w:t>
      </w:r>
    </w:p>
    <w:p w14:paraId="4B6CCABF" w14:textId="77777777" w:rsidR="004A2A39" w:rsidRPr="0008516C" w:rsidRDefault="004A2A39" w:rsidP="009644A8">
      <w:pPr>
        <w:pStyle w:val="ListParagraph"/>
        <w:numPr>
          <w:ilvl w:val="1"/>
          <w:numId w:val="29"/>
        </w:numPr>
        <w:rPr>
          <w:rFonts w:eastAsiaTheme="majorEastAsia"/>
        </w:rPr>
      </w:pPr>
      <w:r w:rsidRPr="0008516C">
        <w:rPr>
          <w:rFonts w:eastAsiaTheme="majorEastAsia"/>
        </w:rPr>
        <w:t>Facilitates smoother operations and more efficient service delivery.</w:t>
      </w:r>
    </w:p>
    <w:p w14:paraId="27AAD6E2" w14:textId="1254BD9A" w:rsidR="004A2A39" w:rsidRPr="004A2A39" w:rsidRDefault="001E21B3" w:rsidP="001E21B3">
      <w:pPr>
        <w:pStyle w:val="Heading3"/>
      </w:pPr>
      <w:bookmarkStart w:id="14" w:name="_Toc177312214"/>
      <w:r w:rsidRPr="004A2A39">
        <w:t>3.3.</w:t>
      </w:r>
      <w:r>
        <w:t>3</w:t>
      </w:r>
      <w:r w:rsidRPr="004A2A39">
        <w:t xml:space="preserve"> </w:t>
      </w:r>
      <w:r w:rsidR="004A2A39" w:rsidRPr="004A2A39">
        <w:t>Streamlined Processes</w:t>
      </w:r>
      <w:bookmarkEnd w:id="14"/>
    </w:p>
    <w:p w14:paraId="6002593E" w14:textId="77777777" w:rsidR="004A2A39" w:rsidRPr="0008516C" w:rsidRDefault="004A2A39" w:rsidP="009644A8">
      <w:pPr>
        <w:pStyle w:val="ListParagraph"/>
        <w:numPr>
          <w:ilvl w:val="0"/>
          <w:numId w:val="28"/>
        </w:numPr>
        <w:rPr>
          <w:rFonts w:eastAsiaTheme="majorEastAsia"/>
        </w:rPr>
      </w:pPr>
      <w:r w:rsidRPr="0008516C">
        <w:rPr>
          <w:rFonts w:eastAsiaTheme="majorEastAsia"/>
          <w:b/>
          <w:bCs/>
        </w:rPr>
        <w:t>Benefit:</w:t>
      </w:r>
      <w:r w:rsidRPr="0008516C">
        <w:rPr>
          <w:rFonts w:eastAsiaTheme="majorEastAsia"/>
        </w:rPr>
        <w:t xml:space="preserve"> Simplifies the biometric collection and identity verification processes for users.</w:t>
      </w:r>
    </w:p>
    <w:p w14:paraId="552681C1" w14:textId="77777777" w:rsidR="004A2A39" w:rsidRPr="0008516C" w:rsidRDefault="004A2A39" w:rsidP="009644A8">
      <w:pPr>
        <w:pStyle w:val="ListParagraph"/>
        <w:numPr>
          <w:ilvl w:val="0"/>
          <w:numId w:val="28"/>
        </w:numPr>
        <w:rPr>
          <w:rFonts w:eastAsiaTheme="majorEastAsia"/>
        </w:rPr>
      </w:pPr>
      <w:r w:rsidRPr="0008516C">
        <w:rPr>
          <w:rFonts w:eastAsiaTheme="majorEastAsia"/>
          <w:b/>
          <w:bCs/>
        </w:rPr>
        <w:t>Impact:</w:t>
      </w:r>
    </w:p>
    <w:p w14:paraId="414CA7F9" w14:textId="77777777" w:rsidR="004A2A39" w:rsidRPr="004A2A39" w:rsidRDefault="004A2A39" w:rsidP="009644A8">
      <w:pPr>
        <w:pStyle w:val="ListParagraph"/>
        <w:numPr>
          <w:ilvl w:val="1"/>
          <w:numId w:val="28"/>
        </w:numPr>
        <w:rPr>
          <w:rFonts w:eastAsiaTheme="majorEastAsia"/>
        </w:rPr>
      </w:pPr>
      <w:r w:rsidRPr="004A2A39">
        <w:rPr>
          <w:rFonts w:eastAsiaTheme="majorEastAsia"/>
        </w:rPr>
        <w:t>Enhances user experience, boosts adoption rates, and improves service efficiency.</w:t>
      </w:r>
    </w:p>
    <w:p w14:paraId="34D4D3A6" w14:textId="77777777" w:rsidR="004A2A39" w:rsidRPr="004A2A39" w:rsidRDefault="004A2A39" w:rsidP="009644A8">
      <w:pPr>
        <w:pStyle w:val="ListParagraph"/>
        <w:numPr>
          <w:ilvl w:val="1"/>
          <w:numId w:val="28"/>
        </w:numPr>
        <w:rPr>
          <w:rFonts w:eastAsiaTheme="majorEastAsia"/>
        </w:rPr>
      </w:pPr>
      <w:r w:rsidRPr="004A2A39">
        <w:rPr>
          <w:rFonts w:eastAsiaTheme="majorEastAsia"/>
        </w:rPr>
        <w:t>Decreases the time and resources needed for account setup and verification.</w:t>
      </w:r>
    </w:p>
    <w:p w14:paraId="63C85920" w14:textId="77777777" w:rsidR="004A2A39" w:rsidRPr="004A2A39" w:rsidRDefault="004A2A39" w:rsidP="001E21B3">
      <w:pPr>
        <w:pStyle w:val="Heading3"/>
      </w:pPr>
      <w:bookmarkStart w:id="15" w:name="_Toc177312215"/>
      <w:r w:rsidRPr="004A2A39">
        <w:t>3.3.4 Interoperability</w:t>
      </w:r>
      <w:bookmarkEnd w:id="15"/>
    </w:p>
    <w:p w14:paraId="181007F4" w14:textId="77777777" w:rsidR="004A2A39" w:rsidRPr="0008516C" w:rsidRDefault="004A2A39" w:rsidP="009644A8">
      <w:pPr>
        <w:pStyle w:val="ListParagraph"/>
        <w:numPr>
          <w:ilvl w:val="0"/>
          <w:numId w:val="27"/>
        </w:numPr>
        <w:rPr>
          <w:rFonts w:eastAsiaTheme="majorEastAsia"/>
        </w:rPr>
      </w:pPr>
      <w:r w:rsidRPr="0008516C">
        <w:rPr>
          <w:rFonts w:eastAsiaTheme="majorEastAsia"/>
          <w:b/>
          <w:bCs/>
        </w:rPr>
        <w:t>Benefit:</w:t>
      </w:r>
      <w:r w:rsidRPr="0008516C">
        <w:rPr>
          <w:rFonts w:eastAsiaTheme="majorEastAsia"/>
        </w:rPr>
        <w:t xml:space="preserve"> Enables integration with other systems and services.</w:t>
      </w:r>
    </w:p>
    <w:p w14:paraId="3A0DE1A0" w14:textId="77777777" w:rsidR="004A2A39" w:rsidRPr="0008516C" w:rsidRDefault="004A2A39" w:rsidP="009644A8">
      <w:pPr>
        <w:pStyle w:val="ListParagraph"/>
        <w:numPr>
          <w:ilvl w:val="0"/>
          <w:numId w:val="27"/>
        </w:numPr>
        <w:rPr>
          <w:rFonts w:eastAsiaTheme="majorEastAsia"/>
          <w:b/>
          <w:bCs/>
        </w:rPr>
      </w:pPr>
      <w:r w:rsidRPr="0008516C">
        <w:rPr>
          <w:rFonts w:eastAsiaTheme="majorEastAsia"/>
          <w:b/>
          <w:bCs/>
        </w:rPr>
        <w:t>Impact:</w:t>
      </w:r>
    </w:p>
    <w:p w14:paraId="419583A1" w14:textId="77777777" w:rsidR="004A2A39" w:rsidRPr="004A2A39" w:rsidRDefault="004A2A39" w:rsidP="009644A8">
      <w:pPr>
        <w:pStyle w:val="ListParagraph"/>
        <w:numPr>
          <w:ilvl w:val="1"/>
          <w:numId w:val="27"/>
        </w:numPr>
        <w:rPr>
          <w:rFonts w:eastAsiaTheme="majorEastAsia"/>
        </w:rPr>
      </w:pPr>
      <w:r w:rsidRPr="004A2A39">
        <w:rPr>
          <w:rFonts w:eastAsiaTheme="majorEastAsia"/>
        </w:rPr>
        <w:t>Allows seamless access to a variety of services across different sectors.</w:t>
      </w:r>
    </w:p>
    <w:p w14:paraId="1FE77C6D" w14:textId="77777777" w:rsidR="004A2A39" w:rsidRPr="004A2A39" w:rsidRDefault="004A2A39" w:rsidP="009644A8">
      <w:pPr>
        <w:pStyle w:val="ListParagraph"/>
        <w:numPr>
          <w:ilvl w:val="1"/>
          <w:numId w:val="27"/>
        </w:numPr>
        <w:rPr>
          <w:rFonts w:eastAsiaTheme="majorEastAsia"/>
        </w:rPr>
      </w:pPr>
      <w:r w:rsidRPr="004A2A39">
        <w:rPr>
          <w:rFonts w:eastAsiaTheme="majorEastAsia"/>
        </w:rPr>
        <w:t>Promotes a unified digital identity system usable across multiple platforms.</w:t>
      </w:r>
    </w:p>
    <w:p w14:paraId="0E9D1946" w14:textId="77777777" w:rsidR="004A2A39" w:rsidRPr="004A2A39" w:rsidRDefault="004A2A39" w:rsidP="001E21B3">
      <w:pPr>
        <w:pStyle w:val="Heading3"/>
      </w:pPr>
      <w:bookmarkStart w:id="16" w:name="_Toc177312216"/>
      <w:r w:rsidRPr="004A2A39">
        <w:t>3.3.5 Data Privacy and Protection</w:t>
      </w:r>
      <w:bookmarkEnd w:id="16"/>
    </w:p>
    <w:p w14:paraId="3BDF4455" w14:textId="77777777" w:rsidR="004A2A39" w:rsidRPr="0008516C" w:rsidRDefault="004A2A39" w:rsidP="009644A8">
      <w:pPr>
        <w:pStyle w:val="ListParagraph"/>
        <w:numPr>
          <w:ilvl w:val="0"/>
          <w:numId w:val="26"/>
        </w:numPr>
        <w:rPr>
          <w:rFonts w:eastAsiaTheme="majorEastAsia"/>
        </w:rPr>
      </w:pPr>
      <w:r w:rsidRPr="0008516C">
        <w:rPr>
          <w:rFonts w:eastAsiaTheme="majorEastAsia"/>
          <w:b/>
          <w:bCs/>
        </w:rPr>
        <w:t>Benefit:</w:t>
      </w:r>
      <w:r w:rsidRPr="0008516C">
        <w:rPr>
          <w:rFonts w:eastAsiaTheme="majorEastAsia"/>
        </w:rPr>
        <w:t xml:space="preserve"> Ensures that user data is securely stored and managed in compliance with data protection laws.</w:t>
      </w:r>
    </w:p>
    <w:p w14:paraId="7F4D49AA" w14:textId="77777777" w:rsidR="004A2A39" w:rsidRPr="0008516C" w:rsidRDefault="004A2A39" w:rsidP="009644A8">
      <w:pPr>
        <w:pStyle w:val="ListParagraph"/>
        <w:numPr>
          <w:ilvl w:val="0"/>
          <w:numId w:val="26"/>
        </w:numPr>
        <w:rPr>
          <w:rFonts w:eastAsiaTheme="majorEastAsia"/>
        </w:rPr>
      </w:pPr>
      <w:r w:rsidRPr="0008516C">
        <w:rPr>
          <w:rFonts w:eastAsiaTheme="majorEastAsia"/>
          <w:b/>
          <w:bCs/>
        </w:rPr>
        <w:t>Impact</w:t>
      </w:r>
      <w:r w:rsidRPr="0008516C">
        <w:rPr>
          <w:rFonts w:eastAsiaTheme="majorEastAsia"/>
        </w:rPr>
        <w:t>:</w:t>
      </w:r>
    </w:p>
    <w:p w14:paraId="53100853" w14:textId="77777777" w:rsidR="004A2A39" w:rsidRPr="004A2A39" w:rsidRDefault="004A2A39" w:rsidP="009644A8">
      <w:pPr>
        <w:pStyle w:val="ListParagraph"/>
        <w:numPr>
          <w:ilvl w:val="1"/>
          <w:numId w:val="26"/>
        </w:numPr>
        <w:rPr>
          <w:rFonts w:eastAsiaTheme="majorEastAsia"/>
        </w:rPr>
      </w:pPr>
      <w:r w:rsidRPr="004A2A39">
        <w:rPr>
          <w:rFonts w:eastAsiaTheme="majorEastAsia"/>
        </w:rPr>
        <w:t>Increases user confidence in the system by safeguarding sensitive information.</w:t>
      </w:r>
    </w:p>
    <w:p w14:paraId="291C44E0" w14:textId="77777777" w:rsidR="004A2A39" w:rsidRPr="004A2A39" w:rsidRDefault="004A2A39" w:rsidP="009644A8">
      <w:pPr>
        <w:pStyle w:val="ListParagraph"/>
        <w:numPr>
          <w:ilvl w:val="1"/>
          <w:numId w:val="26"/>
        </w:numPr>
        <w:rPr>
          <w:rFonts w:eastAsiaTheme="majorEastAsia"/>
        </w:rPr>
      </w:pPr>
      <w:r w:rsidRPr="004A2A39">
        <w:rPr>
          <w:rFonts w:eastAsiaTheme="majorEastAsia"/>
        </w:rPr>
        <w:t>Mitigates the risk of data breaches and privacy violations.</w:t>
      </w:r>
    </w:p>
    <w:p w14:paraId="4ACEC363" w14:textId="77777777" w:rsidR="00D339C8" w:rsidRPr="00D339C8" w:rsidRDefault="00D339C8" w:rsidP="00043F1C">
      <w:pPr>
        <w:pStyle w:val="Heading1"/>
      </w:pPr>
      <w:bookmarkStart w:id="17" w:name="_Toc177312217"/>
      <w:r w:rsidRPr="00D339C8">
        <w:t>4. Prerequisites</w:t>
      </w:r>
      <w:bookmarkEnd w:id="17"/>
    </w:p>
    <w:p w14:paraId="792A8EE5" w14:textId="77777777" w:rsidR="00D339C8" w:rsidRPr="001E21B3" w:rsidRDefault="00D339C8" w:rsidP="00D339C8">
      <w:pPr>
        <w:spacing w:line="276" w:lineRule="auto"/>
        <w:rPr>
          <w:rFonts w:asciiTheme="minorHAnsi" w:eastAsiaTheme="majorEastAsia" w:hAnsiTheme="minorHAnsi"/>
        </w:rPr>
      </w:pPr>
      <w:r w:rsidRPr="00D339C8">
        <w:rPr>
          <w:rFonts w:eastAsiaTheme="majorEastAsia"/>
        </w:rPr>
        <w:t xml:space="preserve">This section outlines the essential conditions and resources required before initiating the offline biometric collection and consent process for the Digital Identity (DID) portal. These </w:t>
      </w:r>
      <w:r w:rsidRPr="001E21B3">
        <w:rPr>
          <w:rFonts w:asciiTheme="minorHAnsi" w:eastAsiaTheme="majorEastAsia" w:hAnsiTheme="minorHAnsi"/>
        </w:rPr>
        <w:t>prerequisites serve as the foundational parameters necessary for the SOP to function effectively within the broader SOP framework.</w:t>
      </w:r>
    </w:p>
    <w:p w14:paraId="0A9D27CD" w14:textId="77777777" w:rsidR="00A47237" w:rsidRPr="001E21B3" w:rsidRDefault="00A47237" w:rsidP="00A47237">
      <w:pPr>
        <w:ind w:firstLine="360"/>
        <w:rPr>
          <w:rFonts w:asciiTheme="minorHAnsi" w:hAnsiTheme="minorHAnsi"/>
          <w:b/>
          <w:bCs/>
        </w:rPr>
      </w:pPr>
    </w:p>
    <w:p w14:paraId="70B8D08A" w14:textId="68EDECAA" w:rsidR="00D339C8" w:rsidRPr="001E21B3" w:rsidRDefault="00D339C8" w:rsidP="00A47237">
      <w:pPr>
        <w:ind w:firstLine="360"/>
        <w:rPr>
          <w:rFonts w:asciiTheme="minorHAnsi" w:hAnsiTheme="minorHAnsi"/>
          <w:b/>
          <w:bCs/>
        </w:rPr>
      </w:pPr>
      <w:r w:rsidRPr="001E21B3">
        <w:rPr>
          <w:rFonts w:asciiTheme="minorHAnsi" w:hAnsiTheme="minorHAnsi"/>
          <w:b/>
          <w:bCs/>
        </w:rPr>
        <w:t>System Requirements:</w:t>
      </w:r>
    </w:p>
    <w:p w14:paraId="7D2526CE" w14:textId="77777777" w:rsidR="00D339C8" w:rsidRPr="001E21B3" w:rsidRDefault="00D339C8" w:rsidP="009644A8">
      <w:pPr>
        <w:pStyle w:val="ListParagraph"/>
        <w:numPr>
          <w:ilvl w:val="0"/>
          <w:numId w:val="33"/>
        </w:numPr>
        <w:spacing w:line="276" w:lineRule="auto"/>
        <w:rPr>
          <w:rFonts w:eastAsiaTheme="majorEastAsia"/>
        </w:rPr>
      </w:pPr>
      <w:r w:rsidRPr="001E21B3">
        <w:rPr>
          <w:rFonts w:eastAsiaTheme="majorEastAsia"/>
        </w:rPr>
        <w:t>The applicant must have access to a device capable of connecting to the internet, equipped with updated security features for initial setup and communication.</w:t>
      </w:r>
    </w:p>
    <w:p w14:paraId="1F41ADBB" w14:textId="77777777" w:rsidR="00A47237" w:rsidRPr="001E21B3" w:rsidRDefault="00A47237" w:rsidP="00A47237">
      <w:pPr>
        <w:ind w:firstLine="360"/>
        <w:rPr>
          <w:rFonts w:asciiTheme="minorHAnsi" w:hAnsiTheme="minorHAnsi"/>
          <w:b/>
          <w:bCs/>
        </w:rPr>
      </w:pPr>
    </w:p>
    <w:p w14:paraId="20E0BE36" w14:textId="77777777" w:rsidR="00A47237" w:rsidRDefault="00A47237" w:rsidP="00A47237">
      <w:pPr>
        <w:ind w:firstLine="360"/>
        <w:rPr>
          <w:rFonts w:asciiTheme="minorHAnsi" w:hAnsiTheme="minorHAnsi"/>
          <w:b/>
          <w:bCs/>
        </w:rPr>
      </w:pPr>
    </w:p>
    <w:p w14:paraId="628E5376" w14:textId="77777777" w:rsidR="001E21B3" w:rsidRPr="001E21B3" w:rsidRDefault="001E21B3" w:rsidP="00A47237">
      <w:pPr>
        <w:ind w:firstLine="360"/>
        <w:rPr>
          <w:rFonts w:asciiTheme="minorHAnsi" w:hAnsiTheme="minorHAnsi"/>
          <w:b/>
          <w:bCs/>
        </w:rPr>
      </w:pPr>
    </w:p>
    <w:p w14:paraId="154EA39A" w14:textId="35B2A13F" w:rsidR="00D339C8" w:rsidRPr="001E21B3" w:rsidRDefault="00D339C8" w:rsidP="00A47237">
      <w:pPr>
        <w:ind w:firstLine="360"/>
        <w:rPr>
          <w:rFonts w:asciiTheme="minorHAnsi" w:hAnsiTheme="minorHAnsi"/>
          <w:b/>
          <w:bCs/>
        </w:rPr>
      </w:pPr>
      <w:r w:rsidRPr="001E21B3">
        <w:rPr>
          <w:rFonts w:asciiTheme="minorHAnsi" w:hAnsiTheme="minorHAnsi"/>
          <w:b/>
          <w:bCs/>
        </w:rPr>
        <w:t>Technical Setup:</w:t>
      </w:r>
    </w:p>
    <w:p w14:paraId="04E6FAAE" w14:textId="77777777" w:rsidR="00D339C8" w:rsidRPr="00D339C8" w:rsidRDefault="00D339C8" w:rsidP="009644A8">
      <w:pPr>
        <w:pStyle w:val="ListParagraph"/>
        <w:numPr>
          <w:ilvl w:val="0"/>
          <w:numId w:val="32"/>
        </w:numPr>
        <w:spacing w:line="276" w:lineRule="auto"/>
        <w:rPr>
          <w:rFonts w:eastAsiaTheme="majorEastAsia"/>
        </w:rPr>
      </w:pPr>
      <w:r w:rsidRPr="001E21B3">
        <w:rPr>
          <w:rFonts w:eastAsiaTheme="majorEastAsia"/>
        </w:rPr>
        <w:t>Access to the DID portal server and backend systems, including database</w:t>
      </w:r>
      <w:r w:rsidRPr="00D339C8">
        <w:rPr>
          <w:rFonts w:eastAsiaTheme="majorEastAsia"/>
        </w:rPr>
        <w:t xml:space="preserve"> servers for storing encrypted user data and consent documents.</w:t>
      </w:r>
    </w:p>
    <w:p w14:paraId="2C2B8D60" w14:textId="41253A2B" w:rsidR="00D339C8" w:rsidRPr="00D339C8" w:rsidRDefault="00D339C8" w:rsidP="009644A8">
      <w:pPr>
        <w:pStyle w:val="ListParagraph"/>
        <w:numPr>
          <w:ilvl w:val="0"/>
          <w:numId w:val="32"/>
        </w:numPr>
        <w:spacing w:line="276" w:lineRule="auto"/>
        <w:rPr>
          <w:rFonts w:eastAsiaTheme="majorEastAsia"/>
        </w:rPr>
      </w:pPr>
      <w:r w:rsidRPr="00D339C8">
        <w:rPr>
          <w:rFonts w:eastAsiaTheme="majorEastAsia"/>
        </w:rPr>
        <w:t xml:space="preserve">Equipment and software at the </w:t>
      </w:r>
      <w:proofErr w:type="spellStart"/>
      <w:r w:rsidRPr="00D339C8">
        <w:rPr>
          <w:rFonts w:eastAsiaTheme="majorEastAsia"/>
        </w:rPr>
        <w:t>enrollment</w:t>
      </w:r>
      <w:proofErr w:type="spellEnd"/>
      <w:r w:rsidRPr="00D339C8">
        <w:rPr>
          <w:rFonts w:eastAsiaTheme="majorEastAsia"/>
        </w:rPr>
        <w:t xml:space="preserve"> </w:t>
      </w:r>
      <w:proofErr w:type="spellStart"/>
      <w:r w:rsidRPr="00D339C8">
        <w:rPr>
          <w:rFonts w:eastAsiaTheme="majorEastAsia"/>
        </w:rPr>
        <w:t>center</w:t>
      </w:r>
      <w:proofErr w:type="spellEnd"/>
      <w:r w:rsidRPr="00D339C8">
        <w:rPr>
          <w:rFonts w:eastAsiaTheme="majorEastAsia"/>
        </w:rPr>
        <w:t xml:space="preserve"> for capturing biometric data and consent forms, including </w:t>
      </w:r>
      <w:r w:rsidR="00C33978">
        <w:rPr>
          <w:rFonts w:eastAsiaTheme="majorEastAsia"/>
        </w:rPr>
        <w:t>iris</w:t>
      </w:r>
      <w:r w:rsidRPr="00D339C8">
        <w:rPr>
          <w:rFonts w:eastAsiaTheme="majorEastAsia"/>
        </w:rPr>
        <w:t xml:space="preserve"> scanners and other necessary hardware.</w:t>
      </w:r>
    </w:p>
    <w:p w14:paraId="3C478F13" w14:textId="77777777" w:rsidR="00A47237" w:rsidRDefault="00A47237" w:rsidP="00A47237">
      <w:pPr>
        <w:ind w:firstLine="360"/>
        <w:rPr>
          <w:rFonts w:eastAsiaTheme="majorEastAsia"/>
          <w:b/>
          <w:bCs/>
        </w:rPr>
      </w:pPr>
    </w:p>
    <w:p w14:paraId="1DDB5D24" w14:textId="07ED78FF" w:rsidR="00D339C8" w:rsidRPr="001E21B3" w:rsidRDefault="00D339C8" w:rsidP="00A47237">
      <w:pPr>
        <w:ind w:firstLine="360"/>
        <w:rPr>
          <w:rFonts w:asciiTheme="minorHAnsi" w:eastAsiaTheme="majorEastAsia" w:hAnsiTheme="minorHAnsi"/>
          <w:b/>
          <w:bCs/>
        </w:rPr>
      </w:pPr>
      <w:r w:rsidRPr="001E21B3">
        <w:rPr>
          <w:rFonts w:asciiTheme="minorHAnsi" w:eastAsiaTheme="majorEastAsia" w:hAnsiTheme="minorHAnsi"/>
          <w:b/>
          <w:bCs/>
        </w:rPr>
        <w:t>Interdependencies:</w:t>
      </w:r>
    </w:p>
    <w:p w14:paraId="4299FA0B" w14:textId="4C40A83D" w:rsidR="005C2CE4" w:rsidRDefault="00D339C8" w:rsidP="005C2CE4">
      <w:pPr>
        <w:pStyle w:val="ListParagraph"/>
        <w:numPr>
          <w:ilvl w:val="0"/>
          <w:numId w:val="23"/>
        </w:numPr>
        <w:spacing w:line="276" w:lineRule="auto"/>
        <w:rPr>
          <w:rFonts w:eastAsiaTheme="majorEastAsia"/>
        </w:rPr>
      </w:pPr>
      <w:r w:rsidRPr="00D339C8">
        <w:rPr>
          <w:rFonts w:eastAsiaTheme="majorEastAsia"/>
        </w:rPr>
        <w:t>This SOP operates in conjunction with other processes, such as system maintenance SOPs and security protocol SOPs. It relies on these interconnected systems throughout the onboarding, authentication, and lifecycle management phases to ensure seamless operation and security compliance.</w:t>
      </w:r>
      <w:r w:rsidR="00FF75A6">
        <w:rPr>
          <w:rFonts w:eastAsiaTheme="majorEastAsia"/>
        </w:rPr>
        <w:t xml:space="preserve"> </w:t>
      </w:r>
      <w:r w:rsidRPr="00FF75A6">
        <w:rPr>
          <w:rFonts w:eastAsiaTheme="majorEastAsia"/>
        </w:rPr>
        <w:t>The next immediate SOPs to be followed are:</w:t>
      </w:r>
    </w:p>
    <w:p w14:paraId="05E8634B" w14:textId="77D0921E" w:rsidR="00D833E4" w:rsidRPr="00D833E4" w:rsidRDefault="00D833E4" w:rsidP="00D833E4">
      <w:pPr>
        <w:pStyle w:val="ListParagraph"/>
        <w:numPr>
          <w:ilvl w:val="7"/>
          <w:numId w:val="39"/>
        </w:numPr>
        <w:spacing w:line="276" w:lineRule="auto"/>
        <w:rPr>
          <w:rFonts w:eastAsiaTheme="majorEastAsia"/>
        </w:rPr>
      </w:pPr>
      <w:r w:rsidRPr="00D339C8">
        <w:rPr>
          <w:rFonts w:eastAsiaTheme="majorEastAsia"/>
        </w:rPr>
        <w:t>OB.1.</w:t>
      </w:r>
      <w:proofErr w:type="gramStart"/>
      <w:r>
        <w:rPr>
          <w:rFonts w:eastAsiaTheme="majorEastAsia"/>
        </w:rPr>
        <w:t>4</w:t>
      </w:r>
      <w:r w:rsidRPr="00D339C8">
        <w:rPr>
          <w:rFonts w:eastAsiaTheme="majorEastAsia"/>
        </w:rPr>
        <w:t>.</w:t>
      </w:r>
      <w:r>
        <w:rPr>
          <w:rFonts w:eastAsiaTheme="majorEastAsia"/>
        </w:rPr>
        <w:t>E</w:t>
      </w:r>
      <w:proofErr w:type="gramEnd"/>
      <w:r>
        <w:rPr>
          <w:rFonts w:eastAsiaTheme="majorEastAsia"/>
        </w:rPr>
        <w:t xml:space="preserve"> Application Approval/Rejection</w:t>
      </w:r>
    </w:p>
    <w:p w14:paraId="3EFAC6D4" w14:textId="2AC86B76" w:rsidR="00D339C8" w:rsidRPr="00014722" w:rsidRDefault="00D339C8" w:rsidP="00014722">
      <w:pPr>
        <w:pStyle w:val="Heading2"/>
      </w:pPr>
      <w:bookmarkStart w:id="18" w:name="_Toc177312218"/>
      <w:r w:rsidRPr="00014722">
        <w:t>4.1</w:t>
      </w:r>
      <w:r w:rsidR="00014722">
        <w:t xml:space="preserve"> </w:t>
      </w:r>
      <w:r w:rsidRPr="00014722">
        <w:t>Assumptions</w:t>
      </w:r>
      <w:bookmarkEnd w:id="18"/>
    </w:p>
    <w:p w14:paraId="35AA7B19" w14:textId="77777777" w:rsidR="00D339C8" w:rsidRPr="001E21B3" w:rsidRDefault="00D339C8" w:rsidP="001E21B3">
      <w:pPr>
        <w:ind w:firstLine="360"/>
        <w:rPr>
          <w:rFonts w:asciiTheme="minorHAnsi" w:eastAsiaTheme="majorEastAsia" w:hAnsiTheme="minorHAnsi"/>
          <w:b/>
          <w:bCs/>
        </w:rPr>
      </w:pPr>
      <w:r w:rsidRPr="001E21B3">
        <w:rPr>
          <w:rFonts w:asciiTheme="minorHAnsi" w:eastAsiaTheme="majorEastAsia" w:hAnsiTheme="minorHAnsi"/>
          <w:b/>
          <w:bCs/>
        </w:rPr>
        <w:t>User Proficiency:</w:t>
      </w:r>
    </w:p>
    <w:p w14:paraId="68413DE1" w14:textId="77777777" w:rsidR="00D339C8" w:rsidRPr="00D339C8" w:rsidRDefault="00D339C8" w:rsidP="009644A8">
      <w:pPr>
        <w:pStyle w:val="ListParagraph"/>
        <w:numPr>
          <w:ilvl w:val="0"/>
          <w:numId w:val="24"/>
        </w:numPr>
        <w:spacing w:line="276" w:lineRule="auto"/>
        <w:rPr>
          <w:rFonts w:eastAsiaTheme="majorEastAsia"/>
        </w:rPr>
      </w:pPr>
      <w:r w:rsidRPr="00D339C8">
        <w:rPr>
          <w:rFonts w:eastAsiaTheme="majorEastAsia"/>
        </w:rPr>
        <w:t>Users (applicants, parents/guardians, introducers) are expected to have a basic understanding of navigating internet applications and completing digital forms.</w:t>
      </w:r>
    </w:p>
    <w:p w14:paraId="29EFCBBD" w14:textId="77777777" w:rsidR="00D339C8" w:rsidRPr="00D339C8" w:rsidRDefault="00D339C8" w:rsidP="009644A8">
      <w:pPr>
        <w:pStyle w:val="ListParagraph"/>
        <w:numPr>
          <w:ilvl w:val="0"/>
          <w:numId w:val="24"/>
        </w:numPr>
        <w:spacing w:line="276" w:lineRule="auto"/>
        <w:rPr>
          <w:rFonts w:eastAsiaTheme="majorEastAsia"/>
        </w:rPr>
      </w:pPr>
      <w:r w:rsidRPr="00D339C8">
        <w:rPr>
          <w:rFonts w:eastAsiaTheme="majorEastAsia"/>
        </w:rPr>
        <w:t>Administrators are trained to operate biometric collection equipment and to explain consent forms to participants.</w:t>
      </w:r>
    </w:p>
    <w:p w14:paraId="6F67D3D2" w14:textId="77777777" w:rsidR="00D339C8" w:rsidRPr="001E21B3" w:rsidRDefault="00D339C8" w:rsidP="001E21B3">
      <w:pPr>
        <w:ind w:firstLine="360"/>
        <w:rPr>
          <w:rFonts w:asciiTheme="minorHAnsi" w:hAnsiTheme="minorHAnsi"/>
          <w:b/>
          <w:bCs/>
        </w:rPr>
      </w:pPr>
      <w:r w:rsidRPr="001E21B3">
        <w:rPr>
          <w:rFonts w:asciiTheme="minorHAnsi" w:hAnsiTheme="minorHAnsi"/>
          <w:b/>
          <w:bCs/>
        </w:rPr>
        <w:t>Technological Infrastructure:</w:t>
      </w:r>
    </w:p>
    <w:p w14:paraId="7D360809" w14:textId="77777777" w:rsidR="00D339C8" w:rsidRPr="00D339C8" w:rsidRDefault="00D339C8" w:rsidP="009644A8">
      <w:pPr>
        <w:pStyle w:val="ListParagraph"/>
        <w:numPr>
          <w:ilvl w:val="0"/>
          <w:numId w:val="31"/>
        </w:numPr>
        <w:spacing w:line="276" w:lineRule="auto"/>
        <w:rPr>
          <w:rFonts w:eastAsiaTheme="majorEastAsia"/>
        </w:rPr>
      </w:pPr>
      <w:r w:rsidRPr="00D339C8">
        <w:rPr>
          <w:rFonts w:eastAsiaTheme="majorEastAsia"/>
        </w:rPr>
        <w:t>The technological infrastructure, including servers, networks, and security systems, is maintained to current standards and operates without significant downtime.</w:t>
      </w:r>
    </w:p>
    <w:p w14:paraId="1CDF3EED" w14:textId="77777777" w:rsidR="00D339C8" w:rsidRPr="00D339C8" w:rsidRDefault="00D339C8" w:rsidP="009644A8">
      <w:pPr>
        <w:pStyle w:val="ListParagraph"/>
        <w:numPr>
          <w:ilvl w:val="0"/>
          <w:numId w:val="31"/>
        </w:numPr>
        <w:spacing w:line="276" w:lineRule="auto"/>
        <w:rPr>
          <w:rFonts w:eastAsiaTheme="majorEastAsia"/>
        </w:rPr>
      </w:pPr>
      <w:proofErr w:type="spellStart"/>
      <w:r w:rsidRPr="00D339C8">
        <w:rPr>
          <w:rFonts w:eastAsiaTheme="majorEastAsia"/>
        </w:rPr>
        <w:t>Enrollment</w:t>
      </w:r>
      <w:proofErr w:type="spellEnd"/>
      <w:r w:rsidRPr="00D339C8">
        <w:rPr>
          <w:rFonts w:eastAsiaTheme="majorEastAsia"/>
        </w:rPr>
        <w:t xml:space="preserve"> </w:t>
      </w:r>
      <w:proofErr w:type="spellStart"/>
      <w:r w:rsidRPr="00D339C8">
        <w:rPr>
          <w:rFonts w:eastAsiaTheme="majorEastAsia"/>
        </w:rPr>
        <w:t>centers</w:t>
      </w:r>
      <w:proofErr w:type="spellEnd"/>
      <w:r w:rsidRPr="00D339C8">
        <w:rPr>
          <w:rFonts w:eastAsiaTheme="majorEastAsia"/>
        </w:rPr>
        <w:t xml:space="preserve"> are equipped with the necessary hardware and software for efficient biometric data collection and consent management.</w:t>
      </w:r>
    </w:p>
    <w:p w14:paraId="3B7DD51A" w14:textId="72EEE776" w:rsidR="00D339C8" w:rsidRPr="00014722" w:rsidRDefault="00014722" w:rsidP="00014722">
      <w:pPr>
        <w:pStyle w:val="Heading2"/>
      </w:pPr>
      <w:bookmarkStart w:id="19" w:name="_Toc177312219"/>
      <w:r>
        <w:t xml:space="preserve">4.2 </w:t>
      </w:r>
      <w:r w:rsidR="00D339C8" w:rsidRPr="00014722">
        <w:t>Constraints</w:t>
      </w:r>
      <w:bookmarkEnd w:id="19"/>
    </w:p>
    <w:p w14:paraId="65651977" w14:textId="77777777" w:rsidR="00D339C8" w:rsidRPr="001E21B3" w:rsidRDefault="00D339C8" w:rsidP="001E21B3">
      <w:pPr>
        <w:spacing w:line="276" w:lineRule="auto"/>
        <w:ind w:firstLine="360"/>
        <w:rPr>
          <w:rFonts w:asciiTheme="minorHAnsi" w:eastAsiaTheme="majorEastAsia" w:hAnsiTheme="minorHAnsi"/>
          <w:b/>
          <w:bCs/>
        </w:rPr>
      </w:pPr>
      <w:r w:rsidRPr="001E21B3">
        <w:rPr>
          <w:rFonts w:asciiTheme="minorHAnsi" w:eastAsiaTheme="majorEastAsia" w:hAnsiTheme="minorHAnsi"/>
          <w:b/>
          <w:bCs/>
        </w:rPr>
        <w:t>System Maintenance and Outages:</w:t>
      </w:r>
    </w:p>
    <w:p w14:paraId="728ECDF5" w14:textId="1672CE8A" w:rsidR="00D339C8" w:rsidRPr="001E21B3" w:rsidRDefault="00D339C8" w:rsidP="001E21B3">
      <w:pPr>
        <w:pStyle w:val="ListParagraph"/>
        <w:numPr>
          <w:ilvl w:val="0"/>
          <w:numId w:val="31"/>
        </w:numPr>
        <w:spacing w:line="276" w:lineRule="auto"/>
        <w:rPr>
          <w:rFonts w:eastAsiaTheme="majorEastAsia"/>
        </w:rPr>
      </w:pPr>
      <w:r w:rsidRPr="001E21B3">
        <w:rPr>
          <w:rFonts w:eastAsiaTheme="majorEastAsia"/>
        </w:rPr>
        <w:t>The biometric collection process may be temporarily hindered by scheduled system maintenance or unexpected outages.</w:t>
      </w:r>
    </w:p>
    <w:p w14:paraId="0FD4E51D" w14:textId="77777777" w:rsidR="001E21B3" w:rsidRDefault="00D339C8" w:rsidP="001E21B3">
      <w:pPr>
        <w:ind w:firstLine="360"/>
        <w:rPr>
          <w:rFonts w:asciiTheme="minorHAnsi" w:eastAsiaTheme="majorEastAsia" w:hAnsiTheme="minorHAnsi"/>
          <w:b/>
          <w:bCs/>
        </w:rPr>
      </w:pPr>
      <w:r w:rsidRPr="001E21B3">
        <w:rPr>
          <w:rFonts w:asciiTheme="minorHAnsi" w:eastAsiaTheme="majorEastAsia" w:hAnsiTheme="minorHAnsi"/>
          <w:b/>
          <w:bCs/>
        </w:rPr>
        <w:t>Regulatory and Technological Changes:</w:t>
      </w:r>
    </w:p>
    <w:p w14:paraId="2E6A6293" w14:textId="22E98F51" w:rsidR="00D339C8" w:rsidRPr="001E21B3" w:rsidRDefault="00D339C8" w:rsidP="001E21B3">
      <w:pPr>
        <w:pStyle w:val="ListParagraph"/>
        <w:numPr>
          <w:ilvl w:val="0"/>
          <w:numId w:val="31"/>
        </w:numPr>
        <w:rPr>
          <w:rFonts w:eastAsiaTheme="majorEastAsia"/>
          <w:b/>
          <w:bCs/>
        </w:rPr>
      </w:pPr>
      <w:r w:rsidRPr="001E21B3">
        <w:rPr>
          <w:rFonts w:eastAsiaTheme="majorEastAsia"/>
        </w:rPr>
        <w:t>The SOP may require adjustments in response to regulatory changes or technological advancements before proceeding with biometric data collection and consent processing.</w:t>
      </w:r>
    </w:p>
    <w:p w14:paraId="1FCEB025" w14:textId="7926F7DA" w:rsidR="00F430D2" w:rsidRPr="001E5E53" w:rsidRDefault="00C11BE6" w:rsidP="00E13AE4">
      <w:pPr>
        <w:pStyle w:val="Heading1"/>
        <w:spacing w:line="276" w:lineRule="auto"/>
        <w:jc w:val="both"/>
        <w:rPr>
          <w:rFonts w:ascii="Aptos" w:eastAsia="Times New Roman" w:hAnsi="Aptos"/>
          <w:lang w:eastAsia="en-GB"/>
        </w:rPr>
      </w:pPr>
      <w:bookmarkStart w:id="20" w:name="_Toc177312220"/>
      <w:r w:rsidRPr="001E5E53">
        <w:rPr>
          <w:rFonts w:ascii="Aptos" w:eastAsia="Times New Roman" w:hAnsi="Aptos"/>
          <w:lang w:eastAsia="en-GB"/>
        </w:rPr>
        <w:t>5</w:t>
      </w:r>
      <w:r w:rsidR="00F430D2" w:rsidRPr="001E5E53">
        <w:rPr>
          <w:rFonts w:ascii="Aptos" w:eastAsia="Times New Roman" w:hAnsi="Aptos"/>
          <w:lang w:eastAsia="en-GB"/>
        </w:rPr>
        <w:t xml:space="preserve">. Process Flow </w:t>
      </w:r>
      <w:r w:rsidR="00BF0A15" w:rsidRPr="001E5E53">
        <w:rPr>
          <w:rFonts w:ascii="Aptos" w:eastAsia="Times New Roman" w:hAnsi="Aptos"/>
          <w:lang w:eastAsia="en-GB"/>
        </w:rPr>
        <w:t>- Process and Procedures</w:t>
      </w:r>
      <w:bookmarkEnd w:id="20"/>
    </w:p>
    <w:p w14:paraId="61CDB955" w14:textId="739C528E" w:rsidR="00447F9B" w:rsidRPr="008815F8" w:rsidRDefault="00861E4E" w:rsidP="00BF0A15">
      <w:pPr>
        <w:spacing w:line="276" w:lineRule="auto"/>
        <w:jc w:val="both"/>
        <w:rPr>
          <w:rFonts w:ascii="Aptos" w:hAnsi="Aptos"/>
        </w:rPr>
      </w:pPr>
      <w:r w:rsidRPr="00861E4E">
        <w:rPr>
          <w:rFonts w:ascii="Aptos" w:hAnsi="Aptos"/>
        </w:rPr>
        <w:t xml:space="preserve">The process involves interactions between the applicant, parent/guardian/introducer, and administrators, supported by public network systems (client-side) and private </w:t>
      </w:r>
      <w:r w:rsidRPr="00861E4E">
        <w:rPr>
          <w:rFonts w:ascii="Aptos" w:hAnsi="Aptos"/>
        </w:rPr>
        <w:lastRenderedPageBreak/>
        <w:t>network systems (server-side). Security measures such as encryption, consent verification, and data storage are integral throughout the process.</w:t>
      </w:r>
    </w:p>
    <w:p w14:paraId="629BD4CE" w14:textId="5CE20136" w:rsidR="003F6F8B" w:rsidRPr="00BD65A8" w:rsidRDefault="003F6F8B" w:rsidP="00BD65A8">
      <w:pPr>
        <w:pStyle w:val="Heading2"/>
      </w:pPr>
      <w:bookmarkStart w:id="21" w:name="_Toc177312221"/>
      <w:r w:rsidRPr="00BD65A8">
        <w:t>5.1 Applicant Actions:</w:t>
      </w:r>
      <w:bookmarkEnd w:id="21"/>
    </w:p>
    <w:p w14:paraId="4F72C8AF" w14:textId="17087526" w:rsidR="00F430D2" w:rsidRPr="00F430D2" w:rsidRDefault="00BF0A15" w:rsidP="00BD65A8">
      <w:pPr>
        <w:pStyle w:val="Heading3"/>
        <w:rPr>
          <w:rFonts w:eastAsia="Times New Roman"/>
        </w:rPr>
      </w:pPr>
      <w:bookmarkStart w:id="22" w:name="_Toc177312222"/>
      <w:r>
        <w:rPr>
          <w:rFonts w:eastAsia="Times New Roman"/>
        </w:rPr>
        <w:t>5</w:t>
      </w:r>
      <w:r w:rsidR="003F6F8B">
        <w:rPr>
          <w:rFonts w:eastAsia="Times New Roman"/>
        </w:rPr>
        <w:t>.1</w:t>
      </w:r>
      <w:r w:rsidR="00F430D2" w:rsidRPr="00F430D2">
        <w:rPr>
          <w:rFonts w:eastAsia="Times New Roman"/>
        </w:rPr>
        <w:t>.1 Start</w:t>
      </w:r>
      <w:r w:rsidR="00035D86">
        <w:rPr>
          <w:rFonts w:eastAsia="Times New Roman"/>
        </w:rPr>
        <w:t xml:space="preserve"> </w:t>
      </w:r>
      <w:r w:rsidR="00035D86" w:rsidRPr="00035D86">
        <w:rPr>
          <w:rFonts w:eastAsia="Times New Roman"/>
        </w:rPr>
        <w:t>(Offline)</w:t>
      </w:r>
      <w:r w:rsidR="00035D86">
        <w:rPr>
          <w:rFonts w:eastAsia="Times New Roman"/>
        </w:rPr>
        <w:t>:</w:t>
      </w:r>
      <w:bookmarkEnd w:id="22"/>
    </w:p>
    <w:p w14:paraId="0189B2F3" w14:textId="693EE8FF" w:rsidR="00F430D2" w:rsidRPr="00FF75A6" w:rsidRDefault="00F430D2" w:rsidP="009644A8">
      <w:pPr>
        <w:pStyle w:val="ListParagraph"/>
        <w:numPr>
          <w:ilvl w:val="0"/>
          <w:numId w:val="2"/>
        </w:numPr>
        <w:spacing w:line="276" w:lineRule="auto"/>
        <w:jc w:val="both"/>
        <w:rPr>
          <w:lang w:eastAsia="en-GB"/>
        </w:rPr>
      </w:pPr>
      <w:r w:rsidRPr="00FF75A6">
        <w:rPr>
          <w:b/>
          <w:bCs/>
          <w:lang w:eastAsia="en-GB"/>
        </w:rPr>
        <w:t>Action</w:t>
      </w:r>
      <w:r w:rsidR="00E82BA3" w:rsidRPr="00FF75A6">
        <w:rPr>
          <w:b/>
          <w:bCs/>
          <w:lang w:eastAsia="en-GB"/>
        </w:rPr>
        <w:t>:</w:t>
      </w:r>
      <w:r w:rsidR="00E82BA3" w:rsidRPr="00FF75A6">
        <w:rPr>
          <w:lang w:eastAsia="en-GB"/>
        </w:rPr>
        <w:t> Applicant begins the offline biometric collection process with their documents.</w:t>
      </w:r>
    </w:p>
    <w:p w14:paraId="1AA2D1CC" w14:textId="665C6CFF" w:rsidR="00F430D2" w:rsidRPr="00FF75A6" w:rsidRDefault="00F430D2" w:rsidP="009644A8">
      <w:pPr>
        <w:pStyle w:val="ListParagraph"/>
        <w:numPr>
          <w:ilvl w:val="0"/>
          <w:numId w:val="2"/>
        </w:numPr>
        <w:spacing w:line="276" w:lineRule="auto"/>
        <w:jc w:val="both"/>
        <w:rPr>
          <w:lang w:eastAsia="en-GB"/>
        </w:rPr>
      </w:pPr>
      <w:r w:rsidRPr="00FF75A6">
        <w:rPr>
          <w:b/>
          <w:bCs/>
          <w:lang w:eastAsia="en-GB"/>
        </w:rPr>
        <w:t>Output</w:t>
      </w:r>
      <w:r w:rsidRPr="00FF75A6">
        <w:rPr>
          <w:lang w:eastAsia="en-GB"/>
        </w:rPr>
        <w:t xml:space="preserve">: </w:t>
      </w:r>
      <w:r w:rsidR="00E82BA3" w:rsidRPr="00FF75A6">
        <w:rPr>
          <w:lang w:eastAsia="en-GB"/>
        </w:rPr>
        <w:t>Process initiated</w:t>
      </w:r>
      <w:r w:rsidRPr="00FF75A6">
        <w:rPr>
          <w:lang w:eastAsia="en-GB"/>
        </w:rPr>
        <w:t>.</w:t>
      </w:r>
    </w:p>
    <w:p w14:paraId="73573774" w14:textId="51245556" w:rsidR="00F430D2" w:rsidRPr="00F430D2" w:rsidRDefault="00BF0A15" w:rsidP="00BD65A8">
      <w:pPr>
        <w:pStyle w:val="Heading3"/>
        <w:rPr>
          <w:rFonts w:eastAsia="Times New Roman"/>
        </w:rPr>
      </w:pPr>
      <w:bookmarkStart w:id="23" w:name="_Toc177312223"/>
      <w:r>
        <w:rPr>
          <w:rFonts w:eastAsia="Times New Roman"/>
        </w:rPr>
        <w:t>5</w:t>
      </w:r>
      <w:r w:rsidR="00F430D2" w:rsidRPr="00F430D2">
        <w:rPr>
          <w:rFonts w:eastAsia="Times New Roman"/>
        </w:rPr>
        <w:t>.</w:t>
      </w:r>
      <w:r w:rsidR="00A42D89">
        <w:rPr>
          <w:rFonts w:eastAsia="Times New Roman"/>
        </w:rPr>
        <w:t>1.</w:t>
      </w:r>
      <w:r w:rsidR="00F430D2" w:rsidRPr="00F430D2">
        <w:rPr>
          <w:rFonts w:eastAsia="Times New Roman"/>
        </w:rPr>
        <w:t xml:space="preserve">2 </w:t>
      </w:r>
      <w:r w:rsidR="004A2F7E" w:rsidRPr="004A2F7E">
        <w:rPr>
          <w:rFonts w:eastAsia="Times New Roman"/>
        </w:rPr>
        <w:t>Provide Consent (OB.1.</w:t>
      </w:r>
      <w:proofErr w:type="gramStart"/>
      <w:r w:rsidR="004A2F7E" w:rsidRPr="004A2F7E">
        <w:rPr>
          <w:rFonts w:eastAsia="Times New Roman"/>
        </w:rPr>
        <w:t>4.A</w:t>
      </w:r>
      <w:proofErr w:type="gramEnd"/>
      <w:r w:rsidR="004A2F7E" w:rsidRPr="004A2F7E">
        <w:rPr>
          <w:rFonts w:eastAsia="Times New Roman"/>
        </w:rPr>
        <w:t>)</w:t>
      </w:r>
      <w:bookmarkEnd w:id="23"/>
    </w:p>
    <w:p w14:paraId="73F75942" w14:textId="17792436" w:rsidR="00F430D2" w:rsidRPr="00F430D2" w:rsidRDefault="00F430D2" w:rsidP="009644A8">
      <w:pPr>
        <w:pStyle w:val="ListParagraph"/>
        <w:numPr>
          <w:ilvl w:val="0"/>
          <w:numId w:val="3"/>
        </w:numPr>
        <w:spacing w:line="276" w:lineRule="auto"/>
        <w:jc w:val="both"/>
        <w:rPr>
          <w:lang w:eastAsia="en-GB"/>
        </w:rPr>
      </w:pPr>
      <w:r w:rsidRPr="00481329">
        <w:rPr>
          <w:b/>
          <w:bCs/>
          <w:lang w:eastAsia="en-GB"/>
        </w:rPr>
        <w:t>Action</w:t>
      </w:r>
      <w:r w:rsidRPr="00F430D2">
        <w:rPr>
          <w:lang w:eastAsia="en-GB"/>
        </w:rPr>
        <w:t xml:space="preserve">: </w:t>
      </w:r>
      <w:r w:rsidR="00A94B16" w:rsidRPr="00A94B16">
        <w:rPr>
          <w:lang w:eastAsia="en-GB"/>
        </w:rPr>
        <w:t>Applicant provides consent for biometric data collection</w:t>
      </w:r>
    </w:p>
    <w:p w14:paraId="7ECB9F18" w14:textId="180320BC" w:rsidR="00A56597" w:rsidRPr="007A3B91" w:rsidRDefault="00F430D2" w:rsidP="009644A8">
      <w:pPr>
        <w:pStyle w:val="ListParagraph"/>
        <w:numPr>
          <w:ilvl w:val="0"/>
          <w:numId w:val="3"/>
        </w:numPr>
        <w:spacing w:line="276" w:lineRule="auto"/>
        <w:jc w:val="both"/>
        <w:rPr>
          <w:lang w:eastAsia="en-GB"/>
        </w:rPr>
      </w:pPr>
      <w:r w:rsidRPr="00481329">
        <w:rPr>
          <w:b/>
          <w:bCs/>
          <w:lang w:eastAsia="en-GB"/>
        </w:rPr>
        <w:t>Output</w:t>
      </w:r>
      <w:r w:rsidRPr="00F430D2">
        <w:rPr>
          <w:lang w:eastAsia="en-GB"/>
        </w:rPr>
        <w:t>:</w:t>
      </w:r>
      <w:r w:rsidR="00A94B16" w:rsidRPr="00A94B16">
        <w:rPr>
          <w:rFonts w:ascii="-webkit-standard" w:eastAsia="Times New Roman" w:hAnsi="-webkit-standard" w:cs="Times New Roman"/>
          <w:color w:val="000000"/>
          <w:kern w:val="0"/>
          <w:sz w:val="27"/>
          <w:szCs w:val="27"/>
          <w:lang w:eastAsia="en-GB"/>
          <w14:ligatures w14:val="none"/>
        </w:rPr>
        <w:t xml:space="preserve"> </w:t>
      </w:r>
      <w:r w:rsidR="00A94B16" w:rsidRPr="00A94B16">
        <w:rPr>
          <w:lang w:eastAsia="en-GB"/>
        </w:rPr>
        <w:t>Consent provided</w:t>
      </w:r>
      <w:r w:rsidR="00881D2D">
        <w:rPr>
          <w:lang w:eastAsia="en-GB"/>
        </w:rPr>
        <w:t>.</w:t>
      </w:r>
    </w:p>
    <w:p w14:paraId="3F976645" w14:textId="18120FFA" w:rsidR="00F430D2" w:rsidRPr="00F430D2" w:rsidRDefault="00BF0A15" w:rsidP="00BD65A8">
      <w:pPr>
        <w:pStyle w:val="Heading3"/>
        <w:rPr>
          <w:rFonts w:eastAsia="Times New Roman"/>
        </w:rPr>
      </w:pPr>
      <w:bookmarkStart w:id="24" w:name="_Toc177312224"/>
      <w:r>
        <w:rPr>
          <w:rFonts w:eastAsia="Times New Roman"/>
        </w:rPr>
        <w:t>5</w:t>
      </w:r>
      <w:r w:rsidR="00F430D2" w:rsidRPr="00F430D2">
        <w:rPr>
          <w:rFonts w:eastAsia="Times New Roman"/>
        </w:rPr>
        <w:t>.</w:t>
      </w:r>
      <w:r w:rsidR="00A42D89">
        <w:rPr>
          <w:rFonts w:eastAsia="Times New Roman"/>
        </w:rPr>
        <w:t>1.</w:t>
      </w:r>
      <w:r w:rsidR="00F430D2" w:rsidRPr="00F430D2">
        <w:rPr>
          <w:rFonts w:eastAsia="Times New Roman"/>
        </w:rPr>
        <w:t xml:space="preserve">3 </w:t>
      </w:r>
      <w:r w:rsidR="00A94B16" w:rsidRPr="00A94B16">
        <w:rPr>
          <w:rFonts w:eastAsia="Times New Roman"/>
        </w:rPr>
        <w:t xml:space="preserve">Position </w:t>
      </w:r>
      <w:r w:rsidR="00814B6C">
        <w:rPr>
          <w:rFonts w:eastAsia="Times New Roman"/>
        </w:rPr>
        <w:t>Iris</w:t>
      </w:r>
      <w:r w:rsidR="00A94B16" w:rsidRPr="00A94B16">
        <w:rPr>
          <w:rFonts w:eastAsia="Times New Roman"/>
        </w:rPr>
        <w:t xml:space="preserve"> in Front of </w:t>
      </w:r>
      <w:r w:rsidR="00814B6C">
        <w:rPr>
          <w:rFonts w:eastAsia="Times New Roman"/>
        </w:rPr>
        <w:t>Camera</w:t>
      </w:r>
      <w:r w:rsidR="00A94B16" w:rsidRPr="00A94B16">
        <w:rPr>
          <w:rFonts w:eastAsia="Times New Roman"/>
        </w:rPr>
        <w:t>:</w:t>
      </w:r>
      <w:bookmarkEnd w:id="24"/>
    </w:p>
    <w:p w14:paraId="2E3B3398" w14:textId="323A899A" w:rsidR="00F430D2" w:rsidRPr="00F877A7" w:rsidRDefault="00F430D2" w:rsidP="009644A8">
      <w:pPr>
        <w:pStyle w:val="ListParagraph"/>
        <w:numPr>
          <w:ilvl w:val="0"/>
          <w:numId w:val="11"/>
        </w:numPr>
        <w:rPr>
          <w:rFonts w:eastAsiaTheme="majorEastAsia"/>
        </w:rPr>
      </w:pPr>
      <w:r w:rsidRPr="00881D2D">
        <w:rPr>
          <w:b/>
          <w:bCs/>
        </w:rPr>
        <w:t>Action</w:t>
      </w:r>
      <w:r w:rsidRPr="00F430D2">
        <w:t>:</w:t>
      </w:r>
      <w:r w:rsidR="00766EE2" w:rsidRPr="00766EE2">
        <w:rPr>
          <w:rFonts w:ascii="-webkit-standard" w:eastAsia="Times New Roman" w:hAnsi="-webkit-standard" w:cs="Times New Roman"/>
          <w:color w:val="000000"/>
          <w:kern w:val="0"/>
          <w:sz w:val="27"/>
          <w:szCs w:val="27"/>
          <w:lang w:eastAsia="en-GB"/>
          <w14:ligatures w14:val="none"/>
        </w:rPr>
        <w:t xml:space="preserve"> </w:t>
      </w:r>
      <w:r w:rsidR="00F877A7" w:rsidRPr="002D37F6">
        <w:rPr>
          <w:rFonts w:eastAsiaTheme="majorEastAsia"/>
        </w:rPr>
        <w:t xml:space="preserve">Applicant positions </w:t>
      </w:r>
      <w:r w:rsidR="00446073" w:rsidRPr="00446073">
        <w:rPr>
          <w:rFonts w:eastAsiaTheme="majorEastAsia"/>
        </w:rPr>
        <w:t>their eyes in front of the camera for iris data capture</w:t>
      </w:r>
      <w:r w:rsidR="00F877A7" w:rsidRPr="002D37F6">
        <w:rPr>
          <w:rFonts w:eastAsiaTheme="majorEastAsia"/>
        </w:rPr>
        <w:t>.</w:t>
      </w:r>
    </w:p>
    <w:p w14:paraId="1AC8D3BD" w14:textId="7021A290" w:rsidR="00F83E82" w:rsidRDefault="00F430D2" w:rsidP="009644A8">
      <w:pPr>
        <w:pStyle w:val="ListParagraph"/>
        <w:numPr>
          <w:ilvl w:val="0"/>
          <w:numId w:val="4"/>
        </w:numPr>
        <w:spacing w:line="276" w:lineRule="auto"/>
        <w:jc w:val="both"/>
        <w:rPr>
          <w:lang w:eastAsia="en-GB"/>
        </w:rPr>
      </w:pPr>
      <w:r w:rsidRPr="00481329">
        <w:rPr>
          <w:b/>
          <w:bCs/>
          <w:lang w:eastAsia="en-GB"/>
        </w:rPr>
        <w:t>Output</w:t>
      </w:r>
      <w:r w:rsidRPr="00F430D2">
        <w:rPr>
          <w:lang w:eastAsia="en-GB"/>
        </w:rPr>
        <w:t>:</w:t>
      </w:r>
      <w:r w:rsidR="00F877A7" w:rsidRPr="00F877A7">
        <w:rPr>
          <w:rFonts w:eastAsiaTheme="majorEastAsia"/>
        </w:rPr>
        <w:t xml:space="preserve"> </w:t>
      </w:r>
      <w:proofErr w:type="gramStart"/>
      <w:r w:rsidR="00B905E5">
        <w:rPr>
          <w:rFonts w:eastAsiaTheme="majorEastAsia"/>
        </w:rPr>
        <w:t xml:space="preserve">Iris </w:t>
      </w:r>
      <w:r w:rsidR="00F877A7" w:rsidRPr="002D37F6">
        <w:rPr>
          <w:rFonts w:eastAsiaTheme="majorEastAsia"/>
        </w:rPr>
        <w:t xml:space="preserve"> are</w:t>
      </w:r>
      <w:proofErr w:type="gramEnd"/>
      <w:r w:rsidR="00F877A7" w:rsidRPr="002D37F6">
        <w:rPr>
          <w:rFonts w:eastAsiaTheme="majorEastAsia"/>
        </w:rPr>
        <w:t xml:space="preserve"> correctly positioned for data capture.</w:t>
      </w:r>
    </w:p>
    <w:p w14:paraId="1BAA5EA7" w14:textId="4921620F" w:rsidR="0004424B" w:rsidRPr="00707844" w:rsidRDefault="0004424B" w:rsidP="00707844">
      <w:pPr>
        <w:pStyle w:val="Heading2"/>
        <w:spacing w:line="276" w:lineRule="auto"/>
        <w:jc w:val="both"/>
        <w:rPr>
          <w:rFonts w:eastAsia="Times New Roman"/>
          <w:lang w:eastAsia="en-GB"/>
        </w:rPr>
      </w:pPr>
      <w:bookmarkStart w:id="25" w:name="_Toc177312225"/>
      <w:r>
        <w:rPr>
          <w:rFonts w:eastAsia="Times New Roman"/>
          <w:lang w:eastAsia="en-GB"/>
        </w:rPr>
        <w:t>5.</w:t>
      </w:r>
      <w:r w:rsidR="007912F1">
        <w:rPr>
          <w:rFonts w:eastAsia="Times New Roman"/>
          <w:lang w:eastAsia="en-GB"/>
        </w:rPr>
        <w:t xml:space="preserve">2 </w:t>
      </w:r>
      <w:r>
        <w:rPr>
          <w:rFonts w:eastAsia="Times New Roman"/>
          <w:lang w:eastAsia="en-GB"/>
        </w:rPr>
        <w:t xml:space="preserve">Parent/Guardian/Introducer </w:t>
      </w:r>
      <w:r w:rsidR="007912F1">
        <w:rPr>
          <w:rFonts w:eastAsia="Times New Roman"/>
          <w:lang w:eastAsia="en-GB"/>
        </w:rPr>
        <w:t>Actions</w:t>
      </w:r>
      <w:bookmarkEnd w:id="25"/>
    </w:p>
    <w:p w14:paraId="17A94063" w14:textId="57EB9472" w:rsidR="00707844" w:rsidRDefault="00707844" w:rsidP="00BD65A8">
      <w:pPr>
        <w:pStyle w:val="Heading3"/>
        <w:rPr>
          <w:rFonts w:eastAsia="Times New Roman"/>
        </w:rPr>
      </w:pPr>
      <w:bookmarkStart w:id="26" w:name="_Toc177312226"/>
      <w:r>
        <w:rPr>
          <w:rFonts w:eastAsia="Times New Roman"/>
        </w:rPr>
        <w:t>5.2</w:t>
      </w:r>
      <w:r w:rsidRPr="00F430D2">
        <w:rPr>
          <w:rFonts w:eastAsia="Times New Roman"/>
        </w:rPr>
        <w:t xml:space="preserve">.1 </w:t>
      </w:r>
      <w:r w:rsidR="005C5365" w:rsidRPr="005C5365">
        <w:rPr>
          <w:rFonts w:eastAsia="Times New Roman"/>
        </w:rPr>
        <w:t>Provide Consent (OB.1.</w:t>
      </w:r>
      <w:proofErr w:type="gramStart"/>
      <w:r w:rsidR="005C5365" w:rsidRPr="005C5365">
        <w:rPr>
          <w:rFonts w:eastAsia="Times New Roman"/>
        </w:rPr>
        <w:t>4.A</w:t>
      </w:r>
      <w:proofErr w:type="gramEnd"/>
      <w:r w:rsidR="005C5365" w:rsidRPr="005C5365">
        <w:rPr>
          <w:rFonts w:eastAsia="Times New Roman"/>
        </w:rPr>
        <w:t>)</w:t>
      </w:r>
      <w:bookmarkEnd w:id="26"/>
    </w:p>
    <w:p w14:paraId="17892E23" w14:textId="58859592" w:rsidR="00707844" w:rsidRPr="00FA37A4" w:rsidRDefault="00707844" w:rsidP="009644A8">
      <w:pPr>
        <w:pStyle w:val="ListParagraph"/>
        <w:numPr>
          <w:ilvl w:val="0"/>
          <w:numId w:val="10"/>
        </w:numPr>
        <w:rPr>
          <w:rFonts w:ascii="Aptos" w:hAnsi="Aptos" w:cs="Aparajita"/>
          <w:lang w:eastAsia="en-GB"/>
        </w:rPr>
      </w:pPr>
      <w:r w:rsidRPr="00FA37A4">
        <w:rPr>
          <w:rStyle w:val="Strong"/>
          <w:rFonts w:ascii="Aptos" w:hAnsi="Aptos" w:cs="Aparajita"/>
          <w:color w:val="000000"/>
        </w:rPr>
        <w:t>Action:</w:t>
      </w:r>
      <w:r w:rsidRPr="00FA37A4">
        <w:rPr>
          <w:rStyle w:val="apple-converted-space"/>
          <w:rFonts w:ascii="Aptos" w:hAnsi="Aptos" w:cs="Aparajita"/>
          <w:color w:val="000000"/>
        </w:rPr>
        <w:t> </w:t>
      </w:r>
      <w:r w:rsidR="00FA37A4" w:rsidRPr="00FA37A4">
        <w:rPr>
          <w:rFonts w:ascii="Aptos" w:hAnsi="Aptos" w:cs="Aparajita"/>
          <w:color w:val="000000"/>
        </w:rPr>
        <w:t>Parent/guardian or introducer provides consent for the applicant.</w:t>
      </w:r>
    </w:p>
    <w:p w14:paraId="596B0547" w14:textId="7464CD1E" w:rsidR="00967A57" w:rsidRPr="00FA37A4" w:rsidRDefault="00967A57" w:rsidP="009644A8">
      <w:pPr>
        <w:pStyle w:val="ListParagraph"/>
        <w:numPr>
          <w:ilvl w:val="0"/>
          <w:numId w:val="10"/>
        </w:numPr>
        <w:rPr>
          <w:rFonts w:ascii="Aptos" w:hAnsi="Aptos"/>
          <w:lang w:eastAsia="en-GB"/>
        </w:rPr>
      </w:pPr>
      <w:r w:rsidRPr="00FA37A4">
        <w:rPr>
          <w:rStyle w:val="Strong"/>
          <w:rFonts w:ascii="Aptos" w:hAnsi="Aptos"/>
          <w:color w:val="000000"/>
        </w:rPr>
        <w:t>Output:</w:t>
      </w:r>
      <w:r w:rsidRPr="00FA37A4">
        <w:rPr>
          <w:rStyle w:val="apple-converted-space"/>
          <w:rFonts w:ascii="Aptos" w:hAnsi="Aptos"/>
          <w:color w:val="000000"/>
        </w:rPr>
        <w:t> </w:t>
      </w:r>
      <w:r w:rsidR="00FA37A4" w:rsidRPr="00FA37A4">
        <w:rPr>
          <w:rFonts w:ascii="Aptos" w:hAnsi="Aptos"/>
          <w:color w:val="000000"/>
        </w:rPr>
        <w:t>Consent Provided</w:t>
      </w:r>
    </w:p>
    <w:p w14:paraId="3C8430D6" w14:textId="107CB3F1" w:rsidR="00AF36F8" w:rsidRPr="00894622" w:rsidRDefault="00967A57" w:rsidP="00BD65A8">
      <w:pPr>
        <w:pStyle w:val="Heading3"/>
        <w:rPr>
          <w:rFonts w:eastAsia="Times New Roman"/>
        </w:rPr>
      </w:pPr>
      <w:bookmarkStart w:id="27" w:name="_Toc177312227"/>
      <w:r>
        <w:rPr>
          <w:rFonts w:eastAsia="Times New Roman"/>
        </w:rPr>
        <w:t>5.2</w:t>
      </w:r>
      <w:r w:rsidRPr="00F430D2">
        <w:rPr>
          <w:rFonts w:eastAsia="Times New Roman"/>
        </w:rPr>
        <w:t>.</w:t>
      </w:r>
      <w:r>
        <w:rPr>
          <w:rFonts w:eastAsia="Times New Roman"/>
        </w:rPr>
        <w:t>2</w:t>
      </w:r>
      <w:r w:rsidRPr="00F430D2">
        <w:rPr>
          <w:rFonts w:eastAsia="Times New Roman"/>
        </w:rPr>
        <w:t xml:space="preserve"> </w:t>
      </w:r>
      <w:r w:rsidR="0007474E" w:rsidRPr="0007474E">
        <w:rPr>
          <w:rFonts w:eastAsia="Times New Roman"/>
        </w:rPr>
        <w:t xml:space="preserve">Assist with </w:t>
      </w:r>
      <w:r w:rsidR="00DB09EE">
        <w:rPr>
          <w:rFonts w:eastAsia="Times New Roman"/>
        </w:rPr>
        <w:t>Iris</w:t>
      </w:r>
      <w:r w:rsidR="0007474E" w:rsidRPr="0007474E">
        <w:rPr>
          <w:rFonts w:eastAsia="Times New Roman"/>
        </w:rPr>
        <w:t xml:space="preserve"> Positioning</w:t>
      </w:r>
      <w:r w:rsidR="000807B1" w:rsidRPr="000807B1">
        <w:rPr>
          <w:rFonts w:eastAsia="Times New Roman"/>
        </w:rPr>
        <w:t>:</w:t>
      </w:r>
      <w:bookmarkEnd w:id="27"/>
    </w:p>
    <w:p w14:paraId="6E53F48F" w14:textId="56FE171C" w:rsidR="00271529" w:rsidRPr="00271529" w:rsidRDefault="00AF36F8" w:rsidP="009644A8">
      <w:pPr>
        <w:pStyle w:val="ListParagraph"/>
        <w:numPr>
          <w:ilvl w:val="0"/>
          <w:numId w:val="11"/>
        </w:numPr>
        <w:rPr>
          <w:rFonts w:eastAsiaTheme="majorEastAsia"/>
        </w:rPr>
      </w:pPr>
      <w:r w:rsidRPr="00AF36F8">
        <w:rPr>
          <w:rStyle w:val="Strong"/>
          <w:rFonts w:eastAsiaTheme="majorEastAsia"/>
        </w:rPr>
        <w:t>Action</w:t>
      </w:r>
      <w:r w:rsidR="002D37F6" w:rsidRPr="002D37F6">
        <w:rPr>
          <w:rFonts w:eastAsiaTheme="majorEastAsia"/>
          <w:b/>
          <w:bCs/>
        </w:rPr>
        <w:t>:</w:t>
      </w:r>
      <w:r w:rsidR="002D37F6" w:rsidRPr="002D37F6">
        <w:rPr>
          <w:rFonts w:eastAsiaTheme="majorEastAsia"/>
        </w:rPr>
        <w:t> </w:t>
      </w:r>
      <w:r w:rsidR="0007474E" w:rsidRPr="0007474E">
        <w:rPr>
          <w:rFonts w:eastAsiaTheme="majorEastAsia"/>
        </w:rPr>
        <w:t xml:space="preserve">Assist the applicant in positioning their </w:t>
      </w:r>
      <w:r w:rsidR="00DB09EE">
        <w:rPr>
          <w:rFonts w:eastAsiaTheme="majorEastAsia"/>
        </w:rPr>
        <w:t>Iri</w:t>
      </w:r>
      <w:r w:rsidR="00881F39">
        <w:rPr>
          <w:rFonts w:eastAsiaTheme="majorEastAsia"/>
        </w:rPr>
        <w:t>s</w:t>
      </w:r>
      <w:r w:rsidR="0007474E" w:rsidRPr="0007474E">
        <w:rPr>
          <w:rFonts w:eastAsiaTheme="majorEastAsia"/>
        </w:rPr>
        <w:t xml:space="preserve"> on the </w:t>
      </w:r>
      <w:r w:rsidR="00881F39">
        <w:rPr>
          <w:rFonts w:eastAsiaTheme="majorEastAsia"/>
        </w:rPr>
        <w:t>camera</w:t>
      </w:r>
      <w:r w:rsidR="0007474E" w:rsidRPr="0007474E">
        <w:rPr>
          <w:rFonts w:eastAsiaTheme="majorEastAsia"/>
        </w:rPr>
        <w:t xml:space="preserve"> if necessary.</w:t>
      </w:r>
    </w:p>
    <w:p w14:paraId="7F4DFF4E" w14:textId="3885CFB4" w:rsidR="00271529" w:rsidRDefault="00271529" w:rsidP="009644A8">
      <w:pPr>
        <w:pStyle w:val="ListParagraph"/>
        <w:numPr>
          <w:ilvl w:val="0"/>
          <w:numId w:val="11"/>
        </w:numPr>
      </w:pPr>
      <w:r w:rsidRPr="00271529">
        <w:rPr>
          <w:rFonts w:eastAsiaTheme="majorEastAsia"/>
          <w:b/>
          <w:bCs/>
        </w:rPr>
        <w:t>Output:</w:t>
      </w:r>
      <w:r w:rsidRPr="00271529">
        <w:rPr>
          <w:rFonts w:eastAsiaTheme="majorEastAsia"/>
        </w:rPr>
        <w:t> </w:t>
      </w:r>
      <w:r w:rsidR="00881F39">
        <w:rPr>
          <w:rFonts w:eastAsiaTheme="majorEastAsia"/>
        </w:rPr>
        <w:t>Iris</w:t>
      </w:r>
      <w:r w:rsidR="003D3FFD" w:rsidRPr="003D3FFD">
        <w:rPr>
          <w:rFonts w:eastAsiaTheme="majorEastAsia"/>
        </w:rPr>
        <w:t xml:space="preserve"> are correctly positioned for data capture with assistance.</w:t>
      </w:r>
    </w:p>
    <w:p w14:paraId="4752B184" w14:textId="1B3D0CC3" w:rsidR="00894622" w:rsidRDefault="00894622" w:rsidP="00894622">
      <w:pPr>
        <w:pStyle w:val="Heading2"/>
        <w:spacing w:line="276" w:lineRule="auto"/>
        <w:jc w:val="both"/>
        <w:rPr>
          <w:rFonts w:eastAsia="Times New Roman"/>
          <w:lang w:eastAsia="en-GB"/>
        </w:rPr>
      </w:pPr>
      <w:bookmarkStart w:id="28" w:name="_Toc177312228"/>
      <w:r>
        <w:rPr>
          <w:rFonts w:eastAsia="Times New Roman"/>
          <w:lang w:eastAsia="en-GB"/>
        </w:rPr>
        <w:t xml:space="preserve">5.3 </w:t>
      </w:r>
      <w:r w:rsidR="00962F36" w:rsidRPr="00962F36">
        <w:rPr>
          <w:rFonts w:eastAsia="Times New Roman"/>
          <w:lang w:eastAsia="en-GB"/>
        </w:rPr>
        <w:t>Administrator Actions</w:t>
      </w:r>
      <w:r w:rsidR="00962F36">
        <w:rPr>
          <w:rFonts w:eastAsia="Times New Roman"/>
          <w:lang w:eastAsia="en-GB"/>
        </w:rPr>
        <w:t>:</w:t>
      </w:r>
      <w:bookmarkEnd w:id="28"/>
    </w:p>
    <w:p w14:paraId="452F2A2F" w14:textId="2C020E5B" w:rsidR="00962F36" w:rsidRPr="005A5377" w:rsidRDefault="005A5377" w:rsidP="00BD65A8">
      <w:pPr>
        <w:pStyle w:val="Heading3"/>
        <w:rPr>
          <w:b/>
          <w:bCs/>
        </w:rPr>
      </w:pPr>
      <w:bookmarkStart w:id="29" w:name="_Toc177312229"/>
      <w:r w:rsidRPr="005A5377">
        <w:rPr>
          <w:rFonts w:hAnsi="Symbol"/>
        </w:rPr>
        <w:t>5.3.1</w:t>
      </w:r>
      <w:r w:rsidRPr="005A5377">
        <w:rPr>
          <w:rFonts w:hAnsi="Symbol"/>
          <w:b/>
          <w:bCs/>
        </w:rPr>
        <w:t xml:space="preserve"> </w:t>
      </w:r>
      <w:r w:rsidR="002502CA" w:rsidRPr="002502CA">
        <w:t>Verify Consent Given for Biometric Collection:</w:t>
      </w:r>
      <w:bookmarkEnd w:id="29"/>
    </w:p>
    <w:p w14:paraId="3D721D19" w14:textId="356927C8" w:rsidR="00962F36" w:rsidRPr="00105F4B" w:rsidRDefault="00962F36" w:rsidP="009644A8">
      <w:pPr>
        <w:numPr>
          <w:ilvl w:val="0"/>
          <w:numId w:val="12"/>
        </w:numPr>
        <w:spacing w:before="100" w:beforeAutospacing="1" w:after="100" w:afterAutospacing="1"/>
        <w:rPr>
          <w:rFonts w:ascii="Aptos" w:hAnsi="Aptos"/>
        </w:rPr>
      </w:pPr>
      <w:r w:rsidRPr="00105F4B">
        <w:rPr>
          <w:rStyle w:val="Strong"/>
          <w:rFonts w:ascii="Aptos" w:eastAsiaTheme="majorEastAsia" w:hAnsi="Aptos"/>
        </w:rPr>
        <w:t>Action:</w:t>
      </w:r>
      <w:r w:rsidRPr="00105F4B">
        <w:rPr>
          <w:rStyle w:val="apple-converted-space"/>
          <w:rFonts w:ascii="Aptos" w:eastAsiaTheme="majorEastAsia" w:hAnsi="Aptos"/>
        </w:rPr>
        <w:t> </w:t>
      </w:r>
      <w:r w:rsidR="00B14F8C" w:rsidRPr="00B14F8C">
        <w:rPr>
          <w:rFonts w:ascii="Aptos" w:eastAsiaTheme="majorEastAsia" w:hAnsi="Aptos"/>
        </w:rPr>
        <w:t>Verify that consent has been provided by the applicant and parent/guardian/introducer.</w:t>
      </w:r>
    </w:p>
    <w:p w14:paraId="5DD3219F" w14:textId="7D7C662A" w:rsidR="00962F36" w:rsidRPr="00105F4B" w:rsidRDefault="00962F36" w:rsidP="009644A8">
      <w:pPr>
        <w:numPr>
          <w:ilvl w:val="0"/>
          <w:numId w:val="12"/>
        </w:numPr>
        <w:spacing w:before="100" w:beforeAutospacing="1" w:after="100" w:afterAutospacing="1"/>
        <w:rPr>
          <w:rFonts w:ascii="Aptos" w:hAnsi="Aptos"/>
        </w:rPr>
      </w:pPr>
      <w:r w:rsidRPr="00105F4B">
        <w:rPr>
          <w:rStyle w:val="Strong"/>
          <w:rFonts w:ascii="Aptos" w:eastAsiaTheme="majorEastAsia" w:hAnsi="Aptos"/>
        </w:rPr>
        <w:t>Output:</w:t>
      </w:r>
      <w:r w:rsidRPr="00105F4B">
        <w:rPr>
          <w:rStyle w:val="apple-converted-space"/>
          <w:rFonts w:ascii="Aptos" w:eastAsiaTheme="majorEastAsia" w:hAnsi="Aptos"/>
        </w:rPr>
        <w:t> </w:t>
      </w:r>
      <w:r w:rsidR="00B14F8C">
        <w:rPr>
          <w:rFonts w:ascii="Aptos" w:hAnsi="Aptos"/>
        </w:rPr>
        <w:t xml:space="preserve"> </w:t>
      </w:r>
      <w:r w:rsidR="00B14F8C" w:rsidRPr="00B14F8C">
        <w:rPr>
          <w:rFonts w:ascii="Aptos" w:hAnsi="Aptos"/>
        </w:rPr>
        <w:t>Consent verified</w:t>
      </w:r>
    </w:p>
    <w:p w14:paraId="07BDACED" w14:textId="36DCFA9B" w:rsidR="00962F36" w:rsidRPr="005A5377" w:rsidRDefault="005A5377" w:rsidP="00BD65A8">
      <w:pPr>
        <w:pStyle w:val="Heading3"/>
        <w:rPr>
          <w:b/>
          <w:bCs/>
        </w:rPr>
      </w:pPr>
      <w:bookmarkStart w:id="30" w:name="_Toc177312230"/>
      <w:r w:rsidRPr="005A5377">
        <w:rPr>
          <w:rFonts w:hAnsi="Symbol"/>
        </w:rPr>
        <w:t>5.3.</w:t>
      </w:r>
      <w:r w:rsidR="0052123A">
        <w:rPr>
          <w:rFonts w:hAnsi="Symbol"/>
        </w:rPr>
        <w:t>2</w:t>
      </w:r>
      <w:r w:rsidRPr="005A5377">
        <w:rPr>
          <w:rFonts w:hAnsi="Symbol"/>
        </w:rPr>
        <w:t xml:space="preserve"> </w:t>
      </w:r>
      <w:r w:rsidR="003826D3" w:rsidRPr="003826D3">
        <w:t xml:space="preserve">Verify </w:t>
      </w:r>
      <w:r w:rsidR="00E5595E" w:rsidRPr="00E5595E">
        <w:t>Applicant's Iris Presence</w:t>
      </w:r>
      <w:bookmarkEnd w:id="30"/>
    </w:p>
    <w:p w14:paraId="129FC39C" w14:textId="4858784E" w:rsidR="00962F36" w:rsidRPr="00105F4B" w:rsidRDefault="00962F36" w:rsidP="009644A8">
      <w:pPr>
        <w:numPr>
          <w:ilvl w:val="0"/>
          <w:numId w:val="13"/>
        </w:numPr>
        <w:spacing w:before="100" w:beforeAutospacing="1" w:after="100" w:afterAutospacing="1"/>
        <w:rPr>
          <w:rFonts w:ascii="Aptos" w:hAnsi="Aptos"/>
        </w:rPr>
      </w:pPr>
      <w:r w:rsidRPr="00105F4B">
        <w:rPr>
          <w:rStyle w:val="Strong"/>
          <w:rFonts w:ascii="Aptos" w:eastAsiaTheme="majorEastAsia" w:hAnsi="Aptos"/>
        </w:rPr>
        <w:t>Action</w:t>
      </w:r>
      <w:r w:rsidR="003826D3">
        <w:rPr>
          <w:rStyle w:val="Strong"/>
          <w:rFonts w:ascii="Aptos" w:eastAsiaTheme="majorEastAsia" w:hAnsi="Aptos"/>
        </w:rPr>
        <w:t xml:space="preserve">: </w:t>
      </w:r>
      <w:r w:rsidR="0051444A" w:rsidRPr="0051444A">
        <w:rPr>
          <w:rFonts w:ascii="Aptos" w:eastAsiaTheme="majorEastAsia" w:hAnsi="Aptos"/>
        </w:rPr>
        <w:t>Confirm the presence of the applicant's iris for scanning.</w:t>
      </w:r>
    </w:p>
    <w:p w14:paraId="16200467" w14:textId="28CB80A9" w:rsidR="00962F36" w:rsidRPr="00105F4B" w:rsidRDefault="00962F36" w:rsidP="009644A8">
      <w:pPr>
        <w:numPr>
          <w:ilvl w:val="0"/>
          <w:numId w:val="13"/>
        </w:numPr>
        <w:spacing w:before="100" w:beforeAutospacing="1" w:after="100" w:afterAutospacing="1"/>
        <w:rPr>
          <w:rFonts w:ascii="Aptos" w:hAnsi="Aptos"/>
        </w:rPr>
      </w:pPr>
      <w:r w:rsidRPr="00105F4B">
        <w:rPr>
          <w:rStyle w:val="Strong"/>
          <w:rFonts w:ascii="Aptos" w:eastAsiaTheme="majorEastAsia" w:hAnsi="Aptos"/>
        </w:rPr>
        <w:t>Output:</w:t>
      </w:r>
      <w:r w:rsidRPr="00105F4B">
        <w:rPr>
          <w:rStyle w:val="apple-converted-space"/>
          <w:rFonts w:ascii="Aptos" w:eastAsiaTheme="majorEastAsia" w:hAnsi="Aptos"/>
        </w:rPr>
        <w:t> </w:t>
      </w:r>
      <w:r w:rsidR="0051444A">
        <w:rPr>
          <w:rFonts w:ascii="Aptos" w:hAnsi="Aptos"/>
        </w:rPr>
        <w:t xml:space="preserve"> Iris presence confirmed</w:t>
      </w:r>
    </w:p>
    <w:p w14:paraId="785E66E4" w14:textId="3B0C572D" w:rsidR="00BC38BE" w:rsidRDefault="00BC38BE" w:rsidP="00BD65A8">
      <w:pPr>
        <w:pStyle w:val="Heading3"/>
        <w:rPr>
          <w:rFonts w:eastAsiaTheme="minorHAnsi"/>
        </w:rPr>
      </w:pPr>
      <w:bookmarkStart w:id="31" w:name="_Toc177312231"/>
      <w:r>
        <w:rPr>
          <w:rFonts w:eastAsiaTheme="minorHAnsi"/>
        </w:rPr>
        <w:t>5.3.3. Request Iris Scan:</w:t>
      </w:r>
      <w:bookmarkEnd w:id="31"/>
    </w:p>
    <w:p w14:paraId="6F544068" w14:textId="5EEE92E0" w:rsidR="00BD65A8" w:rsidRPr="00BD65A8" w:rsidRDefault="00BD65A8" w:rsidP="00BC38BE">
      <w:pPr>
        <w:pStyle w:val="ListParagraph"/>
        <w:numPr>
          <w:ilvl w:val="0"/>
          <w:numId w:val="36"/>
        </w:numPr>
        <w:rPr>
          <w:rFonts w:ascii="AppleSystemUIFont" w:hAnsi="AppleSystemUIFont" w:cs="AppleSystemUIFont"/>
          <w:sz w:val="26"/>
          <w:szCs w:val="26"/>
        </w:rPr>
      </w:pPr>
      <w:r>
        <w:rPr>
          <w:b/>
          <w:bCs/>
        </w:rPr>
        <w:t>Action</w:t>
      </w:r>
      <w:r w:rsidRPr="00BD65A8">
        <w:rPr>
          <w:b/>
          <w:bCs/>
        </w:rPr>
        <w:t>:</w:t>
      </w:r>
      <w:r w:rsidRPr="00BC38BE">
        <w:t xml:space="preserve"> Request the applicant to position their eyes for iris scanning</w:t>
      </w:r>
    </w:p>
    <w:p w14:paraId="45B19FAD" w14:textId="710F343F" w:rsidR="00BC38BE" w:rsidRPr="00BC38BE" w:rsidRDefault="00BC38BE" w:rsidP="00BC38BE">
      <w:pPr>
        <w:pStyle w:val="ListParagraph"/>
        <w:numPr>
          <w:ilvl w:val="0"/>
          <w:numId w:val="36"/>
        </w:numPr>
        <w:rPr>
          <w:rFonts w:ascii="AppleSystemUIFont" w:hAnsi="AppleSystemUIFont" w:cs="AppleSystemUIFont"/>
          <w:sz w:val="26"/>
          <w:szCs w:val="26"/>
        </w:rPr>
      </w:pPr>
      <w:r w:rsidRPr="00BC38BE">
        <w:rPr>
          <w:rFonts w:ascii="AppleSystemUIFont" w:hAnsi="AppleSystemUIFont" w:cs="AppleSystemUIFont"/>
          <w:b/>
          <w:bCs/>
          <w:sz w:val="26"/>
          <w:szCs w:val="26"/>
        </w:rPr>
        <w:t>Output:</w:t>
      </w:r>
      <w:r w:rsidRPr="00BC38BE">
        <w:rPr>
          <w:rFonts w:ascii="AppleSystemUIFont" w:hAnsi="AppleSystemUIFont" w:cs="AppleSystemUIFont"/>
          <w:sz w:val="26"/>
          <w:szCs w:val="26"/>
        </w:rPr>
        <w:t xml:space="preserve"> Iris scan initiated.</w:t>
      </w:r>
    </w:p>
    <w:p w14:paraId="4A47802C" w14:textId="4EBD4C6D" w:rsidR="00BC38BE" w:rsidRDefault="00BC38BE" w:rsidP="00C74F03">
      <w:pPr>
        <w:pStyle w:val="Heading3"/>
        <w:rPr>
          <w:rFonts w:eastAsiaTheme="minorHAnsi"/>
        </w:rPr>
      </w:pPr>
      <w:bookmarkStart w:id="32" w:name="_Toc177312232"/>
      <w:r>
        <w:rPr>
          <w:rFonts w:eastAsiaTheme="minorHAnsi"/>
        </w:rPr>
        <w:lastRenderedPageBreak/>
        <w:t>5.3.4 Capture Iris Image:</w:t>
      </w:r>
      <w:bookmarkEnd w:id="32"/>
    </w:p>
    <w:p w14:paraId="340CE709" w14:textId="77777777" w:rsidR="00BC38BE" w:rsidRPr="00BC38BE" w:rsidRDefault="00BC38BE" w:rsidP="00BC38BE">
      <w:pPr>
        <w:pStyle w:val="ListParagraph"/>
        <w:numPr>
          <w:ilvl w:val="0"/>
          <w:numId w:val="36"/>
        </w:numPr>
      </w:pPr>
      <w:r w:rsidRPr="00BC38BE">
        <w:rPr>
          <w:b/>
          <w:bCs/>
        </w:rPr>
        <w:t>Action:</w:t>
      </w:r>
      <w:r w:rsidRPr="00BC38BE">
        <w:t xml:space="preserve"> Capture the iris images of the applicant.</w:t>
      </w:r>
    </w:p>
    <w:p w14:paraId="6E080FF2" w14:textId="77777777" w:rsidR="00BC38BE" w:rsidRPr="00BC38BE" w:rsidRDefault="00BC38BE" w:rsidP="00BC38BE">
      <w:pPr>
        <w:pStyle w:val="ListParagraph"/>
        <w:numPr>
          <w:ilvl w:val="0"/>
          <w:numId w:val="36"/>
        </w:numPr>
      </w:pPr>
      <w:r w:rsidRPr="00BC38BE">
        <w:rPr>
          <w:b/>
          <w:bCs/>
        </w:rPr>
        <w:t>Output:</w:t>
      </w:r>
      <w:r w:rsidRPr="00BC38BE">
        <w:t xml:space="preserve"> Iris images captured.</w:t>
      </w:r>
    </w:p>
    <w:p w14:paraId="4658A249" w14:textId="4441635A" w:rsidR="00BC38BE" w:rsidRDefault="00BC38BE" w:rsidP="00C74F03">
      <w:pPr>
        <w:pStyle w:val="Heading3"/>
        <w:rPr>
          <w:rFonts w:eastAsiaTheme="minorHAnsi"/>
        </w:rPr>
      </w:pPr>
      <w:bookmarkStart w:id="33" w:name="_Toc177312233"/>
      <w:r>
        <w:rPr>
          <w:rFonts w:eastAsiaTheme="minorHAnsi"/>
        </w:rPr>
        <w:t>5.3.5 Provide Acknowledgment of Iris Capture:</w:t>
      </w:r>
      <w:bookmarkEnd w:id="33"/>
    </w:p>
    <w:p w14:paraId="5156AF99" w14:textId="77777777" w:rsidR="00BC38BE" w:rsidRDefault="00BC38BE" w:rsidP="00BC38BE">
      <w:pPr>
        <w:numPr>
          <w:ilvl w:val="0"/>
          <w:numId w:val="36"/>
        </w:numPr>
        <w:autoSpaceDE w:val="0"/>
        <w:autoSpaceDN w:val="0"/>
        <w:adjustRightInd w:val="0"/>
        <w:rPr>
          <w:rFonts w:ascii="AppleSystemUIFont" w:eastAsiaTheme="minorHAnsi" w:hAnsi="AppleSystemUIFont" w:cs="AppleSystemUIFont"/>
          <w:sz w:val="26"/>
          <w:szCs w:val="26"/>
          <w:lang w:eastAsia="en-US"/>
          <w14:ligatures w14:val="standardContextual"/>
        </w:rPr>
      </w:pPr>
      <w:r w:rsidRPr="00BC38BE">
        <w:rPr>
          <w:rFonts w:eastAsiaTheme="minorHAnsi"/>
          <w:b/>
          <w:bCs/>
        </w:rPr>
        <w:t>Action</w:t>
      </w:r>
      <w:r w:rsidRPr="00BC38BE">
        <w:rPr>
          <w:rFonts w:eastAsiaTheme="minorHAnsi"/>
        </w:rPr>
        <w:t>: Provide acknowledgment of successful iris biometric capture to the</w:t>
      </w:r>
      <w:r>
        <w:rPr>
          <w:rFonts w:ascii="AppleSystemUIFont" w:eastAsiaTheme="minorHAnsi" w:hAnsi="AppleSystemUIFont" w:cs="AppleSystemUIFont"/>
          <w:sz w:val="26"/>
          <w:szCs w:val="26"/>
          <w:lang w:eastAsia="en-US"/>
          <w14:ligatures w14:val="standardContextual"/>
        </w:rPr>
        <w:t xml:space="preserve"> applicant.</w:t>
      </w:r>
    </w:p>
    <w:p w14:paraId="059B5BB3" w14:textId="77777777" w:rsidR="00BC38BE" w:rsidRPr="00BC38BE" w:rsidRDefault="00BC38BE" w:rsidP="00BC38BE">
      <w:pPr>
        <w:pStyle w:val="ListParagraph"/>
        <w:numPr>
          <w:ilvl w:val="0"/>
          <w:numId w:val="36"/>
        </w:numPr>
      </w:pPr>
      <w:r w:rsidRPr="00BC38BE">
        <w:rPr>
          <w:b/>
          <w:bCs/>
        </w:rPr>
        <w:t>Output:</w:t>
      </w:r>
      <w:r w:rsidRPr="00BC38BE">
        <w:t xml:space="preserve"> Acknowledgment provided.</w:t>
      </w:r>
    </w:p>
    <w:p w14:paraId="75779A74" w14:textId="2024F7D8" w:rsidR="00F430D2" w:rsidRPr="00F430D2" w:rsidRDefault="00BF0A15" w:rsidP="00E13AE4">
      <w:pPr>
        <w:pStyle w:val="Heading2"/>
        <w:jc w:val="both"/>
        <w:rPr>
          <w:rFonts w:eastAsia="Times New Roman"/>
          <w:lang w:eastAsia="en-GB"/>
        </w:rPr>
      </w:pPr>
      <w:bookmarkStart w:id="34" w:name="_Toc177312234"/>
      <w:r>
        <w:rPr>
          <w:rFonts w:eastAsia="Times New Roman"/>
          <w:lang w:eastAsia="en-GB"/>
        </w:rPr>
        <w:t>5</w:t>
      </w:r>
      <w:r w:rsidR="0084346B">
        <w:rPr>
          <w:rFonts w:eastAsia="Times New Roman"/>
          <w:lang w:eastAsia="en-GB"/>
        </w:rPr>
        <w:t>.</w:t>
      </w:r>
      <w:r w:rsidR="00BD65A8">
        <w:rPr>
          <w:rFonts w:eastAsia="Times New Roman"/>
          <w:lang w:eastAsia="en-GB"/>
        </w:rPr>
        <w:t>4</w:t>
      </w:r>
      <w:r w:rsidR="00F430D2" w:rsidRPr="00F430D2">
        <w:rPr>
          <w:rFonts w:eastAsia="Times New Roman"/>
          <w:lang w:eastAsia="en-GB"/>
        </w:rPr>
        <w:t xml:space="preserve"> System Processing</w:t>
      </w:r>
      <w:bookmarkEnd w:id="34"/>
    </w:p>
    <w:p w14:paraId="086D3CAB" w14:textId="7B773195" w:rsidR="00F430D2" w:rsidRDefault="00BF0A15" w:rsidP="00C74F03">
      <w:pPr>
        <w:pStyle w:val="Heading3"/>
        <w:rPr>
          <w:rFonts w:eastAsia="Times New Roman"/>
        </w:rPr>
      </w:pPr>
      <w:bookmarkStart w:id="35" w:name="_Toc177312235"/>
      <w:r>
        <w:rPr>
          <w:rFonts w:eastAsia="Times New Roman"/>
        </w:rPr>
        <w:t>5</w:t>
      </w:r>
      <w:r w:rsidR="00F430D2" w:rsidRPr="00F430D2">
        <w:rPr>
          <w:rFonts w:eastAsia="Times New Roman"/>
        </w:rPr>
        <w:t>.</w:t>
      </w:r>
      <w:r w:rsidR="00BD65A8">
        <w:rPr>
          <w:rFonts w:eastAsia="Times New Roman"/>
        </w:rPr>
        <w:t>4</w:t>
      </w:r>
      <w:r w:rsidR="0084346B">
        <w:rPr>
          <w:rFonts w:eastAsia="Times New Roman"/>
        </w:rPr>
        <w:t>.1</w:t>
      </w:r>
      <w:r w:rsidR="00F430D2" w:rsidRPr="00F430D2">
        <w:rPr>
          <w:rFonts w:eastAsia="Times New Roman"/>
        </w:rPr>
        <w:t xml:space="preserve"> Public Network Systems (Client)</w:t>
      </w:r>
      <w:bookmarkEnd w:id="35"/>
    </w:p>
    <w:p w14:paraId="63C7A6B9" w14:textId="58A1A835" w:rsidR="00CD195E" w:rsidRPr="00CD195E" w:rsidRDefault="00CD195E" w:rsidP="00E3660F">
      <w:pPr>
        <w:ind w:firstLine="360"/>
      </w:pPr>
      <w:r w:rsidRPr="00CD195E">
        <w:rPr>
          <w:rStyle w:val="Strong"/>
          <w:rFonts w:eastAsiaTheme="majorEastAsia"/>
        </w:rPr>
        <w:t>Mask &amp; Encrypt RID and Applicant Details:</w:t>
      </w:r>
    </w:p>
    <w:p w14:paraId="7D53ED7B" w14:textId="77777777" w:rsidR="00CD195E" w:rsidRDefault="00CD195E" w:rsidP="00CD195E">
      <w:pPr>
        <w:numPr>
          <w:ilvl w:val="0"/>
          <w:numId w:val="37"/>
        </w:numPr>
        <w:spacing w:before="100" w:beforeAutospacing="1" w:after="100" w:afterAutospacing="1"/>
      </w:pPr>
      <w:r>
        <w:rPr>
          <w:rStyle w:val="Strong"/>
          <w:rFonts w:eastAsiaTheme="majorEastAsia"/>
        </w:rPr>
        <w:t>Action:</w:t>
      </w:r>
      <w:r>
        <w:rPr>
          <w:rStyle w:val="apple-converted-space"/>
          <w:rFonts w:eastAsiaTheme="majorEastAsia"/>
        </w:rPr>
        <w:t> </w:t>
      </w:r>
      <w:r>
        <w:t>System masks and encrypts the Registration ID (RID) and applicant details.</w:t>
      </w:r>
    </w:p>
    <w:p w14:paraId="17CA8591" w14:textId="77777777" w:rsidR="00CD195E" w:rsidRDefault="00CD195E" w:rsidP="00CD195E">
      <w:pPr>
        <w:numPr>
          <w:ilvl w:val="0"/>
          <w:numId w:val="37"/>
        </w:numPr>
        <w:spacing w:before="100" w:beforeAutospacing="1" w:after="100" w:afterAutospacing="1"/>
      </w:pPr>
      <w:r>
        <w:rPr>
          <w:rStyle w:val="Strong"/>
          <w:rFonts w:eastAsiaTheme="majorEastAsia"/>
        </w:rPr>
        <w:t>Output:</w:t>
      </w:r>
      <w:r>
        <w:rPr>
          <w:rStyle w:val="apple-converted-space"/>
          <w:rFonts w:eastAsiaTheme="majorEastAsia"/>
        </w:rPr>
        <w:t> </w:t>
      </w:r>
      <w:r>
        <w:t>Encrypted details are transmitted to the server.</w:t>
      </w:r>
    </w:p>
    <w:p w14:paraId="4F72C525" w14:textId="5CB18AE3" w:rsidR="00CD195E" w:rsidRDefault="00CD195E" w:rsidP="00E3660F">
      <w:pPr>
        <w:ind w:firstLine="360"/>
      </w:pPr>
      <w:r w:rsidRPr="00CD195E">
        <w:rPr>
          <w:rStyle w:val="Strong"/>
          <w:rFonts w:eastAsiaTheme="majorEastAsia"/>
        </w:rPr>
        <w:t>Iris Scan Processing:</w:t>
      </w:r>
    </w:p>
    <w:p w14:paraId="0102027F" w14:textId="77777777" w:rsidR="00CD195E" w:rsidRDefault="00CD195E" w:rsidP="00CD195E">
      <w:pPr>
        <w:numPr>
          <w:ilvl w:val="0"/>
          <w:numId w:val="38"/>
        </w:numPr>
        <w:spacing w:before="100" w:beforeAutospacing="1" w:after="100" w:afterAutospacing="1"/>
      </w:pPr>
      <w:r>
        <w:rPr>
          <w:rStyle w:val="Strong"/>
          <w:rFonts w:eastAsiaTheme="majorEastAsia"/>
        </w:rPr>
        <w:t>Action:</w:t>
      </w:r>
      <w:r>
        <w:rPr>
          <w:rStyle w:val="apple-converted-space"/>
          <w:rFonts w:eastAsiaTheme="majorEastAsia"/>
        </w:rPr>
        <w:t> </w:t>
      </w:r>
      <w:r>
        <w:t>System processes the iris scan data.</w:t>
      </w:r>
    </w:p>
    <w:p w14:paraId="5828F923" w14:textId="1CA774D6" w:rsidR="00CD195E" w:rsidRPr="00CD195E" w:rsidRDefault="00CD195E" w:rsidP="00CD195E">
      <w:pPr>
        <w:numPr>
          <w:ilvl w:val="0"/>
          <w:numId w:val="38"/>
        </w:numPr>
        <w:spacing w:before="100" w:beforeAutospacing="1" w:after="100" w:afterAutospacing="1"/>
      </w:pPr>
      <w:r>
        <w:rPr>
          <w:rStyle w:val="Strong"/>
          <w:rFonts w:eastAsiaTheme="majorEastAsia"/>
        </w:rPr>
        <w:t>Output:</w:t>
      </w:r>
      <w:r>
        <w:rPr>
          <w:rStyle w:val="apple-converted-space"/>
          <w:rFonts w:eastAsiaTheme="majorEastAsia"/>
        </w:rPr>
        <w:t> </w:t>
      </w:r>
      <w:r>
        <w:t>Iris scan data is processed and transmitted to the server.</w:t>
      </w:r>
    </w:p>
    <w:p w14:paraId="2D9B1350" w14:textId="34184C67" w:rsidR="009B44AC" w:rsidRPr="009C0EA2" w:rsidRDefault="009B44AC" w:rsidP="00C74F03">
      <w:pPr>
        <w:pStyle w:val="Heading3"/>
      </w:pPr>
      <w:bookmarkStart w:id="36" w:name="_Toc177312236"/>
      <w:r w:rsidRPr="009C0EA2">
        <w:t>5.</w:t>
      </w:r>
      <w:r w:rsidR="00BD65A8">
        <w:t>4</w:t>
      </w:r>
      <w:r w:rsidRPr="009C0EA2">
        <w:t>.2 Consent Form and Biometric Data Collection</w:t>
      </w:r>
      <w:bookmarkEnd w:id="36"/>
    </w:p>
    <w:p w14:paraId="2E7D6769" w14:textId="36E7A2B0" w:rsidR="009B44AC" w:rsidRPr="00105F4B" w:rsidRDefault="009B44AC" w:rsidP="009644A8">
      <w:pPr>
        <w:pStyle w:val="ListParagraph"/>
        <w:numPr>
          <w:ilvl w:val="0"/>
          <w:numId w:val="5"/>
        </w:numPr>
        <w:spacing w:line="276" w:lineRule="auto"/>
        <w:jc w:val="both"/>
        <w:rPr>
          <w:rFonts w:ascii="Aptos" w:hAnsi="Aptos"/>
          <w:lang w:eastAsia="en-GB"/>
        </w:rPr>
      </w:pPr>
      <w:r w:rsidRPr="00105F4B">
        <w:rPr>
          <w:rFonts w:ascii="Aptos" w:hAnsi="Aptos"/>
          <w:b/>
          <w:bCs/>
          <w:lang w:eastAsia="en-GB"/>
        </w:rPr>
        <w:t>Action</w:t>
      </w:r>
      <w:r w:rsidR="00BB1923" w:rsidRPr="00105F4B">
        <w:rPr>
          <w:rStyle w:val="Strong"/>
          <w:rFonts w:ascii="Aptos" w:hAnsi="Aptos"/>
          <w:color w:val="000000"/>
        </w:rPr>
        <w:t>:</w:t>
      </w:r>
      <w:r w:rsidR="00BB1923" w:rsidRPr="00105F4B">
        <w:rPr>
          <w:rStyle w:val="apple-converted-space"/>
          <w:rFonts w:ascii="Aptos" w:hAnsi="Aptos"/>
          <w:color w:val="000000"/>
        </w:rPr>
        <w:t> </w:t>
      </w:r>
      <w:r w:rsidR="0007780C">
        <w:rPr>
          <w:rFonts w:ascii="Aptos" w:hAnsi="Aptos"/>
          <w:color w:val="000000"/>
        </w:rPr>
        <w:t xml:space="preserve">System processes </w:t>
      </w:r>
      <w:r w:rsidR="00C33978">
        <w:rPr>
          <w:rFonts w:ascii="Aptos" w:hAnsi="Aptos"/>
          <w:color w:val="000000"/>
        </w:rPr>
        <w:t>iris</w:t>
      </w:r>
      <w:r w:rsidR="0007780C">
        <w:rPr>
          <w:rFonts w:ascii="Aptos" w:hAnsi="Aptos"/>
          <w:color w:val="000000"/>
        </w:rPr>
        <w:t xml:space="preserve"> scan data</w:t>
      </w:r>
      <w:r w:rsidR="00BB1923" w:rsidRPr="00105F4B">
        <w:rPr>
          <w:rFonts w:ascii="Aptos" w:hAnsi="Aptos"/>
          <w:color w:val="000000"/>
        </w:rPr>
        <w:t>.</w:t>
      </w:r>
    </w:p>
    <w:p w14:paraId="726A9401" w14:textId="434AD9A7" w:rsidR="009B44AC" w:rsidRPr="00105F4B" w:rsidRDefault="003B6C77" w:rsidP="009644A8">
      <w:pPr>
        <w:pStyle w:val="ListParagraph"/>
        <w:numPr>
          <w:ilvl w:val="0"/>
          <w:numId w:val="5"/>
        </w:numPr>
        <w:spacing w:line="276" w:lineRule="auto"/>
        <w:jc w:val="both"/>
        <w:rPr>
          <w:rFonts w:ascii="Aptos" w:hAnsi="Aptos"/>
          <w:lang w:eastAsia="en-GB"/>
        </w:rPr>
      </w:pPr>
      <w:r w:rsidRPr="00105F4B">
        <w:rPr>
          <w:rStyle w:val="Strong"/>
          <w:rFonts w:ascii="Aptos" w:hAnsi="Aptos"/>
          <w:color w:val="000000"/>
        </w:rPr>
        <w:t>Output:</w:t>
      </w:r>
      <w:r w:rsidRPr="00105F4B">
        <w:rPr>
          <w:rStyle w:val="apple-converted-space"/>
          <w:rFonts w:ascii="Aptos" w:hAnsi="Aptos"/>
          <w:color w:val="000000"/>
        </w:rPr>
        <w:t> </w:t>
      </w:r>
      <w:r w:rsidR="00C33978">
        <w:rPr>
          <w:rStyle w:val="apple-converted-space"/>
          <w:rFonts w:ascii="Aptos" w:hAnsi="Aptos"/>
          <w:color w:val="000000"/>
        </w:rPr>
        <w:t>Iris</w:t>
      </w:r>
      <w:r w:rsidR="000F0B8D">
        <w:rPr>
          <w:rStyle w:val="apple-converted-space"/>
          <w:rFonts w:ascii="Aptos" w:hAnsi="Aptos"/>
          <w:color w:val="000000"/>
        </w:rPr>
        <w:t xml:space="preserve"> Scan </w:t>
      </w:r>
      <w:r w:rsidRPr="00105F4B">
        <w:rPr>
          <w:rFonts w:ascii="Aptos" w:hAnsi="Aptos"/>
          <w:color w:val="000000"/>
        </w:rPr>
        <w:t xml:space="preserve">Data </w:t>
      </w:r>
      <w:r w:rsidR="00FF2783" w:rsidRPr="00FF2783">
        <w:rPr>
          <w:rFonts w:ascii="Aptos" w:hAnsi="Aptos"/>
          <w:color w:val="000000"/>
        </w:rPr>
        <w:t>is processed and transmitted to the server.</w:t>
      </w:r>
    </w:p>
    <w:p w14:paraId="13989BE6" w14:textId="3151D2F0" w:rsidR="00E3660F" w:rsidRDefault="00BF0A15" w:rsidP="00C74F03">
      <w:pPr>
        <w:pStyle w:val="Heading3"/>
        <w:rPr>
          <w:rFonts w:eastAsia="Times New Roman"/>
        </w:rPr>
      </w:pPr>
      <w:bookmarkStart w:id="37" w:name="_Toc177312237"/>
      <w:r>
        <w:rPr>
          <w:rFonts w:eastAsia="Times New Roman"/>
        </w:rPr>
        <w:t>5</w:t>
      </w:r>
      <w:r w:rsidR="0084346B">
        <w:rPr>
          <w:rFonts w:eastAsia="Times New Roman"/>
        </w:rPr>
        <w:t>.</w:t>
      </w:r>
      <w:r w:rsidR="00BD65A8">
        <w:rPr>
          <w:rFonts w:eastAsia="Times New Roman"/>
        </w:rPr>
        <w:t>4</w:t>
      </w:r>
      <w:r w:rsidR="00F430D2" w:rsidRPr="00F430D2">
        <w:rPr>
          <w:rFonts w:eastAsia="Times New Roman"/>
        </w:rPr>
        <w:t>.</w:t>
      </w:r>
      <w:r w:rsidR="00F762E3">
        <w:rPr>
          <w:rFonts w:eastAsia="Times New Roman"/>
        </w:rPr>
        <w:t>3</w:t>
      </w:r>
      <w:r w:rsidR="00F430D2" w:rsidRPr="00F430D2">
        <w:rPr>
          <w:rFonts w:eastAsia="Times New Roman"/>
        </w:rPr>
        <w:t xml:space="preserve"> Private Network Systems (Server)</w:t>
      </w:r>
      <w:bookmarkEnd w:id="37"/>
    </w:p>
    <w:p w14:paraId="1DB5C29D" w14:textId="77777777" w:rsidR="00E3660F" w:rsidRDefault="00E3660F" w:rsidP="00E3660F">
      <w:pPr>
        <w:rPr>
          <w:rFonts w:asciiTheme="minorHAnsi" w:eastAsiaTheme="majorEastAsia" w:hAnsiTheme="minorHAnsi"/>
        </w:rPr>
      </w:pPr>
    </w:p>
    <w:p w14:paraId="132E0377" w14:textId="301B2DB8" w:rsidR="007F17ED" w:rsidRPr="00D41B30" w:rsidRDefault="00B62952" w:rsidP="00D41B30">
      <w:pPr>
        <w:ind w:left="357"/>
        <w:rPr>
          <w:rFonts w:asciiTheme="minorHAnsi" w:hAnsiTheme="minorHAnsi"/>
          <w:b/>
          <w:bCs/>
        </w:rPr>
      </w:pPr>
      <w:r w:rsidRPr="00D41B30">
        <w:rPr>
          <w:rFonts w:asciiTheme="minorHAnsi" w:eastAsiaTheme="majorEastAsia" w:hAnsiTheme="minorHAnsi"/>
          <w:b/>
          <w:bCs/>
        </w:rPr>
        <w:t xml:space="preserve">Initiate </w:t>
      </w:r>
      <w:r w:rsidR="00164150" w:rsidRPr="00D41B30">
        <w:rPr>
          <w:rFonts w:asciiTheme="minorHAnsi" w:eastAsiaTheme="majorEastAsia" w:hAnsiTheme="minorHAnsi"/>
          <w:b/>
          <w:bCs/>
        </w:rPr>
        <w:t>Iris</w:t>
      </w:r>
      <w:r w:rsidRPr="00D41B30">
        <w:rPr>
          <w:rFonts w:asciiTheme="minorHAnsi" w:eastAsiaTheme="majorEastAsia" w:hAnsiTheme="minorHAnsi"/>
          <w:b/>
          <w:bCs/>
        </w:rPr>
        <w:t xml:space="preserve"> Biometric Collection</w:t>
      </w:r>
      <w:r w:rsidR="007F17ED" w:rsidRPr="00D41B30">
        <w:rPr>
          <w:rStyle w:val="Strong"/>
          <w:rFonts w:asciiTheme="minorHAnsi" w:eastAsiaTheme="majorEastAsia" w:hAnsiTheme="minorHAnsi"/>
          <w:b w:val="0"/>
          <w:bCs w:val="0"/>
        </w:rPr>
        <w:t>:</w:t>
      </w:r>
    </w:p>
    <w:p w14:paraId="6747AC11" w14:textId="2FB16411" w:rsidR="007F17ED" w:rsidRPr="007F17ED" w:rsidRDefault="007F17ED" w:rsidP="009644A8">
      <w:pPr>
        <w:numPr>
          <w:ilvl w:val="0"/>
          <w:numId w:val="16"/>
        </w:numPr>
        <w:tabs>
          <w:tab w:val="clear" w:pos="720"/>
          <w:tab w:val="num" w:pos="1080"/>
        </w:tabs>
        <w:spacing w:before="100" w:beforeAutospacing="1" w:after="100" w:afterAutospacing="1"/>
        <w:ind w:left="1080"/>
        <w:rPr>
          <w:rFonts w:ascii="Aptos" w:hAnsi="Aptos"/>
        </w:rPr>
      </w:pPr>
      <w:r w:rsidRPr="007F17ED">
        <w:rPr>
          <w:rStyle w:val="Strong"/>
          <w:rFonts w:ascii="Aptos" w:eastAsiaTheme="majorEastAsia" w:hAnsi="Aptos"/>
        </w:rPr>
        <w:t>Action:</w:t>
      </w:r>
      <w:r w:rsidRPr="007F17ED">
        <w:rPr>
          <w:rStyle w:val="apple-converted-space"/>
          <w:rFonts w:ascii="Aptos" w:eastAsiaTheme="majorEastAsia" w:hAnsi="Aptos"/>
        </w:rPr>
        <w:t> </w:t>
      </w:r>
      <w:r w:rsidR="00B62952" w:rsidRPr="00B62952">
        <w:rPr>
          <w:rFonts w:ascii="Aptos" w:eastAsiaTheme="majorEastAsia" w:hAnsi="Aptos"/>
        </w:rPr>
        <w:t xml:space="preserve">System initiates the process for collecting </w:t>
      </w:r>
      <w:r w:rsidR="00A775A6">
        <w:rPr>
          <w:rFonts w:ascii="Aptos" w:eastAsiaTheme="majorEastAsia" w:hAnsi="Aptos"/>
        </w:rPr>
        <w:t>iris</w:t>
      </w:r>
      <w:r w:rsidR="00B62952" w:rsidRPr="00B62952">
        <w:rPr>
          <w:rFonts w:ascii="Aptos" w:eastAsiaTheme="majorEastAsia" w:hAnsi="Aptos"/>
        </w:rPr>
        <w:t xml:space="preserve"> biometric data</w:t>
      </w:r>
      <w:r w:rsidRPr="007F17ED">
        <w:rPr>
          <w:rFonts w:ascii="Aptos" w:hAnsi="Aptos"/>
        </w:rPr>
        <w:t>.</w:t>
      </w:r>
    </w:p>
    <w:p w14:paraId="43A0FF16" w14:textId="5464717A" w:rsidR="007F17ED" w:rsidRPr="007F17ED" w:rsidRDefault="007F17ED" w:rsidP="009644A8">
      <w:pPr>
        <w:numPr>
          <w:ilvl w:val="0"/>
          <w:numId w:val="16"/>
        </w:numPr>
        <w:tabs>
          <w:tab w:val="clear" w:pos="720"/>
          <w:tab w:val="num" w:pos="1080"/>
        </w:tabs>
        <w:spacing w:before="100" w:beforeAutospacing="1" w:after="100" w:afterAutospacing="1"/>
        <w:ind w:left="1080"/>
        <w:rPr>
          <w:rFonts w:ascii="Aptos" w:hAnsi="Aptos"/>
        </w:rPr>
      </w:pPr>
      <w:r w:rsidRPr="007F17ED">
        <w:rPr>
          <w:rStyle w:val="Strong"/>
          <w:rFonts w:ascii="Aptos" w:eastAsiaTheme="majorEastAsia" w:hAnsi="Aptos"/>
        </w:rPr>
        <w:t>Output:</w:t>
      </w:r>
      <w:r w:rsidRPr="007F17ED">
        <w:rPr>
          <w:rStyle w:val="apple-converted-space"/>
          <w:rFonts w:ascii="Aptos" w:eastAsiaTheme="majorEastAsia" w:hAnsi="Aptos"/>
        </w:rPr>
        <w:t> </w:t>
      </w:r>
      <w:r w:rsidR="00A775A6">
        <w:rPr>
          <w:rFonts w:ascii="Aptos" w:eastAsiaTheme="majorEastAsia" w:hAnsi="Aptos"/>
        </w:rPr>
        <w:t>iris</w:t>
      </w:r>
      <w:r w:rsidR="002762FE" w:rsidRPr="002762FE">
        <w:rPr>
          <w:rFonts w:ascii="Aptos" w:eastAsiaTheme="majorEastAsia" w:hAnsi="Aptos"/>
        </w:rPr>
        <w:t xml:space="preserve"> biometric collection initiated</w:t>
      </w:r>
      <w:r w:rsidRPr="007F17ED">
        <w:rPr>
          <w:rFonts w:ascii="Aptos" w:hAnsi="Aptos"/>
        </w:rPr>
        <w:t>.</w:t>
      </w:r>
    </w:p>
    <w:p w14:paraId="1266D2F3" w14:textId="6A31F6BC" w:rsidR="007F17ED" w:rsidRDefault="002762FE" w:rsidP="00E3660F">
      <w:pPr>
        <w:pStyle w:val="NormalWeb"/>
        <w:ind w:left="360"/>
        <w:rPr>
          <w:rStyle w:val="Strong"/>
          <w:rFonts w:ascii="Aptos" w:eastAsiaTheme="majorEastAsia" w:hAnsi="Aptos"/>
        </w:rPr>
      </w:pPr>
      <w:r w:rsidRPr="002762FE">
        <w:rPr>
          <w:rFonts w:ascii="Aptos" w:eastAsiaTheme="majorEastAsia" w:hAnsi="Aptos"/>
          <w:b/>
          <w:bCs/>
        </w:rPr>
        <w:t xml:space="preserve">Store </w:t>
      </w:r>
      <w:r w:rsidR="00A775A6">
        <w:rPr>
          <w:rFonts w:ascii="Aptos" w:eastAsiaTheme="majorEastAsia" w:hAnsi="Aptos"/>
          <w:b/>
          <w:bCs/>
        </w:rPr>
        <w:t>Iris</w:t>
      </w:r>
      <w:r w:rsidRPr="002762FE">
        <w:rPr>
          <w:rFonts w:ascii="Aptos" w:eastAsiaTheme="majorEastAsia" w:hAnsi="Aptos"/>
          <w:b/>
          <w:bCs/>
        </w:rPr>
        <w:t xml:space="preserve"> Biometric Data Securely:</w:t>
      </w:r>
    </w:p>
    <w:p w14:paraId="0CC83E86" w14:textId="7229FDB3" w:rsidR="00861EDC" w:rsidRPr="00861EDC" w:rsidRDefault="00861EDC" w:rsidP="009644A8">
      <w:pPr>
        <w:numPr>
          <w:ilvl w:val="0"/>
          <w:numId w:val="19"/>
        </w:numPr>
        <w:spacing w:before="100" w:beforeAutospacing="1" w:after="100" w:afterAutospacing="1"/>
        <w:rPr>
          <w:rFonts w:ascii="Aptos" w:hAnsi="Aptos"/>
        </w:rPr>
      </w:pPr>
      <w:r w:rsidRPr="00861EDC">
        <w:rPr>
          <w:rFonts w:ascii="Aptos" w:hAnsi="Aptos"/>
        </w:rPr>
        <w:t>A</w:t>
      </w:r>
      <w:r w:rsidRPr="00861EDC">
        <w:rPr>
          <w:rStyle w:val="Strong"/>
          <w:rFonts w:ascii="Aptos" w:eastAsiaTheme="majorEastAsia" w:hAnsi="Aptos"/>
        </w:rPr>
        <w:t>ction:</w:t>
      </w:r>
      <w:r w:rsidRPr="00861EDC">
        <w:rPr>
          <w:rStyle w:val="apple-converted-space"/>
          <w:rFonts w:ascii="Aptos" w:eastAsiaTheme="majorEastAsia" w:hAnsi="Aptos"/>
        </w:rPr>
        <w:t> </w:t>
      </w:r>
      <w:r w:rsidRPr="00861EDC">
        <w:rPr>
          <w:rFonts w:ascii="Aptos" w:hAnsi="Aptos"/>
        </w:rPr>
        <w:t xml:space="preserve">Store the collected </w:t>
      </w:r>
      <w:r w:rsidR="00A775A6">
        <w:rPr>
          <w:rFonts w:ascii="Aptos" w:hAnsi="Aptos"/>
        </w:rPr>
        <w:t>iris</w:t>
      </w:r>
      <w:r w:rsidRPr="00861EDC">
        <w:rPr>
          <w:rFonts w:ascii="Aptos" w:hAnsi="Aptos"/>
        </w:rPr>
        <w:t xml:space="preserve"> biometric data securely in the RID account with encryption and hashing.</w:t>
      </w:r>
    </w:p>
    <w:p w14:paraId="05B6E36C" w14:textId="3C677537" w:rsidR="00D41B30" w:rsidRPr="00C74F03" w:rsidRDefault="00861EDC" w:rsidP="00C74F03">
      <w:pPr>
        <w:numPr>
          <w:ilvl w:val="0"/>
          <w:numId w:val="19"/>
        </w:numPr>
        <w:spacing w:before="100" w:beforeAutospacing="1" w:after="100" w:afterAutospacing="1"/>
        <w:rPr>
          <w:rStyle w:val="Strong"/>
          <w:rFonts w:ascii="Aptos" w:hAnsi="Aptos"/>
          <w:b w:val="0"/>
          <w:bCs w:val="0"/>
        </w:rPr>
      </w:pPr>
      <w:r w:rsidRPr="00861EDC">
        <w:rPr>
          <w:rStyle w:val="Strong"/>
          <w:rFonts w:ascii="Aptos" w:eastAsiaTheme="majorEastAsia" w:hAnsi="Aptos"/>
        </w:rPr>
        <w:t>Output:</w:t>
      </w:r>
      <w:r w:rsidRPr="00861EDC">
        <w:rPr>
          <w:rStyle w:val="apple-converted-space"/>
          <w:rFonts w:ascii="Aptos" w:eastAsiaTheme="majorEastAsia" w:hAnsi="Aptos"/>
        </w:rPr>
        <w:t> </w:t>
      </w:r>
      <w:r w:rsidRPr="00861EDC">
        <w:rPr>
          <w:rFonts w:ascii="Aptos" w:hAnsi="Aptos"/>
        </w:rPr>
        <w:t>Data securely stored.</w:t>
      </w:r>
    </w:p>
    <w:p w14:paraId="73BE70CE" w14:textId="1D4F492C" w:rsidR="00861EDC" w:rsidRPr="00861EDC" w:rsidRDefault="00861EDC" w:rsidP="00E3660F">
      <w:pPr>
        <w:pStyle w:val="NormalWeb"/>
        <w:ind w:left="360"/>
        <w:rPr>
          <w:rFonts w:ascii="Aptos" w:hAnsi="Aptos"/>
        </w:rPr>
      </w:pPr>
      <w:r w:rsidRPr="00861EDC">
        <w:rPr>
          <w:rStyle w:val="Strong"/>
          <w:rFonts w:ascii="Aptos" w:eastAsiaTheme="majorEastAsia" w:hAnsi="Aptos"/>
        </w:rPr>
        <w:t>Generate Notifications:</w:t>
      </w:r>
    </w:p>
    <w:p w14:paraId="6BFA873E" w14:textId="1F27154E" w:rsidR="00861EDC" w:rsidRPr="00861EDC" w:rsidRDefault="00861EDC" w:rsidP="009644A8">
      <w:pPr>
        <w:numPr>
          <w:ilvl w:val="0"/>
          <w:numId w:val="20"/>
        </w:numPr>
        <w:spacing w:before="100" w:beforeAutospacing="1" w:after="100" w:afterAutospacing="1"/>
        <w:rPr>
          <w:rFonts w:ascii="Aptos" w:hAnsi="Aptos"/>
        </w:rPr>
      </w:pPr>
      <w:r w:rsidRPr="00861EDC">
        <w:rPr>
          <w:rStyle w:val="Strong"/>
          <w:rFonts w:ascii="Aptos" w:eastAsiaTheme="majorEastAsia" w:hAnsi="Aptos"/>
        </w:rPr>
        <w:t>Action:</w:t>
      </w:r>
      <w:r w:rsidRPr="00861EDC">
        <w:rPr>
          <w:rStyle w:val="apple-converted-space"/>
          <w:rFonts w:ascii="Aptos" w:eastAsiaTheme="majorEastAsia" w:hAnsi="Aptos"/>
        </w:rPr>
        <w:t> </w:t>
      </w:r>
      <w:r w:rsidRPr="00861EDC">
        <w:rPr>
          <w:rFonts w:ascii="Aptos" w:hAnsi="Aptos"/>
        </w:rPr>
        <w:t xml:space="preserve">Generate notifications for successful or failed </w:t>
      </w:r>
      <w:r w:rsidR="00A775A6">
        <w:rPr>
          <w:rFonts w:ascii="Aptos" w:hAnsi="Aptos"/>
        </w:rPr>
        <w:t>iris</w:t>
      </w:r>
      <w:r w:rsidRPr="00861EDC">
        <w:rPr>
          <w:rFonts w:ascii="Aptos" w:hAnsi="Aptos"/>
        </w:rPr>
        <w:t xml:space="preserve"> data collection.</w:t>
      </w:r>
    </w:p>
    <w:p w14:paraId="7C83CB1A" w14:textId="78148215" w:rsidR="00861EDC" w:rsidRPr="00861EDC" w:rsidRDefault="00861EDC" w:rsidP="009644A8">
      <w:pPr>
        <w:numPr>
          <w:ilvl w:val="0"/>
          <w:numId w:val="20"/>
        </w:numPr>
        <w:spacing w:before="100" w:beforeAutospacing="1" w:after="100" w:afterAutospacing="1"/>
        <w:rPr>
          <w:rFonts w:ascii="Aptos" w:hAnsi="Aptos"/>
        </w:rPr>
      </w:pPr>
      <w:r w:rsidRPr="00861EDC">
        <w:rPr>
          <w:rStyle w:val="Strong"/>
          <w:rFonts w:ascii="Aptos" w:eastAsiaTheme="majorEastAsia" w:hAnsi="Aptos"/>
        </w:rPr>
        <w:t>Output:</w:t>
      </w:r>
      <w:r w:rsidRPr="00861EDC">
        <w:rPr>
          <w:rStyle w:val="apple-converted-space"/>
          <w:rFonts w:ascii="Aptos" w:eastAsiaTheme="majorEastAsia" w:hAnsi="Aptos"/>
        </w:rPr>
        <w:t> </w:t>
      </w:r>
      <w:r w:rsidRPr="00861EDC">
        <w:rPr>
          <w:rFonts w:ascii="Aptos" w:hAnsi="Aptos"/>
        </w:rPr>
        <w:t>Notifications sent to the applicant.</w:t>
      </w:r>
    </w:p>
    <w:p w14:paraId="714C8F8C" w14:textId="0D24BD05" w:rsidR="00F430D2" w:rsidRPr="00C74F03" w:rsidRDefault="00BF0A15" w:rsidP="00C74F03">
      <w:pPr>
        <w:pStyle w:val="Heading2"/>
      </w:pPr>
      <w:bookmarkStart w:id="38" w:name="_Toc177312238"/>
      <w:r w:rsidRPr="00C74F03">
        <w:lastRenderedPageBreak/>
        <w:t>5</w:t>
      </w:r>
      <w:r w:rsidR="0084346B" w:rsidRPr="00C74F03">
        <w:t>.</w:t>
      </w:r>
      <w:r w:rsidR="00BD65A8" w:rsidRPr="00C74F03">
        <w:t>5</w:t>
      </w:r>
      <w:r w:rsidR="00F430D2" w:rsidRPr="00C74F03">
        <w:t xml:space="preserve"> Exceptions and Error Handling</w:t>
      </w:r>
      <w:bookmarkEnd w:id="38"/>
    </w:p>
    <w:p w14:paraId="212BD231" w14:textId="77777777" w:rsidR="00F430D2" w:rsidRPr="00F430D2" w:rsidRDefault="00F430D2" w:rsidP="009644A8">
      <w:pPr>
        <w:pStyle w:val="ListParagraph"/>
        <w:numPr>
          <w:ilvl w:val="0"/>
          <w:numId w:val="6"/>
        </w:numPr>
        <w:spacing w:line="276" w:lineRule="auto"/>
        <w:jc w:val="both"/>
        <w:rPr>
          <w:lang w:eastAsia="en-GB"/>
        </w:rPr>
      </w:pPr>
      <w:r w:rsidRPr="00481329">
        <w:rPr>
          <w:b/>
          <w:bCs/>
          <w:lang w:eastAsia="en-GB"/>
        </w:rPr>
        <w:t>Action</w:t>
      </w:r>
      <w:r w:rsidRPr="00F430D2">
        <w:rPr>
          <w:lang w:eastAsia="en-GB"/>
        </w:rPr>
        <w:t>: If an error occurs, the system handles exceptions and increments the retry counter.</w:t>
      </w:r>
    </w:p>
    <w:p w14:paraId="292B5DAC" w14:textId="77777777" w:rsidR="00F430D2" w:rsidRPr="00F430D2" w:rsidRDefault="00F430D2" w:rsidP="009644A8">
      <w:pPr>
        <w:pStyle w:val="ListParagraph"/>
        <w:numPr>
          <w:ilvl w:val="0"/>
          <w:numId w:val="6"/>
        </w:numPr>
        <w:spacing w:line="276" w:lineRule="auto"/>
        <w:jc w:val="both"/>
        <w:rPr>
          <w:lang w:eastAsia="en-GB"/>
        </w:rPr>
      </w:pPr>
      <w:r w:rsidRPr="00481329">
        <w:rPr>
          <w:b/>
          <w:bCs/>
          <w:lang w:eastAsia="en-GB"/>
        </w:rPr>
        <w:t>Output</w:t>
      </w:r>
      <w:r w:rsidRPr="00F430D2">
        <w:rPr>
          <w:lang w:eastAsia="en-GB"/>
        </w:rPr>
        <w:t>: If the retry count exceeds three, the process is terminated with an error message.</w:t>
      </w:r>
    </w:p>
    <w:p w14:paraId="7FB547FA" w14:textId="3F4D94BD" w:rsidR="00F430D2" w:rsidRPr="00C74F03" w:rsidRDefault="00BA71A7" w:rsidP="00C74F03">
      <w:pPr>
        <w:pStyle w:val="Heading2"/>
      </w:pPr>
      <w:bookmarkStart w:id="39" w:name="_Toc177312239"/>
      <w:r w:rsidRPr="00C74F03">
        <w:t>5.</w:t>
      </w:r>
      <w:r w:rsidR="00BD65A8" w:rsidRPr="00C74F03">
        <w:t>6</w:t>
      </w:r>
      <w:r w:rsidRPr="00C74F03">
        <w:t xml:space="preserve"> </w:t>
      </w:r>
      <w:r w:rsidR="00F430D2" w:rsidRPr="00C74F03">
        <w:t>End of Process</w:t>
      </w:r>
      <w:bookmarkEnd w:id="39"/>
    </w:p>
    <w:p w14:paraId="0BA04580" w14:textId="16A7E35B" w:rsidR="00235433" w:rsidRPr="00235433" w:rsidRDefault="00235433" w:rsidP="00235433">
      <w:pPr>
        <w:spacing w:line="276" w:lineRule="auto"/>
        <w:ind w:firstLine="360"/>
        <w:jc w:val="both"/>
      </w:pPr>
      <w:r>
        <w:rPr>
          <w:b/>
          <w:bCs/>
        </w:rPr>
        <w:t>Success</w:t>
      </w:r>
      <w:r w:rsidRPr="00235433">
        <w:rPr>
          <w:b/>
          <w:bCs/>
        </w:rPr>
        <w:t xml:space="preserve"> Notification:</w:t>
      </w:r>
    </w:p>
    <w:p w14:paraId="6897405F" w14:textId="14C8DD29" w:rsidR="00F430D2" w:rsidRPr="00F430D2" w:rsidRDefault="00F430D2" w:rsidP="009644A8">
      <w:pPr>
        <w:pStyle w:val="ListParagraph"/>
        <w:numPr>
          <w:ilvl w:val="0"/>
          <w:numId w:val="7"/>
        </w:numPr>
        <w:spacing w:line="276" w:lineRule="auto"/>
        <w:jc w:val="both"/>
        <w:rPr>
          <w:lang w:eastAsia="en-GB"/>
        </w:rPr>
      </w:pPr>
      <w:r w:rsidRPr="00481329">
        <w:rPr>
          <w:b/>
          <w:bCs/>
          <w:lang w:eastAsia="en-GB"/>
        </w:rPr>
        <w:t>Action</w:t>
      </w:r>
      <w:r w:rsidR="00CA5E02">
        <w:rPr>
          <w:lang w:eastAsia="en-GB"/>
        </w:rPr>
        <w:t xml:space="preserve">: </w:t>
      </w:r>
      <w:r w:rsidR="00CA5E02" w:rsidRPr="00CA5E02">
        <w:rPr>
          <w:lang w:eastAsia="en-GB"/>
        </w:rPr>
        <w:t xml:space="preserve">Applicant receives acknowledgment of successful </w:t>
      </w:r>
      <w:r w:rsidR="00C33978">
        <w:rPr>
          <w:lang w:eastAsia="en-GB"/>
        </w:rPr>
        <w:t>iris</w:t>
      </w:r>
      <w:r w:rsidR="00CA5E02" w:rsidRPr="00CA5E02">
        <w:rPr>
          <w:lang w:eastAsia="en-GB"/>
        </w:rPr>
        <w:t xml:space="preserve"> data collection and is directed to the next steps.</w:t>
      </w:r>
    </w:p>
    <w:p w14:paraId="4777DC19" w14:textId="66629F23" w:rsidR="00E00AC5" w:rsidRDefault="00F430D2" w:rsidP="009644A8">
      <w:pPr>
        <w:pStyle w:val="ListParagraph"/>
        <w:numPr>
          <w:ilvl w:val="0"/>
          <w:numId w:val="7"/>
        </w:numPr>
        <w:spacing w:line="276" w:lineRule="auto"/>
        <w:jc w:val="both"/>
        <w:rPr>
          <w:lang w:eastAsia="en-GB"/>
        </w:rPr>
      </w:pPr>
      <w:r w:rsidRPr="00481329">
        <w:rPr>
          <w:b/>
          <w:bCs/>
          <w:lang w:eastAsia="en-GB"/>
        </w:rPr>
        <w:t>Output</w:t>
      </w:r>
      <w:r w:rsidRPr="00F430D2">
        <w:rPr>
          <w:lang w:eastAsia="en-GB"/>
        </w:rPr>
        <w:t xml:space="preserve">: </w:t>
      </w:r>
      <w:r w:rsidR="00235433" w:rsidRPr="00235433">
        <w:rPr>
          <w:lang w:eastAsia="en-GB"/>
        </w:rPr>
        <w:t>Process ends successfully.</w:t>
      </w:r>
    </w:p>
    <w:p w14:paraId="3477BEE7" w14:textId="77777777" w:rsidR="00235433" w:rsidRDefault="00235433" w:rsidP="00235433">
      <w:pPr>
        <w:spacing w:line="276" w:lineRule="auto"/>
        <w:ind w:firstLine="360"/>
        <w:jc w:val="both"/>
        <w:rPr>
          <w:b/>
          <w:bCs/>
        </w:rPr>
      </w:pPr>
    </w:p>
    <w:p w14:paraId="562AB46E" w14:textId="212F73BC" w:rsidR="00235433" w:rsidRPr="00235433" w:rsidRDefault="00235433" w:rsidP="00235433">
      <w:pPr>
        <w:spacing w:line="276" w:lineRule="auto"/>
        <w:ind w:firstLine="360"/>
        <w:jc w:val="both"/>
      </w:pPr>
      <w:r>
        <w:rPr>
          <w:b/>
          <w:bCs/>
        </w:rPr>
        <w:t>F</w:t>
      </w:r>
      <w:r w:rsidRPr="00235433">
        <w:rPr>
          <w:b/>
          <w:bCs/>
        </w:rPr>
        <w:t>ailure Notification:</w:t>
      </w:r>
    </w:p>
    <w:p w14:paraId="100682D5" w14:textId="26997A06" w:rsidR="00F85112" w:rsidRDefault="00235433" w:rsidP="009644A8">
      <w:pPr>
        <w:numPr>
          <w:ilvl w:val="0"/>
          <w:numId w:val="21"/>
        </w:numPr>
        <w:spacing w:line="276" w:lineRule="auto"/>
        <w:jc w:val="both"/>
      </w:pPr>
      <w:r w:rsidRPr="00235433">
        <w:rPr>
          <w:b/>
          <w:bCs/>
        </w:rPr>
        <w:t>Action:</w:t>
      </w:r>
      <w:r w:rsidRPr="00235433">
        <w:t> </w:t>
      </w:r>
      <w:r w:rsidR="00F85112">
        <w:t>A</w:t>
      </w:r>
      <w:r w:rsidR="00F85112" w:rsidRPr="00F85112">
        <w:t>pplicant is notified of the failure and provided with instructions</w:t>
      </w:r>
      <w:r w:rsidR="00F85112">
        <w:t>.</w:t>
      </w:r>
    </w:p>
    <w:p w14:paraId="49D9DF46" w14:textId="32C022DF" w:rsidR="00235433" w:rsidRPr="00235433" w:rsidRDefault="00235433" w:rsidP="009644A8">
      <w:pPr>
        <w:numPr>
          <w:ilvl w:val="0"/>
          <w:numId w:val="21"/>
        </w:numPr>
        <w:spacing w:line="276" w:lineRule="auto"/>
        <w:jc w:val="both"/>
      </w:pPr>
      <w:r w:rsidRPr="00235433">
        <w:rPr>
          <w:b/>
          <w:bCs/>
        </w:rPr>
        <w:t>Output:</w:t>
      </w:r>
      <w:r w:rsidRPr="00235433">
        <w:t> </w:t>
      </w:r>
      <w:r>
        <w:t>Output</w:t>
      </w:r>
      <w:r w:rsidRPr="00235433">
        <w:t xml:space="preserve"> terminates with error handling.</w:t>
      </w:r>
    </w:p>
    <w:p w14:paraId="5896441E" w14:textId="77777777" w:rsidR="00235433" w:rsidRDefault="00235433" w:rsidP="00235433">
      <w:pPr>
        <w:spacing w:line="276" w:lineRule="auto"/>
        <w:jc w:val="both"/>
      </w:pPr>
    </w:p>
    <w:p w14:paraId="2C317C97" w14:textId="53AD6E2C" w:rsidR="00E00AC5" w:rsidRPr="00C74F03" w:rsidRDefault="00BF0A15" w:rsidP="00C74F03">
      <w:pPr>
        <w:pStyle w:val="Heading2"/>
      </w:pPr>
      <w:bookmarkStart w:id="40" w:name="_Toc177312240"/>
      <w:r w:rsidRPr="00C74F03">
        <w:t>5</w:t>
      </w:r>
      <w:r w:rsidR="0084346B" w:rsidRPr="00C74F03">
        <w:t>.</w:t>
      </w:r>
      <w:r w:rsidR="00BD65A8" w:rsidRPr="00C74F03">
        <w:t>7</w:t>
      </w:r>
      <w:r w:rsidR="00E00AC5" w:rsidRPr="00C74F03">
        <w:t xml:space="preserve"> Security Measures</w:t>
      </w:r>
      <w:bookmarkEnd w:id="40"/>
    </w:p>
    <w:p w14:paraId="01856A3A" w14:textId="3C76E057" w:rsidR="00E00AC5" w:rsidRPr="00E00AC5" w:rsidRDefault="00E00AC5" w:rsidP="009644A8">
      <w:pPr>
        <w:pStyle w:val="ListParagraph"/>
        <w:numPr>
          <w:ilvl w:val="0"/>
          <w:numId w:val="9"/>
        </w:numPr>
        <w:spacing w:line="276" w:lineRule="auto"/>
        <w:rPr>
          <w:lang w:eastAsia="en-GB"/>
        </w:rPr>
      </w:pPr>
      <w:r w:rsidRPr="00E13AE4">
        <w:rPr>
          <w:b/>
          <w:bCs/>
          <w:lang w:eastAsia="en-GB"/>
        </w:rPr>
        <w:t>Encryption and Hashing</w:t>
      </w:r>
      <w:r w:rsidRPr="00E00AC5">
        <w:rPr>
          <w:lang w:eastAsia="en-GB"/>
        </w:rPr>
        <w:t>:</w:t>
      </w:r>
      <w:r w:rsidR="00BA119C">
        <w:rPr>
          <w:lang w:eastAsia="en-GB"/>
        </w:rPr>
        <w:t xml:space="preserve"> </w:t>
      </w:r>
      <w:r w:rsidR="00BA119C" w:rsidRPr="00BA119C">
        <w:rPr>
          <w:lang w:eastAsia="en-GB"/>
        </w:rPr>
        <w:t>All user information, including consent forms and biometric data, is encrypted and hashed using advanced security protocols</w:t>
      </w:r>
      <w:r w:rsidRPr="00E00AC5">
        <w:rPr>
          <w:lang w:eastAsia="en-GB"/>
        </w:rPr>
        <w:t>.</w:t>
      </w:r>
    </w:p>
    <w:p w14:paraId="7648DD7A" w14:textId="77777777" w:rsidR="00E00AC5" w:rsidRPr="00E00AC5" w:rsidRDefault="00E00AC5" w:rsidP="009644A8">
      <w:pPr>
        <w:pStyle w:val="ListParagraph"/>
        <w:numPr>
          <w:ilvl w:val="0"/>
          <w:numId w:val="9"/>
        </w:numPr>
        <w:spacing w:line="276" w:lineRule="auto"/>
        <w:rPr>
          <w:lang w:eastAsia="en-GB"/>
        </w:rPr>
      </w:pPr>
      <w:r w:rsidRPr="00E13AE4">
        <w:rPr>
          <w:b/>
          <w:bCs/>
          <w:lang w:eastAsia="en-GB"/>
        </w:rPr>
        <w:t>Network Security</w:t>
      </w:r>
      <w:r w:rsidRPr="00E00AC5">
        <w:rPr>
          <w:lang w:eastAsia="en-GB"/>
        </w:rPr>
        <w:t>: The system employs SSL/TLS for secure communication, and IDS/IPS to detect and prevent intrusions.</w:t>
      </w:r>
    </w:p>
    <w:p w14:paraId="3540B487" w14:textId="77777777" w:rsidR="007B693D" w:rsidRDefault="00E00AC5" w:rsidP="009644A8">
      <w:pPr>
        <w:pStyle w:val="ListParagraph"/>
        <w:numPr>
          <w:ilvl w:val="0"/>
          <w:numId w:val="9"/>
        </w:numPr>
        <w:spacing w:line="276" w:lineRule="auto"/>
        <w:rPr>
          <w:lang w:eastAsia="en-GB"/>
        </w:rPr>
      </w:pPr>
      <w:r w:rsidRPr="00E13AE4">
        <w:rPr>
          <w:b/>
          <w:bCs/>
          <w:lang w:eastAsia="en-GB"/>
        </w:rPr>
        <w:t>Firewalls</w:t>
      </w:r>
      <w:r w:rsidRPr="00E00AC5">
        <w:rPr>
          <w:lang w:eastAsia="en-GB"/>
        </w:rPr>
        <w:t xml:space="preserve">: Single or dual firewalls protect the network from unauthorized </w:t>
      </w:r>
      <w:r w:rsidR="00BA47C2" w:rsidRPr="00E00AC5">
        <w:rPr>
          <w:lang w:eastAsia="en-GB"/>
        </w:rPr>
        <w:t>access</w:t>
      </w:r>
    </w:p>
    <w:p w14:paraId="5A2EFC2F" w14:textId="77777777" w:rsidR="001C5868" w:rsidRDefault="001C5868" w:rsidP="001C5868">
      <w:pPr>
        <w:spacing w:line="276" w:lineRule="auto"/>
      </w:pPr>
    </w:p>
    <w:p w14:paraId="1186EB4E" w14:textId="34471A9A" w:rsidR="001C5868" w:rsidRPr="00D21773" w:rsidRDefault="001C5868" w:rsidP="001C5868">
      <w:pPr>
        <w:spacing w:line="276" w:lineRule="auto"/>
        <w:sectPr w:rsidR="001C5868" w:rsidRPr="00D21773" w:rsidSect="004B3E59">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0" w:footer="708" w:gutter="0"/>
          <w:pgNumType w:start="0"/>
          <w:cols w:space="708"/>
          <w:titlePg/>
          <w:docGrid w:linePitch="360"/>
        </w:sectPr>
      </w:pPr>
    </w:p>
    <w:p w14:paraId="51D394A8" w14:textId="7B62D60F" w:rsidR="00BD4CEB" w:rsidRDefault="00A15329" w:rsidP="002529A9">
      <w:pPr>
        <w:pStyle w:val="Heading1"/>
        <w:rPr>
          <w:rFonts w:eastAsia="Times New Roman"/>
          <w:lang w:eastAsia="en-GB"/>
        </w:rPr>
      </w:pPr>
      <w:bookmarkStart w:id="41" w:name="_Toc177312241"/>
      <w:r>
        <w:rPr>
          <w:rFonts w:eastAsia="Times New Roman"/>
          <w:lang w:eastAsia="en-GB"/>
        </w:rPr>
        <w:lastRenderedPageBreak/>
        <w:t>6</w:t>
      </w:r>
      <w:r w:rsidR="00BD4CEB" w:rsidRPr="00F430D2">
        <w:rPr>
          <w:rFonts w:eastAsia="Times New Roman"/>
          <w:lang w:eastAsia="en-GB"/>
        </w:rPr>
        <w:t xml:space="preserve">. </w:t>
      </w:r>
      <w:r w:rsidR="00BD65A8">
        <w:rPr>
          <w:lang w:eastAsia="en-GB"/>
        </w:rPr>
        <w:t>Visualisation</w:t>
      </w:r>
      <w:bookmarkEnd w:id="41"/>
    </w:p>
    <w:p w14:paraId="041D6D01" w14:textId="6D0AFFD8" w:rsidR="00D950E2" w:rsidRDefault="00676052" w:rsidP="00A37748">
      <w:pPr>
        <w:jc w:val="center"/>
      </w:pPr>
      <w:r>
        <w:rPr>
          <w:noProof/>
          <w14:ligatures w14:val="standardContextual"/>
        </w:rPr>
        <w:drawing>
          <wp:inline distT="0" distB="0" distL="0" distR="0" wp14:anchorId="5A05EB91" wp14:editId="6822898E">
            <wp:extent cx="6734628" cy="5809208"/>
            <wp:effectExtent l="0" t="0" r="0" b="0"/>
            <wp:docPr id="167268326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683260" name="Picture 4"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739830" cy="5813695"/>
                    </a:xfrm>
                    <a:prstGeom prst="rect">
                      <a:avLst/>
                    </a:prstGeom>
                  </pic:spPr>
                </pic:pic>
              </a:graphicData>
            </a:graphic>
          </wp:inline>
        </w:drawing>
      </w:r>
    </w:p>
    <w:p w14:paraId="795D3D2F" w14:textId="161E464A" w:rsidR="00112C5A" w:rsidRPr="00884340" w:rsidRDefault="00884340" w:rsidP="00C11BE6">
      <w:pPr>
        <w:rPr>
          <w:rFonts w:ascii="Aptos" w:hAnsi="Aptos"/>
        </w:rPr>
        <w:sectPr w:rsidR="00112C5A" w:rsidRPr="00884340" w:rsidSect="00A37748">
          <w:headerReference w:type="first" r:id="rId19"/>
          <w:pgSz w:w="16838" w:h="11906" w:orient="landscape"/>
          <w:pgMar w:top="357" w:right="357" w:bottom="369" w:left="822" w:header="0" w:footer="0" w:gutter="0"/>
          <w:cols w:space="708"/>
          <w:titlePg/>
          <w:docGrid w:linePitch="360"/>
        </w:sectPr>
      </w:pPr>
      <w:r w:rsidRPr="00C72487">
        <w:rPr>
          <w:rFonts w:ascii="Aptos" w:hAnsi="Aptos"/>
        </w:rPr>
        <w:t>Please refer</w:t>
      </w:r>
      <w:r>
        <w:rPr>
          <w:rFonts w:ascii="Aptos" w:hAnsi="Aptos"/>
        </w:rPr>
        <w:t xml:space="preserve"> to the</w:t>
      </w:r>
      <w:r w:rsidRPr="00C72487">
        <w:rPr>
          <w:rFonts w:ascii="Aptos" w:hAnsi="Aptos"/>
        </w:rPr>
        <w:t xml:space="preserve"> </w:t>
      </w:r>
      <w:hyperlink r:id="rId20" w:history="1">
        <w:r w:rsidRPr="00C72487">
          <w:rPr>
            <w:rStyle w:val="Hyperlink"/>
            <w:rFonts w:ascii="Aptos" w:hAnsi="Aptos"/>
          </w:rPr>
          <w:t>GitHub</w:t>
        </w:r>
      </w:hyperlink>
      <w:r w:rsidRPr="00C72487">
        <w:rPr>
          <w:rFonts w:ascii="Aptos" w:hAnsi="Aptos"/>
        </w:rPr>
        <w:t xml:space="preserve"> repository for further information.</w:t>
      </w:r>
    </w:p>
    <w:p w14:paraId="2E9090F1" w14:textId="3F4DB83F" w:rsidR="00884BF3" w:rsidRDefault="00BD65A8" w:rsidP="00BD65A8">
      <w:pPr>
        <w:pStyle w:val="Heading1"/>
        <w:rPr>
          <w:rFonts w:eastAsia="Times New Roman"/>
        </w:rPr>
      </w:pPr>
      <w:bookmarkStart w:id="42" w:name="_Toc177312242"/>
      <w:r>
        <w:rPr>
          <w:rFonts w:eastAsia="Times New Roman"/>
        </w:rPr>
        <w:lastRenderedPageBreak/>
        <w:t>7.</w:t>
      </w:r>
      <w:r w:rsidR="003D1D8D">
        <w:rPr>
          <w:rFonts w:eastAsia="Times New Roman"/>
        </w:rPr>
        <w:t xml:space="preserve"> Rationalisation</w:t>
      </w:r>
      <w:bookmarkEnd w:id="42"/>
    </w:p>
    <w:tbl>
      <w:tblPr>
        <w:tblW w:w="9067" w:type="dxa"/>
        <w:tblBorders>
          <w:top w:val="dotted" w:sz="4" w:space="0" w:color="auto"/>
          <w:left w:val="dotted" w:sz="4" w:space="0" w:color="auto"/>
          <w:bottom w:val="dotted" w:sz="4" w:space="0" w:color="auto"/>
          <w:right w:val="dotted" w:sz="4" w:space="0" w:color="auto"/>
          <w:insideH w:val="single" w:sz="6" w:space="0" w:color="auto"/>
          <w:insideV w:val="single" w:sz="6" w:space="0" w:color="auto"/>
        </w:tblBorders>
        <w:tblLook w:val="04A0" w:firstRow="1" w:lastRow="0" w:firstColumn="1" w:lastColumn="0" w:noHBand="0" w:noVBand="1"/>
      </w:tblPr>
      <w:tblGrid>
        <w:gridCol w:w="1421"/>
        <w:gridCol w:w="1283"/>
        <w:gridCol w:w="1600"/>
        <w:gridCol w:w="1358"/>
        <w:gridCol w:w="1326"/>
        <w:gridCol w:w="2079"/>
      </w:tblGrid>
      <w:tr w:rsidR="00884BF3" w:rsidRPr="008B092D" w14:paraId="281967DB" w14:textId="77777777" w:rsidTr="002C3AA6">
        <w:trPr>
          <w:trHeight w:val="300"/>
        </w:trPr>
        <w:tc>
          <w:tcPr>
            <w:tcW w:w="9067" w:type="dxa"/>
            <w:gridSpan w:val="6"/>
            <w:shd w:val="clear" w:color="auto" w:fill="auto"/>
            <w:noWrap/>
            <w:hideMark/>
          </w:tcPr>
          <w:p w14:paraId="73EEB818" w14:textId="584A5B54" w:rsidR="00884BF3" w:rsidRPr="008B092D" w:rsidRDefault="00274604" w:rsidP="008B092D">
            <w:pPr>
              <w:jc w:val="center"/>
              <w:rPr>
                <w:b/>
                <w:bCs/>
              </w:rPr>
            </w:pPr>
            <w:r w:rsidRPr="008B092D">
              <w:rPr>
                <w:b/>
                <w:bCs/>
              </w:rPr>
              <w:t>OB.1.</w:t>
            </w:r>
            <w:proofErr w:type="gramStart"/>
            <w:r w:rsidRPr="008B092D">
              <w:rPr>
                <w:b/>
                <w:bCs/>
              </w:rPr>
              <w:t>4.A</w:t>
            </w:r>
            <w:proofErr w:type="gramEnd"/>
            <w:r w:rsidRPr="008B092D">
              <w:rPr>
                <w:b/>
                <w:bCs/>
              </w:rPr>
              <w:t xml:space="preserve"> OFFLINE BIOMETRIC COLLECTION_CONSENT</w:t>
            </w:r>
          </w:p>
        </w:tc>
      </w:tr>
      <w:tr w:rsidR="00884BF3" w:rsidRPr="00B8057E" w14:paraId="45768912" w14:textId="77777777" w:rsidTr="00155F20">
        <w:trPr>
          <w:trHeight w:val="560"/>
        </w:trPr>
        <w:tc>
          <w:tcPr>
            <w:tcW w:w="1421" w:type="dxa"/>
            <w:shd w:val="clear" w:color="auto" w:fill="auto"/>
            <w:hideMark/>
          </w:tcPr>
          <w:p w14:paraId="71B20F0D" w14:textId="77777777" w:rsidR="00884BF3" w:rsidRPr="00884BF3" w:rsidRDefault="00884BF3" w:rsidP="008B092D">
            <w:pPr>
              <w:rPr>
                <w:rFonts w:ascii="Arial" w:hAnsi="Arial" w:cs="Arial"/>
                <w:color w:val="0D0D0D"/>
                <w:sz w:val="19"/>
                <w:szCs w:val="19"/>
              </w:rPr>
            </w:pPr>
            <w:r w:rsidRPr="00884BF3">
              <w:rPr>
                <w:rFonts w:ascii="Arial" w:hAnsi="Arial" w:cs="Arial"/>
                <w:color w:val="0D0D0D"/>
                <w:sz w:val="19"/>
                <w:szCs w:val="19"/>
              </w:rPr>
              <w:t>Step</w:t>
            </w:r>
          </w:p>
        </w:tc>
        <w:tc>
          <w:tcPr>
            <w:tcW w:w="1283" w:type="dxa"/>
            <w:shd w:val="clear" w:color="auto" w:fill="auto"/>
            <w:hideMark/>
          </w:tcPr>
          <w:p w14:paraId="56F86566" w14:textId="77777777" w:rsidR="00884BF3" w:rsidRPr="00884BF3" w:rsidRDefault="00884BF3" w:rsidP="008B092D">
            <w:pPr>
              <w:rPr>
                <w:rFonts w:ascii="Arial" w:hAnsi="Arial" w:cs="Arial"/>
                <w:color w:val="0D0D0D"/>
                <w:sz w:val="19"/>
                <w:szCs w:val="19"/>
              </w:rPr>
            </w:pPr>
            <w:r w:rsidRPr="00884BF3">
              <w:rPr>
                <w:rFonts w:ascii="Arial" w:hAnsi="Arial" w:cs="Arial"/>
                <w:color w:val="0D0D0D"/>
                <w:sz w:val="19"/>
                <w:szCs w:val="19"/>
              </w:rPr>
              <w:t>Description</w:t>
            </w:r>
          </w:p>
        </w:tc>
        <w:tc>
          <w:tcPr>
            <w:tcW w:w="1600" w:type="dxa"/>
            <w:shd w:val="clear" w:color="auto" w:fill="auto"/>
            <w:hideMark/>
          </w:tcPr>
          <w:p w14:paraId="1256E7AE" w14:textId="77777777" w:rsidR="00884BF3" w:rsidRPr="00884BF3" w:rsidRDefault="00884BF3" w:rsidP="008B092D">
            <w:pPr>
              <w:rPr>
                <w:rFonts w:ascii="Arial" w:hAnsi="Arial" w:cs="Arial"/>
                <w:color w:val="0D0D0D"/>
                <w:sz w:val="19"/>
                <w:szCs w:val="19"/>
              </w:rPr>
            </w:pPr>
            <w:r w:rsidRPr="00884BF3">
              <w:rPr>
                <w:rFonts w:ascii="Arial" w:hAnsi="Arial" w:cs="Arial"/>
                <w:color w:val="0D0D0D"/>
                <w:sz w:val="19"/>
                <w:szCs w:val="19"/>
              </w:rPr>
              <w:t>Action</w:t>
            </w:r>
          </w:p>
        </w:tc>
        <w:tc>
          <w:tcPr>
            <w:tcW w:w="1358" w:type="dxa"/>
            <w:shd w:val="clear" w:color="auto" w:fill="auto"/>
            <w:hideMark/>
          </w:tcPr>
          <w:p w14:paraId="2B02A7B9" w14:textId="77777777" w:rsidR="00884BF3" w:rsidRPr="00884BF3" w:rsidRDefault="00884BF3" w:rsidP="008B092D">
            <w:pPr>
              <w:rPr>
                <w:rFonts w:ascii="Arial" w:hAnsi="Arial" w:cs="Arial"/>
                <w:color w:val="0D0D0D"/>
                <w:sz w:val="19"/>
                <w:szCs w:val="19"/>
              </w:rPr>
            </w:pPr>
            <w:r w:rsidRPr="00884BF3">
              <w:rPr>
                <w:rFonts w:ascii="Arial" w:hAnsi="Arial" w:cs="Arial"/>
                <w:color w:val="0D0D0D"/>
                <w:sz w:val="19"/>
                <w:szCs w:val="19"/>
              </w:rPr>
              <w:t>Systems Involved</w:t>
            </w:r>
          </w:p>
        </w:tc>
        <w:tc>
          <w:tcPr>
            <w:tcW w:w="1326" w:type="dxa"/>
            <w:shd w:val="clear" w:color="auto" w:fill="auto"/>
            <w:hideMark/>
          </w:tcPr>
          <w:p w14:paraId="1FE92FD0" w14:textId="77777777" w:rsidR="00884BF3" w:rsidRPr="00884BF3" w:rsidRDefault="00884BF3" w:rsidP="008B092D">
            <w:pPr>
              <w:rPr>
                <w:rFonts w:ascii="Arial" w:hAnsi="Arial" w:cs="Arial"/>
                <w:color w:val="0D0D0D"/>
                <w:sz w:val="19"/>
                <w:szCs w:val="19"/>
              </w:rPr>
            </w:pPr>
            <w:r w:rsidRPr="00884BF3">
              <w:rPr>
                <w:rFonts w:ascii="Arial" w:hAnsi="Arial" w:cs="Arial"/>
                <w:color w:val="0D0D0D"/>
                <w:sz w:val="19"/>
                <w:szCs w:val="19"/>
              </w:rPr>
              <w:t>Security Measures</w:t>
            </w:r>
          </w:p>
        </w:tc>
        <w:tc>
          <w:tcPr>
            <w:tcW w:w="2079" w:type="dxa"/>
            <w:shd w:val="clear" w:color="auto" w:fill="auto"/>
            <w:hideMark/>
          </w:tcPr>
          <w:p w14:paraId="4FDBFC9A" w14:textId="77777777" w:rsidR="00884BF3" w:rsidRPr="00884BF3" w:rsidRDefault="00884BF3" w:rsidP="008B092D">
            <w:pPr>
              <w:rPr>
                <w:rFonts w:ascii="Arial" w:hAnsi="Arial" w:cs="Arial"/>
                <w:color w:val="0D0D0D"/>
                <w:sz w:val="19"/>
                <w:szCs w:val="19"/>
              </w:rPr>
            </w:pPr>
            <w:r w:rsidRPr="00884BF3">
              <w:rPr>
                <w:rFonts w:ascii="Arial" w:hAnsi="Arial" w:cs="Arial"/>
                <w:color w:val="0D0D0D"/>
                <w:sz w:val="19"/>
                <w:szCs w:val="19"/>
              </w:rPr>
              <w:t>Standards and References</w:t>
            </w:r>
          </w:p>
        </w:tc>
      </w:tr>
      <w:tr w:rsidR="006D212F" w:rsidRPr="00884BF3" w14:paraId="474CD202" w14:textId="77777777" w:rsidTr="00155F20">
        <w:trPr>
          <w:trHeight w:val="1400"/>
        </w:trPr>
        <w:tc>
          <w:tcPr>
            <w:tcW w:w="1421" w:type="dxa"/>
            <w:shd w:val="clear" w:color="auto" w:fill="auto"/>
            <w:hideMark/>
          </w:tcPr>
          <w:p w14:paraId="6F754B4E" w14:textId="2F3BA789" w:rsidR="006D212F" w:rsidRPr="00884BF3" w:rsidRDefault="006D212F" w:rsidP="008B092D">
            <w:pPr>
              <w:rPr>
                <w:rFonts w:ascii="Arial" w:hAnsi="Arial" w:cs="Arial"/>
                <w:color w:val="0D0D0D"/>
                <w:sz w:val="19"/>
                <w:szCs w:val="19"/>
              </w:rPr>
            </w:pPr>
            <w:r>
              <w:rPr>
                <w:rFonts w:ascii="Arial" w:hAnsi="Arial" w:cs="Arial"/>
                <w:color w:val="0D0D0D"/>
                <w:sz w:val="19"/>
                <w:szCs w:val="19"/>
              </w:rPr>
              <w:t>1. Arrival and Verification</w:t>
            </w:r>
          </w:p>
        </w:tc>
        <w:tc>
          <w:tcPr>
            <w:tcW w:w="1283" w:type="dxa"/>
            <w:shd w:val="clear" w:color="auto" w:fill="auto"/>
            <w:hideMark/>
          </w:tcPr>
          <w:p w14:paraId="01D6F264" w14:textId="218F8815" w:rsidR="006D212F" w:rsidRPr="00884BF3" w:rsidRDefault="006D212F" w:rsidP="008B092D">
            <w:pPr>
              <w:rPr>
                <w:rFonts w:ascii="Arial" w:hAnsi="Arial" w:cs="Arial"/>
                <w:color w:val="0D0D0D"/>
                <w:sz w:val="19"/>
                <w:szCs w:val="19"/>
              </w:rPr>
            </w:pPr>
            <w:r>
              <w:rPr>
                <w:rFonts w:ascii="Arial" w:hAnsi="Arial" w:cs="Arial"/>
                <w:color w:val="0D0D0D"/>
                <w:sz w:val="19"/>
                <w:szCs w:val="19"/>
              </w:rPr>
              <w:t xml:space="preserve">Applicant arrives at the </w:t>
            </w:r>
            <w:proofErr w:type="spellStart"/>
            <w:r>
              <w:rPr>
                <w:rFonts w:ascii="Arial" w:hAnsi="Arial" w:cs="Arial"/>
                <w:color w:val="0D0D0D"/>
                <w:sz w:val="19"/>
                <w:szCs w:val="19"/>
              </w:rPr>
              <w:t>enrollment</w:t>
            </w:r>
            <w:proofErr w:type="spellEnd"/>
            <w:r>
              <w:rPr>
                <w:rFonts w:ascii="Arial" w:hAnsi="Arial" w:cs="Arial"/>
                <w:color w:val="0D0D0D"/>
                <w:sz w:val="19"/>
                <w:szCs w:val="19"/>
              </w:rPr>
              <w:t xml:space="preserve"> </w:t>
            </w:r>
            <w:proofErr w:type="spellStart"/>
            <w:r>
              <w:rPr>
                <w:rFonts w:ascii="Arial" w:hAnsi="Arial" w:cs="Arial"/>
                <w:color w:val="0D0D0D"/>
                <w:sz w:val="19"/>
                <w:szCs w:val="19"/>
              </w:rPr>
              <w:t>center</w:t>
            </w:r>
            <w:proofErr w:type="spellEnd"/>
            <w:r>
              <w:rPr>
                <w:rFonts w:ascii="Arial" w:hAnsi="Arial" w:cs="Arial"/>
                <w:color w:val="0D0D0D"/>
                <w:sz w:val="19"/>
                <w:szCs w:val="19"/>
              </w:rPr>
              <w:t>.</w:t>
            </w:r>
          </w:p>
        </w:tc>
        <w:tc>
          <w:tcPr>
            <w:tcW w:w="1600" w:type="dxa"/>
            <w:shd w:val="clear" w:color="auto" w:fill="auto"/>
            <w:hideMark/>
          </w:tcPr>
          <w:p w14:paraId="2E1D8DF7" w14:textId="153C024D" w:rsidR="006D212F" w:rsidRPr="00884BF3" w:rsidRDefault="006D212F" w:rsidP="008B092D">
            <w:pPr>
              <w:rPr>
                <w:rFonts w:ascii="Arial" w:hAnsi="Arial" w:cs="Arial"/>
                <w:color w:val="0D0D0D"/>
                <w:sz w:val="19"/>
                <w:szCs w:val="19"/>
              </w:rPr>
            </w:pPr>
            <w:r>
              <w:rPr>
                <w:rFonts w:ascii="Arial" w:hAnsi="Arial" w:cs="Arial"/>
                <w:color w:val="0D0D0D"/>
                <w:sz w:val="19"/>
                <w:szCs w:val="19"/>
              </w:rPr>
              <w:t xml:space="preserve">Verify appointment time and RID at the </w:t>
            </w:r>
            <w:proofErr w:type="spellStart"/>
            <w:r>
              <w:rPr>
                <w:rFonts w:ascii="Arial" w:hAnsi="Arial" w:cs="Arial"/>
                <w:color w:val="0D0D0D"/>
                <w:sz w:val="19"/>
                <w:szCs w:val="19"/>
              </w:rPr>
              <w:t>center</w:t>
            </w:r>
            <w:proofErr w:type="spellEnd"/>
            <w:r>
              <w:rPr>
                <w:rFonts w:ascii="Arial" w:hAnsi="Arial" w:cs="Arial"/>
                <w:color w:val="0D0D0D"/>
                <w:sz w:val="19"/>
                <w:szCs w:val="19"/>
              </w:rPr>
              <w:t>.</w:t>
            </w:r>
          </w:p>
        </w:tc>
        <w:tc>
          <w:tcPr>
            <w:tcW w:w="1358" w:type="dxa"/>
            <w:shd w:val="clear" w:color="auto" w:fill="auto"/>
            <w:hideMark/>
          </w:tcPr>
          <w:p w14:paraId="3EDC19F2" w14:textId="02FF2F0D" w:rsidR="006D212F" w:rsidRPr="00884BF3" w:rsidRDefault="006D212F" w:rsidP="008B092D">
            <w:pPr>
              <w:rPr>
                <w:rFonts w:ascii="Arial" w:hAnsi="Arial" w:cs="Arial"/>
                <w:color w:val="0D0D0D"/>
                <w:sz w:val="19"/>
                <w:szCs w:val="19"/>
              </w:rPr>
            </w:pPr>
            <w:proofErr w:type="spellStart"/>
            <w:r>
              <w:rPr>
                <w:rFonts w:ascii="Arial" w:hAnsi="Arial" w:cs="Arial"/>
                <w:color w:val="0D0D0D"/>
                <w:sz w:val="19"/>
                <w:szCs w:val="19"/>
              </w:rPr>
              <w:t>Enrollment</w:t>
            </w:r>
            <w:proofErr w:type="spellEnd"/>
            <w:r>
              <w:rPr>
                <w:rFonts w:ascii="Arial" w:hAnsi="Arial" w:cs="Arial"/>
                <w:color w:val="0D0D0D"/>
                <w:sz w:val="19"/>
                <w:szCs w:val="19"/>
              </w:rPr>
              <w:t xml:space="preserve"> </w:t>
            </w:r>
            <w:proofErr w:type="spellStart"/>
            <w:r>
              <w:rPr>
                <w:rFonts w:ascii="Arial" w:hAnsi="Arial" w:cs="Arial"/>
                <w:color w:val="0D0D0D"/>
                <w:sz w:val="19"/>
                <w:szCs w:val="19"/>
              </w:rPr>
              <w:t>Center</w:t>
            </w:r>
            <w:proofErr w:type="spellEnd"/>
          </w:p>
        </w:tc>
        <w:tc>
          <w:tcPr>
            <w:tcW w:w="1326" w:type="dxa"/>
            <w:shd w:val="clear" w:color="auto" w:fill="auto"/>
            <w:hideMark/>
          </w:tcPr>
          <w:p w14:paraId="1CDC21E6" w14:textId="6A08EE81" w:rsidR="006D212F" w:rsidRPr="00884BF3" w:rsidRDefault="006D212F" w:rsidP="008B092D">
            <w:pPr>
              <w:rPr>
                <w:rFonts w:ascii="Arial" w:hAnsi="Arial" w:cs="Arial"/>
                <w:color w:val="0D0D0D"/>
                <w:sz w:val="19"/>
                <w:szCs w:val="19"/>
              </w:rPr>
            </w:pPr>
            <w:r>
              <w:rPr>
                <w:rFonts w:ascii="Arial" w:hAnsi="Arial" w:cs="Arial"/>
                <w:color w:val="0D0D0D"/>
                <w:sz w:val="19"/>
                <w:szCs w:val="19"/>
              </w:rPr>
              <w:t>Verification of identification and appointment details.</w:t>
            </w:r>
          </w:p>
        </w:tc>
        <w:tc>
          <w:tcPr>
            <w:tcW w:w="2079" w:type="dxa"/>
            <w:shd w:val="clear" w:color="auto" w:fill="auto"/>
            <w:hideMark/>
          </w:tcPr>
          <w:p w14:paraId="440D24E2" w14:textId="2CA6A28A" w:rsidR="006D212F" w:rsidRPr="00884BF3" w:rsidRDefault="006D212F" w:rsidP="008B092D">
            <w:pPr>
              <w:rPr>
                <w:rFonts w:ascii="Arial" w:hAnsi="Arial" w:cs="Arial"/>
                <w:color w:val="0D0D0D"/>
                <w:sz w:val="19"/>
                <w:szCs w:val="19"/>
              </w:rPr>
            </w:pPr>
            <w:r>
              <w:rPr>
                <w:rFonts w:ascii="Arial" w:hAnsi="Arial" w:cs="Arial"/>
                <w:color w:val="0D0D0D"/>
                <w:sz w:val="19"/>
                <w:szCs w:val="19"/>
              </w:rPr>
              <w:t>ISO/IEC 27001: Verification of user identity and data integrity.</w:t>
            </w:r>
          </w:p>
        </w:tc>
      </w:tr>
      <w:tr w:rsidR="006D212F" w:rsidRPr="00884BF3" w14:paraId="37A1FDF3" w14:textId="77777777" w:rsidTr="00155F20">
        <w:trPr>
          <w:trHeight w:val="2240"/>
        </w:trPr>
        <w:tc>
          <w:tcPr>
            <w:tcW w:w="1421" w:type="dxa"/>
            <w:shd w:val="clear" w:color="auto" w:fill="auto"/>
            <w:hideMark/>
          </w:tcPr>
          <w:p w14:paraId="692183BF" w14:textId="6135B202" w:rsidR="006D212F" w:rsidRPr="00884BF3" w:rsidRDefault="006D212F" w:rsidP="008B092D">
            <w:pPr>
              <w:rPr>
                <w:rFonts w:ascii="Arial" w:hAnsi="Arial" w:cs="Arial"/>
                <w:color w:val="0D0D0D"/>
                <w:sz w:val="19"/>
                <w:szCs w:val="19"/>
              </w:rPr>
            </w:pPr>
            <w:r>
              <w:rPr>
                <w:rFonts w:ascii="Arial" w:hAnsi="Arial" w:cs="Arial"/>
                <w:color w:val="0D0D0D"/>
                <w:sz w:val="19"/>
                <w:szCs w:val="19"/>
              </w:rPr>
              <w:t>2. Reading Consent Form</w:t>
            </w:r>
          </w:p>
        </w:tc>
        <w:tc>
          <w:tcPr>
            <w:tcW w:w="1283" w:type="dxa"/>
            <w:shd w:val="clear" w:color="auto" w:fill="auto"/>
            <w:hideMark/>
          </w:tcPr>
          <w:p w14:paraId="45C81B3D" w14:textId="2BFCEFDC" w:rsidR="006D212F" w:rsidRPr="00884BF3" w:rsidRDefault="006D212F" w:rsidP="008B092D">
            <w:pPr>
              <w:rPr>
                <w:rFonts w:ascii="Arial" w:hAnsi="Arial" w:cs="Arial"/>
                <w:color w:val="0D0D0D"/>
                <w:sz w:val="19"/>
                <w:szCs w:val="19"/>
              </w:rPr>
            </w:pPr>
            <w:r>
              <w:rPr>
                <w:rFonts w:ascii="Arial" w:hAnsi="Arial" w:cs="Arial"/>
                <w:color w:val="0D0D0D"/>
                <w:sz w:val="19"/>
                <w:szCs w:val="19"/>
              </w:rPr>
              <w:t>Applicant reads the consent form.</w:t>
            </w:r>
          </w:p>
        </w:tc>
        <w:tc>
          <w:tcPr>
            <w:tcW w:w="1600" w:type="dxa"/>
            <w:shd w:val="clear" w:color="auto" w:fill="auto"/>
            <w:hideMark/>
          </w:tcPr>
          <w:p w14:paraId="28C9DFBC" w14:textId="5F135C2F" w:rsidR="006D212F" w:rsidRPr="00884BF3" w:rsidRDefault="006D212F" w:rsidP="008B092D">
            <w:pPr>
              <w:rPr>
                <w:rFonts w:ascii="Arial" w:hAnsi="Arial" w:cs="Arial"/>
                <w:color w:val="0D0D0D"/>
                <w:sz w:val="19"/>
                <w:szCs w:val="19"/>
              </w:rPr>
            </w:pPr>
            <w:r>
              <w:rPr>
                <w:rFonts w:ascii="Arial" w:hAnsi="Arial" w:cs="Arial"/>
                <w:color w:val="0D0D0D"/>
                <w:sz w:val="19"/>
                <w:szCs w:val="19"/>
              </w:rPr>
              <w:t>Provide the consent form; ensure all parties (applicant, parent/guardian, or introducer) read it.</w:t>
            </w:r>
          </w:p>
        </w:tc>
        <w:tc>
          <w:tcPr>
            <w:tcW w:w="1358" w:type="dxa"/>
            <w:shd w:val="clear" w:color="auto" w:fill="auto"/>
            <w:hideMark/>
          </w:tcPr>
          <w:p w14:paraId="6398EA57" w14:textId="7AB16F0E" w:rsidR="006D212F" w:rsidRPr="00884BF3" w:rsidRDefault="006D212F" w:rsidP="008B092D">
            <w:pPr>
              <w:rPr>
                <w:rFonts w:ascii="Arial" w:hAnsi="Arial" w:cs="Arial"/>
                <w:color w:val="0D0D0D"/>
                <w:sz w:val="19"/>
                <w:szCs w:val="19"/>
              </w:rPr>
            </w:pPr>
            <w:r>
              <w:rPr>
                <w:rFonts w:ascii="Arial" w:hAnsi="Arial" w:cs="Arial"/>
                <w:color w:val="0D0D0D"/>
                <w:sz w:val="19"/>
                <w:szCs w:val="19"/>
              </w:rPr>
              <w:t>Public Network Systems Client</w:t>
            </w:r>
          </w:p>
        </w:tc>
        <w:tc>
          <w:tcPr>
            <w:tcW w:w="1326" w:type="dxa"/>
            <w:shd w:val="clear" w:color="auto" w:fill="auto"/>
            <w:hideMark/>
          </w:tcPr>
          <w:p w14:paraId="7C62EA89" w14:textId="527065EC" w:rsidR="006D212F" w:rsidRPr="00884BF3" w:rsidRDefault="006D212F" w:rsidP="008B092D">
            <w:pPr>
              <w:rPr>
                <w:rFonts w:ascii="Arial" w:hAnsi="Arial" w:cs="Arial"/>
                <w:color w:val="0D0D0D"/>
                <w:sz w:val="19"/>
                <w:szCs w:val="19"/>
              </w:rPr>
            </w:pPr>
            <w:r>
              <w:rPr>
                <w:rFonts w:ascii="Arial" w:hAnsi="Arial" w:cs="Arial"/>
                <w:color w:val="0D0D0D"/>
                <w:sz w:val="19"/>
                <w:szCs w:val="19"/>
              </w:rPr>
              <w:t>Compliance with data protection laws (e.g., GDPR).</w:t>
            </w:r>
          </w:p>
        </w:tc>
        <w:tc>
          <w:tcPr>
            <w:tcW w:w="2079" w:type="dxa"/>
            <w:shd w:val="clear" w:color="auto" w:fill="auto"/>
            <w:hideMark/>
          </w:tcPr>
          <w:p w14:paraId="79CC8F4A" w14:textId="350870E9" w:rsidR="006D212F" w:rsidRPr="00884BF3" w:rsidRDefault="006D212F" w:rsidP="008B092D">
            <w:pPr>
              <w:rPr>
                <w:rFonts w:ascii="Arial" w:hAnsi="Arial" w:cs="Arial"/>
                <w:color w:val="0D0D0D"/>
                <w:sz w:val="19"/>
                <w:szCs w:val="19"/>
              </w:rPr>
            </w:pPr>
            <w:r>
              <w:rPr>
                <w:rFonts w:ascii="Arial" w:hAnsi="Arial" w:cs="Arial"/>
                <w:color w:val="0D0D0D"/>
                <w:sz w:val="19"/>
                <w:szCs w:val="19"/>
              </w:rPr>
              <w:t>GDPR: Ensuring informed consent for data processing.</w:t>
            </w:r>
          </w:p>
        </w:tc>
      </w:tr>
      <w:tr w:rsidR="006D212F" w:rsidRPr="00884BF3" w14:paraId="7783FDB1" w14:textId="77777777" w:rsidTr="00155F20">
        <w:trPr>
          <w:trHeight w:val="1400"/>
        </w:trPr>
        <w:tc>
          <w:tcPr>
            <w:tcW w:w="1421" w:type="dxa"/>
            <w:shd w:val="clear" w:color="auto" w:fill="auto"/>
            <w:hideMark/>
          </w:tcPr>
          <w:p w14:paraId="5C9814B0" w14:textId="7E5AC7D0" w:rsidR="006D212F" w:rsidRPr="00884BF3" w:rsidRDefault="006D212F" w:rsidP="008B092D">
            <w:pPr>
              <w:rPr>
                <w:rFonts w:ascii="Arial" w:hAnsi="Arial" w:cs="Arial"/>
                <w:color w:val="0D0D0D"/>
                <w:sz w:val="19"/>
                <w:szCs w:val="19"/>
              </w:rPr>
            </w:pPr>
            <w:r>
              <w:rPr>
                <w:rFonts w:ascii="Arial" w:hAnsi="Arial" w:cs="Arial"/>
                <w:color w:val="0D0D0D"/>
                <w:sz w:val="19"/>
                <w:szCs w:val="19"/>
              </w:rPr>
              <w:t>3. Q&amp;A Session</w:t>
            </w:r>
          </w:p>
        </w:tc>
        <w:tc>
          <w:tcPr>
            <w:tcW w:w="1283" w:type="dxa"/>
            <w:shd w:val="clear" w:color="auto" w:fill="auto"/>
            <w:hideMark/>
          </w:tcPr>
          <w:p w14:paraId="515E93BB" w14:textId="3CB1E466" w:rsidR="006D212F" w:rsidRPr="00884BF3" w:rsidRDefault="006D212F" w:rsidP="008B092D">
            <w:pPr>
              <w:rPr>
                <w:rFonts w:ascii="Arial" w:hAnsi="Arial" w:cs="Arial"/>
                <w:color w:val="0D0D0D"/>
                <w:sz w:val="19"/>
                <w:szCs w:val="19"/>
              </w:rPr>
            </w:pPr>
            <w:r>
              <w:rPr>
                <w:rFonts w:ascii="Arial" w:hAnsi="Arial" w:cs="Arial"/>
                <w:color w:val="0D0D0D"/>
                <w:sz w:val="19"/>
                <w:szCs w:val="19"/>
              </w:rPr>
              <w:t>Address any questions regarding the consent form.</w:t>
            </w:r>
          </w:p>
        </w:tc>
        <w:tc>
          <w:tcPr>
            <w:tcW w:w="1600" w:type="dxa"/>
            <w:shd w:val="clear" w:color="auto" w:fill="auto"/>
            <w:hideMark/>
          </w:tcPr>
          <w:p w14:paraId="34564713" w14:textId="3C1CEDB9" w:rsidR="006D212F" w:rsidRPr="00884BF3" w:rsidRDefault="006D212F" w:rsidP="008B092D">
            <w:pPr>
              <w:rPr>
                <w:rFonts w:ascii="Arial" w:hAnsi="Arial" w:cs="Arial"/>
                <w:color w:val="0D0D0D"/>
                <w:sz w:val="19"/>
                <w:szCs w:val="19"/>
              </w:rPr>
            </w:pPr>
            <w:r>
              <w:rPr>
                <w:rFonts w:ascii="Arial" w:hAnsi="Arial" w:cs="Arial"/>
                <w:color w:val="0D0D0D"/>
                <w:sz w:val="19"/>
                <w:szCs w:val="19"/>
              </w:rPr>
              <w:t>Offer Q&amp;A session to clarify consent document details and usage of biometric data.</w:t>
            </w:r>
          </w:p>
        </w:tc>
        <w:tc>
          <w:tcPr>
            <w:tcW w:w="1358" w:type="dxa"/>
            <w:shd w:val="clear" w:color="auto" w:fill="auto"/>
            <w:hideMark/>
          </w:tcPr>
          <w:p w14:paraId="6CF16B15" w14:textId="5FD15415" w:rsidR="006D212F" w:rsidRPr="00884BF3" w:rsidRDefault="006D212F" w:rsidP="008B092D">
            <w:pPr>
              <w:rPr>
                <w:rFonts w:ascii="Arial" w:hAnsi="Arial" w:cs="Arial"/>
                <w:color w:val="0D0D0D"/>
                <w:sz w:val="19"/>
                <w:szCs w:val="19"/>
              </w:rPr>
            </w:pPr>
            <w:proofErr w:type="spellStart"/>
            <w:r>
              <w:rPr>
                <w:rFonts w:ascii="Arial" w:hAnsi="Arial" w:cs="Arial"/>
                <w:color w:val="0D0D0D"/>
                <w:sz w:val="19"/>
                <w:szCs w:val="19"/>
              </w:rPr>
              <w:t>Enrollment</w:t>
            </w:r>
            <w:proofErr w:type="spellEnd"/>
            <w:r>
              <w:rPr>
                <w:rFonts w:ascii="Arial" w:hAnsi="Arial" w:cs="Arial"/>
                <w:color w:val="0D0D0D"/>
                <w:sz w:val="19"/>
                <w:szCs w:val="19"/>
              </w:rPr>
              <w:t xml:space="preserve"> </w:t>
            </w:r>
            <w:proofErr w:type="spellStart"/>
            <w:r>
              <w:rPr>
                <w:rFonts w:ascii="Arial" w:hAnsi="Arial" w:cs="Arial"/>
                <w:color w:val="0D0D0D"/>
                <w:sz w:val="19"/>
                <w:szCs w:val="19"/>
              </w:rPr>
              <w:t>Center</w:t>
            </w:r>
            <w:proofErr w:type="spellEnd"/>
          </w:p>
        </w:tc>
        <w:tc>
          <w:tcPr>
            <w:tcW w:w="1326" w:type="dxa"/>
            <w:shd w:val="clear" w:color="auto" w:fill="auto"/>
            <w:hideMark/>
          </w:tcPr>
          <w:p w14:paraId="04A5F3E7" w14:textId="426C6129" w:rsidR="006D212F" w:rsidRPr="00884BF3" w:rsidRDefault="006D212F" w:rsidP="008B092D">
            <w:pPr>
              <w:rPr>
                <w:rFonts w:ascii="Arial" w:hAnsi="Arial" w:cs="Arial"/>
                <w:color w:val="0D0D0D"/>
                <w:sz w:val="19"/>
                <w:szCs w:val="19"/>
              </w:rPr>
            </w:pPr>
            <w:r>
              <w:rPr>
                <w:rFonts w:ascii="Arial" w:hAnsi="Arial" w:cs="Arial"/>
                <w:color w:val="0D0D0D"/>
                <w:sz w:val="19"/>
                <w:szCs w:val="19"/>
              </w:rPr>
              <w:t>Providing clear and accessible information.</w:t>
            </w:r>
          </w:p>
        </w:tc>
        <w:tc>
          <w:tcPr>
            <w:tcW w:w="2079" w:type="dxa"/>
            <w:shd w:val="clear" w:color="auto" w:fill="auto"/>
            <w:hideMark/>
          </w:tcPr>
          <w:p w14:paraId="6D8A8E5A" w14:textId="4ED411CF" w:rsidR="006D212F" w:rsidRPr="00884BF3" w:rsidRDefault="006D212F" w:rsidP="008B092D">
            <w:pPr>
              <w:rPr>
                <w:rFonts w:ascii="Arial" w:hAnsi="Arial" w:cs="Arial"/>
                <w:color w:val="0D0D0D"/>
                <w:sz w:val="19"/>
                <w:szCs w:val="19"/>
              </w:rPr>
            </w:pPr>
            <w:r>
              <w:rPr>
                <w:rFonts w:ascii="Arial" w:hAnsi="Arial" w:cs="Arial"/>
                <w:color w:val="0D0D0D"/>
                <w:sz w:val="19"/>
                <w:szCs w:val="19"/>
              </w:rPr>
              <w:t>GDPR: Right to clear information about data processing.</w:t>
            </w:r>
          </w:p>
        </w:tc>
      </w:tr>
      <w:tr w:rsidR="006D212F" w:rsidRPr="00884BF3" w14:paraId="00ACCDF2" w14:textId="77777777" w:rsidTr="00155F20">
        <w:trPr>
          <w:trHeight w:val="1680"/>
        </w:trPr>
        <w:tc>
          <w:tcPr>
            <w:tcW w:w="1421" w:type="dxa"/>
            <w:shd w:val="clear" w:color="auto" w:fill="auto"/>
            <w:hideMark/>
          </w:tcPr>
          <w:p w14:paraId="1DA857D4" w14:textId="239F10DB" w:rsidR="006D212F" w:rsidRPr="00884BF3" w:rsidRDefault="006D212F" w:rsidP="008B092D">
            <w:pPr>
              <w:rPr>
                <w:rFonts w:ascii="Arial" w:hAnsi="Arial" w:cs="Arial"/>
                <w:color w:val="0D0D0D"/>
                <w:sz w:val="19"/>
                <w:szCs w:val="19"/>
              </w:rPr>
            </w:pPr>
            <w:r>
              <w:rPr>
                <w:rFonts w:ascii="Arial" w:hAnsi="Arial" w:cs="Arial"/>
                <w:color w:val="0D0D0D"/>
                <w:sz w:val="19"/>
                <w:szCs w:val="19"/>
              </w:rPr>
              <w:t>4. Consent Confirmation</w:t>
            </w:r>
          </w:p>
        </w:tc>
        <w:tc>
          <w:tcPr>
            <w:tcW w:w="1283" w:type="dxa"/>
            <w:shd w:val="clear" w:color="auto" w:fill="auto"/>
            <w:hideMark/>
          </w:tcPr>
          <w:p w14:paraId="5E3E227A" w14:textId="15143468" w:rsidR="006D212F" w:rsidRPr="00884BF3" w:rsidRDefault="006D212F" w:rsidP="008B092D">
            <w:pPr>
              <w:rPr>
                <w:rFonts w:ascii="Arial" w:hAnsi="Arial" w:cs="Arial"/>
                <w:color w:val="0D0D0D"/>
                <w:sz w:val="19"/>
                <w:szCs w:val="19"/>
              </w:rPr>
            </w:pPr>
            <w:r>
              <w:rPr>
                <w:rFonts w:ascii="Arial" w:hAnsi="Arial" w:cs="Arial"/>
                <w:color w:val="0D0D0D"/>
                <w:sz w:val="19"/>
                <w:szCs w:val="19"/>
              </w:rPr>
              <w:t>Confirming explicit consent.</w:t>
            </w:r>
          </w:p>
        </w:tc>
        <w:tc>
          <w:tcPr>
            <w:tcW w:w="1600" w:type="dxa"/>
            <w:shd w:val="clear" w:color="auto" w:fill="auto"/>
            <w:hideMark/>
          </w:tcPr>
          <w:p w14:paraId="10BD8095" w14:textId="6CF7F1AD" w:rsidR="006D212F" w:rsidRPr="00884BF3" w:rsidRDefault="006D212F" w:rsidP="008B092D">
            <w:pPr>
              <w:rPr>
                <w:rFonts w:ascii="Arial" w:hAnsi="Arial" w:cs="Arial"/>
                <w:color w:val="0D0D0D"/>
                <w:sz w:val="19"/>
                <w:szCs w:val="19"/>
              </w:rPr>
            </w:pPr>
            <w:r>
              <w:rPr>
                <w:rFonts w:ascii="Arial" w:hAnsi="Arial" w:cs="Arial"/>
                <w:color w:val="0D0D0D"/>
                <w:sz w:val="19"/>
                <w:szCs w:val="19"/>
              </w:rPr>
              <w:t>Request explicit consent for biometric data collection; handle special cases.</w:t>
            </w:r>
          </w:p>
        </w:tc>
        <w:tc>
          <w:tcPr>
            <w:tcW w:w="1358" w:type="dxa"/>
            <w:shd w:val="clear" w:color="auto" w:fill="auto"/>
            <w:hideMark/>
          </w:tcPr>
          <w:p w14:paraId="50FA9AEF" w14:textId="298CDB63" w:rsidR="006D212F" w:rsidRPr="00884BF3" w:rsidRDefault="006D212F" w:rsidP="008B092D">
            <w:pPr>
              <w:rPr>
                <w:rFonts w:ascii="Arial" w:hAnsi="Arial" w:cs="Arial"/>
                <w:color w:val="0D0D0D"/>
                <w:sz w:val="19"/>
                <w:szCs w:val="19"/>
              </w:rPr>
            </w:pPr>
            <w:r>
              <w:rPr>
                <w:rFonts w:ascii="Arial" w:hAnsi="Arial" w:cs="Arial"/>
                <w:color w:val="0D0D0D"/>
                <w:sz w:val="19"/>
                <w:szCs w:val="19"/>
              </w:rPr>
              <w:t>Public Network Systems Client</w:t>
            </w:r>
          </w:p>
        </w:tc>
        <w:tc>
          <w:tcPr>
            <w:tcW w:w="1326" w:type="dxa"/>
            <w:shd w:val="clear" w:color="auto" w:fill="auto"/>
            <w:hideMark/>
          </w:tcPr>
          <w:p w14:paraId="3916B59D" w14:textId="0E3127EA" w:rsidR="006D212F" w:rsidRPr="00884BF3" w:rsidRDefault="006D212F" w:rsidP="008B092D">
            <w:pPr>
              <w:rPr>
                <w:rFonts w:ascii="Arial" w:hAnsi="Arial" w:cs="Arial"/>
                <w:color w:val="0D0D0D"/>
                <w:sz w:val="19"/>
                <w:szCs w:val="19"/>
              </w:rPr>
            </w:pPr>
            <w:r>
              <w:rPr>
                <w:rFonts w:ascii="Arial" w:hAnsi="Arial" w:cs="Arial"/>
                <w:color w:val="0D0D0D"/>
                <w:sz w:val="19"/>
                <w:szCs w:val="19"/>
              </w:rPr>
              <w:t>Secure handling of consent forms; explicit consent recording.</w:t>
            </w:r>
          </w:p>
        </w:tc>
        <w:tc>
          <w:tcPr>
            <w:tcW w:w="2079" w:type="dxa"/>
            <w:shd w:val="clear" w:color="auto" w:fill="auto"/>
            <w:hideMark/>
          </w:tcPr>
          <w:p w14:paraId="37422C5D" w14:textId="1A16B82B" w:rsidR="006D212F" w:rsidRPr="00884BF3" w:rsidRDefault="006D212F" w:rsidP="008B092D">
            <w:pPr>
              <w:rPr>
                <w:rFonts w:ascii="Arial" w:hAnsi="Arial" w:cs="Arial"/>
                <w:color w:val="0D0D0D"/>
                <w:sz w:val="19"/>
                <w:szCs w:val="19"/>
              </w:rPr>
            </w:pPr>
            <w:r>
              <w:rPr>
                <w:rFonts w:ascii="Arial" w:hAnsi="Arial" w:cs="Arial"/>
                <w:color w:val="0D0D0D"/>
                <w:sz w:val="19"/>
                <w:szCs w:val="19"/>
              </w:rPr>
              <w:t>GDPR: Explicit consent requirements for sensitive data.</w:t>
            </w:r>
          </w:p>
        </w:tc>
      </w:tr>
      <w:tr w:rsidR="006D212F" w:rsidRPr="00884BF3" w14:paraId="78CBC2B1" w14:textId="77777777" w:rsidTr="00155F20">
        <w:trPr>
          <w:trHeight w:val="1680"/>
        </w:trPr>
        <w:tc>
          <w:tcPr>
            <w:tcW w:w="1421" w:type="dxa"/>
            <w:shd w:val="clear" w:color="auto" w:fill="auto"/>
            <w:hideMark/>
          </w:tcPr>
          <w:p w14:paraId="00656E72" w14:textId="20238131" w:rsidR="006D212F" w:rsidRPr="00884BF3" w:rsidRDefault="006D212F" w:rsidP="008B092D">
            <w:pPr>
              <w:rPr>
                <w:rFonts w:ascii="Arial" w:hAnsi="Arial" w:cs="Arial"/>
                <w:color w:val="0D0D0D"/>
                <w:sz w:val="19"/>
                <w:szCs w:val="19"/>
              </w:rPr>
            </w:pPr>
            <w:r>
              <w:rPr>
                <w:rFonts w:ascii="Arial" w:hAnsi="Arial" w:cs="Arial"/>
                <w:color w:val="0D0D0D"/>
                <w:sz w:val="19"/>
                <w:szCs w:val="19"/>
              </w:rPr>
              <w:t>5. Document Scanning and Encryption</w:t>
            </w:r>
          </w:p>
        </w:tc>
        <w:tc>
          <w:tcPr>
            <w:tcW w:w="1283" w:type="dxa"/>
            <w:shd w:val="clear" w:color="auto" w:fill="auto"/>
            <w:hideMark/>
          </w:tcPr>
          <w:p w14:paraId="4E4AC15D" w14:textId="20A80938" w:rsidR="006D212F" w:rsidRPr="00884BF3" w:rsidRDefault="006D212F" w:rsidP="008B092D">
            <w:pPr>
              <w:rPr>
                <w:rFonts w:ascii="Arial" w:hAnsi="Arial" w:cs="Arial"/>
                <w:color w:val="0D0D0D"/>
                <w:sz w:val="19"/>
                <w:szCs w:val="19"/>
              </w:rPr>
            </w:pPr>
            <w:r>
              <w:rPr>
                <w:rFonts w:ascii="Arial" w:hAnsi="Arial" w:cs="Arial"/>
                <w:color w:val="0D0D0D"/>
                <w:sz w:val="19"/>
                <w:szCs w:val="19"/>
              </w:rPr>
              <w:t>Scan and secure the consent document.</w:t>
            </w:r>
          </w:p>
        </w:tc>
        <w:tc>
          <w:tcPr>
            <w:tcW w:w="1600" w:type="dxa"/>
            <w:shd w:val="clear" w:color="auto" w:fill="auto"/>
            <w:hideMark/>
          </w:tcPr>
          <w:p w14:paraId="24E8E9BC" w14:textId="0037CEE9" w:rsidR="006D212F" w:rsidRPr="00884BF3" w:rsidRDefault="006D212F" w:rsidP="008B092D">
            <w:pPr>
              <w:rPr>
                <w:rFonts w:ascii="Arial" w:hAnsi="Arial" w:cs="Arial"/>
                <w:color w:val="0D0D0D"/>
                <w:sz w:val="19"/>
                <w:szCs w:val="19"/>
              </w:rPr>
            </w:pPr>
            <w:r>
              <w:rPr>
                <w:rFonts w:ascii="Arial" w:hAnsi="Arial" w:cs="Arial"/>
                <w:color w:val="0D0D0D"/>
                <w:sz w:val="19"/>
                <w:szCs w:val="19"/>
              </w:rPr>
              <w:t>Scan the signed consent document; mask and encrypt before uploading.</w:t>
            </w:r>
          </w:p>
        </w:tc>
        <w:tc>
          <w:tcPr>
            <w:tcW w:w="1358" w:type="dxa"/>
            <w:shd w:val="clear" w:color="auto" w:fill="auto"/>
            <w:hideMark/>
          </w:tcPr>
          <w:p w14:paraId="165B9050" w14:textId="1B1DB8F1" w:rsidR="006D212F" w:rsidRPr="00884BF3" w:rsidRDefault="006D212F" w:rsidP="008B092D">
            <w:pPr>
              <w:rPr>
                <w:rFonts w:ascii="Arial" w:hAnsi="Arial" w:cs="Arial"/>
                <w:color w:val="0D0D0D"/>
                <w:sz w:val="19"/>
                <w:szCs w:val="19"/>
              </w:rPr>
            </w:pPr>
            <w:r>
              <w:rPr>
                <w:rFonts w:ascii="Arial" w:hAnsi="Arial" w:cs="Arial"/>
                <w:color w:val="0D0D0D"/>
                <w:sz w:val="19"/>
                <w:szCs w:val="19"/>
              </w:rPr>
              <w:t>Public Network Systems Server, KM, HSM</w:t>
            </w:r>
          </w:p>
        </w:tc>
        <w:tc>
          <w:tcPr>
            <w:tcW w:w="1326" w:type="dxa"/>
            <w:shd w:val="clear" w:color="auto" w:fill="auto"/>
            <w:hideMark/>
          </w:tcPr>
          <w:p w14:paraId="51BC1DAF" w14:textId="3FA0F055" w:rsidR="006D212F" w:rsidRPr="00884BF3" w:rsidRDefault="006D212F" w:rsidP="008B092D">
            <w:pPr>
              <w:rPr>
                <w:rFonts w:ascii="Arial" w:hAnsi="Arial" w:cs="Arial"/>
                <w:color w:val="0D0D0D"/>
                <w:sz w:val="19"/>
                <w:szCs w:val="19"/>
              </w:rPr>
            </w:pPr>
            <w:r>
              <w:rPr>
                <w:rFonts w:ascii="Arial" w:hAnsi="Arial" w:cs="Arial"/>
                <w:color w:val="0D0D0D"/>
                <w:sz w:val="19"/>
                <w:szCs w:val="19"/>
              </w:rPr>
              <w:t>Encryption and secure data storage of consent forms.</w:t>
            </w:r>
          </w:p>
        </w:tc>
        <w:tc>
          <w:tcPr>
            <w:tcW w:w="2079" w:type="dxa"/>
            <w:shd w:val="clear" w:color="auto" w:fill="auto"/>
            <w:hideMark/>
          </w:tcPr>
          <w:p w14:paraId="38CBAD7F" w14:textId="1804BE58" w:rsidR="006D212F" w:rsidRPr="00884BF3" w:rsidRDefault="006D212F" w:rsidP="008B092D">
            <w:pPr>
              <w:rPr>
                <w:rFonts w:ascii="Arial" w:hAnsi="Arial" w:cs="Arial"/>
                <w:color w:val="0D0D0D"/>
                <w:sz w:val="19"/>
                <w:szCs w:val="19"/>
              </w:rPr>
            </w:pPr>
            <w:r>
              <w:rPr>
                <w:rFonts w:ascii="Arial" w:hAnsi="Arial" w:cs="Arial"/>
                <w:color w:val="0D0D0D"/>
                <w:sz w:val="19"/>
                <w:szCs w:val="19"/>
              </w:rPr>
              <w:t>ISO/IEC 27001: Encryption and confidentiality of sensitive documents.</w:t>
            </w:r>
          </w:p>
        </w:tc>
      </w:tr>
      <w:tr w:rsidR="006D212F" w:rsidRPr="00884BF3" w14:paraId="240E7FE7" w14:textId="77777777" w:rsidTr="00155F20">
        <w:trPr>
          <w:trHeight w:val="1680"/>
        </w:trPr>
        <w:tc>
          <w:tcPr>
            <w:tcW w:w="1421" w:type="dxa"/>
            <w:shd w:val="clear" w:color="auto" w:fill="auto"/>
            <w:hideMark/>
          </w:tcPr>
          <w:p w14:paraId="3BF8ED2C" w14:textId="6A89BCD3" w:rsidR="006D212F" w:rsidRPr="00884BF3" w:rsidRDefault="006D212F" w:rsidP="008B092D">
            <w:pPr>
              <w:rPr>
                <w:rFonts w:ascii="Arial" w:hAnsi="Arial" w:cs="Arial"/>
                <w:color w:val="0D0D0D"/>
                <w:sz w:val="19"/>
                <w:szCs w:val="19"/>
              </w:rPr>
            </w:pPr>
            <w:r>
              <w:rPr>
                <w:rFonts w:ascii="Arial" w:hAnsi="Arial" w:cs="Arial"/>
                <w:color w:val="0D0D0D"/>
                <w:sz w:val="19"/>
                <w:szCs w:val="19"/>
              </w:rPr>
              <w:t>6. Update and Store Consent</w:t>
            </w:r>
          </w:p>
        </w:tc>
        <w:tc>
          <w:tcPr>
            <w:tcW w:w="1283" w:type="dxa"/>
            <w:shd w:val="clear" w:color="auto" w:fill="auto"/>
            <w:hideMark/>
          </w:tcPr>
          <w:p w14:paraId="57AF87FA" w14:textId="2FD3D2C1" w:rsidR="006D212F" w:rsidRPr="00884BF3" w:rsidRDefault="006D212F" w:rsidP="008B092D">
            <w:pPr>
              <w:rPr>
                <w:rFonts w:ascii="Arial" w:hAnsi="Arial" w:cs="Arial"/>
                <w:color w:val="0D0D0D"/>
                <w:sz w:val="19"/>
                <w:szCs w:val="19"/>
              </w:rPr>
            </w:pPr>
            <w:r>
              <w:rPr>
                <w:rFonts w:ascii="Arial" w:hAnsi="Arial" w:cs="Arial"/>
                <w:color w:val="0D0D0D"/>
                <w:sz w:val="19"/>
                <w:szCs w:val="19"/>
              </w:rPr>
              <w:t>Update consent status in the system.</w:t>
            </w:r>
          </w:p>
        </w:tc>
        <w:tc>
          <w:tcPr>
            <w:tcW w:w="1600" w:type="dxa"/>
            <w:shd w:val="clear" w:color="auto" w:fill="auto"/>
            <w:hideMark/>
          </w:tcPr>
          <w:p w14:paraId="0400573E" w14:textId="48D0A281" w:rsidR="006D212F" w:rsidRPr="00884BF3" w:rsidRDefault="006D212F" w:rsidP="008B092D">
            <w:pPr>
              <w:rPr>
                <w:rFonts w:ascii="Arial" w:hAnsi="Arial" w:cs="Arial"/>
                <w:color w:val="0D0D0D"/>
                <w:sz w:val="19"/>
                <w:szCs w:val="19"/>
              </w:rPr>
            </w:pPr>
            <w:r>
              <w:rPr>
                <w:rFonts w:ascii="Arial" w:hAnsi="Arial" w:cs="Arial"/>
                <w:color w:val="0D0D0D"/>
                <w:sz w:val="19"/>
                <w:szCs w:val="19"/>
              </w:rPr>
              <w:t>Update RID account with consent status; store scanned document securely.</w:t>
            </w:r>
          </w:p>
        </w:tc>
        <w:tc>
          <w:tcPr>
            <w:tcW w:w="1358" w:type="dxa"/>
            <w:shd w:val="clear" w:color="auto" w:fill="auto"/>
            <w:hideMark/>
          </w:tcPr>
          <w:p w14:paraId="1C1F9BB3" w14:textId="4DC536AF" w:rsidR="006D212F" w:rsidRPr="00884BF3" w:rsidRDefault="006D212F" w:rsidP="008B092D">
            <w:pPr>
              <w:rPr>
                <w:rFonts w:ascii="Arial" w:hAnsi="Arial" w:cs="Arial"/>
                <w:color w:val="0D0D0D"/>
                <w:sz w:val="19"/>
                <w:szCs w:val="19"/>
              </w:rPr>
            </w:pPr>
            <w:r>
              <w:rPr>
                <w:rFonts w:ascii="Arial" w:hAnsi="Arial" w:cs="Arial"/>
                <w:color w:val="0D0D0D"/>
                <w:sz w:val="19"/>
                <w:szCs w:val="19"/>
              </w:rPr>
              <w:t>Private Network Systems Server, IDA</w:t>
            </w:r>
          </w:p>
        </w:tc>
        <w:tc>
          <w:tcPr>
            <w:tcW w:w="1326" w:type="dxa"/>
            <w:shd w:val="clear" w:color="auto" w:fill="auto"/>
            <w:hideMark/>
          </w:tcPr>
          <w:p w14:paraId="03A4E205" w14:textId="37D04170" w:rsidR="006D212F" w:rsidRPr="00884BF3" w:rsidRDefault="006D212F" w:rsidP="008B092D">
            <w:pPr>
              <w:rPr>
                <w:rFonts w:ascii="Arial" w:hAnsi="Arial" w:cs="Arial"/>
                <w:color w:val="0D0D0D"/>
                <w:sz w:val="19"/>
                <w:szCs w:val="19"/>
              </w:rPr>
            </w:pPr>
            <w:r>
              <w:rPr>
                <w:rFonts w:ascii="Arial" w:hAnsi="Arial" w:cs="Arial"/>
                <w:color w:val="0D0D0D"/>
                <w:sz w:val="19"/>
                <w:szCs w:val="19"/>
              </w:rPr>
              <w:t>Secure storage and access control for documented consent.</w:t>
            </w:r>
          </w:p>
        </w:tc>
        <w:tc>
          <w:tcPr>
            <w:tcW w:w="2079" w:type="dxa"/>
            <w:shd w:val="clear" w:color="auto" w:fill="auto"/>
            <w:hideMark/>
          </w:tcPr>
          <w:p w14:paraId="677F91F0" w14:textId="6D9BE243" w:rsidR="006D212F" w:rsidRPr="00884BF3" w:rsidRDefault="006D212F" w:rsidP="008B092D">
            <w:pPr>
              <w:rPr>
                <w:rFonts w:ascii="Arial" w:hAnsi="Arial" w:cs="Arial"/>
                <w:color w:val="0D0D0D"/>
                <w:sz w:val="19"/>
                <w:szCs w:val="19"/>
              </w:rPr>
            </w:pPr>
            <w:r>
              <w:rPr>
                <w:rFonts w:ascii="Arial" w:hAnsi="Arial" w:cs="Arial"/>
                <w:color w:val="0D0D0D"/>
                <w:sz w:val="19"/>
                <w:szCs w:val="19"/>
              </w:rPr>
              <w:t>ISO/IEC 27001, GDPR: Secure storage and processing of consent records.</w:t>
            </w:r>
          </w:p>
        </w:tc>
      </w:tr>
      <w:tr w:rsidR="006D212F" w:rsidRPr="00884BF3" w14:paraId="3F0F6FEE" w14:textId="77777777" w:rsidTr="00155F20">
        <w:trPr>
          <w:trHeight w:val="1400"/>
        </w:trPr>
        <w:tc>
          <w:tcPr>
            <w:tcW w:w="1421" w:type="dxa"/>
            <w:shd w:val="clear" w:color="auto" w:fill="auto"/>
            <w:hideMark/>
          </w:tcPr>
          <w:p w14:paraId="5B4D80FB" w14:textId="202C8667" w:rsidR="006D212F" w:rsidRPr="00884BF3" w:rsidRDefault="006D212F" w:rsidP="008B092D">
            <w:pPr>
              <w:rPr>
                <w:rFonts w:ascii="Arial" w:hAnsi="Arial" w:cs="Arial"/>
                <w:color w:val="0D0D0D"/>
                <w:sz w:val="19"/>
                <w:szCs w:val="19"/>
              </w:rPr>
            </w:pPr>
            <w:r>
              <w:rPr>
                <w:rFonts w:ascii="Arial" w:hAnsi="Arial" w:cs="Arial"/>
                <w:color w:val="0D0D0D"/>
                <w:sz w:val="19"/>
                <w:szCs w:val="19"/>
              </w:rPr>
              <w:t>7. Exception Handling</w:t>
            </w:r>
          </w:p>
        </w:tc>
        <w:tc>
          <w:tcPr>
            <w:tcW w:w="1283" w:type="dxa"/>
            <w:shd w:val="clear" w:color="auto" w:fill="auto"/>
            <w:hideMark/>
          </w:tcPr>
          <w:p w14:paraId="475A02A3" w14:textId="3EE08125" w:rsidR="006D212F" w:rsidRPr="00884BF3" w:rsidRDefault="006D212F" w:rsidP="008B092D">
            <w:pPr>
              <w:rPr>
                <w:rFonts w:ascii="Arial" w:hAnsi="Arial" w:cs="Arial"/>
                <w:color w:val="0D0D0D"/>
                <w:sz w:val="19"/>
                <w:szCs w:val="19"/>
              </w:rPr>
            </w:pPr>
            <w:r>
              <w:rPr>
                <w:rFonts w:ascii="Arial" w:hAnsi="Arial" w:cs="Arial"/>
                <w:color w:val="0D0D0D"/>
                <w:sz w:val="19"/>
                <w:szCs w:val="19"/>
              </w:rPr>
              <w:t>Manage any exceptions or errors.</w:t>
            </w:r>
          </w:p>
        </w:tc>
        <w:tc>
          <w:tcPr>
            <w:tcW w:w="1600" w:type="dxa"/>
            <w:shd w:val="clear" w:color="auto" w:fill="auto"/>
            <w:hideMark/>
          </w:tcPr>
          <w:p w14:paraId="6323FECE" w14:textId="09D623DB" w:rsidR="006D212F" w:rsidRPr="00884BF3" w:rsidRDefault="006D212F" w:rsidP="008B092D">
            <w:pPr>
              <w:rPr>
                <w:rFonts w:ascii="Arial" w:hAnsi="Arial" w:cs="Arial"/>
                <w:color w:val="0D0D0D"/>
                <w:sz w:val="19"/>
                <w:szCs w:val="19"/>
              </w:rPr>
            </w:pPr>
            <w:r>
              <w:rPr>
                <w:rFonts w:ascii="Arial" w:hAnsi="Arial" w:cs="Arial"/>
                <w:color w:val="0D0D0D"/>
                <w:sz w:val="19"/>
                <w:szCs w:val="19"/>
              </w:rPr>
              <w:t>Handle exceptions and errors; terminate or reschedule appointment if necessary.</w:t>
            </w:r>
          </w:p>
        </w:tc>
        <w:tc>
          <w:tcPr>
            <w:tcW w:w="1358" w:type="dxa"/>
            <w:shd w:val="clear" w:color="auto" w:fill="auto"/>
            <w:hideMark/>
          </w:tcPr>
          <w:p w14:paraId="76F30BA2" w14:textId="2AA15331" w:rsidR="006D212F" w:rsidRPr="00884BF3" w:rsidRDefault="006D212F" w:rsidP="008B092D">
            <w:pPr>
              <w:rPr>
                <w:rFonts w:ascii="Arial" w:hAnsi="Arial" w:cs="Arial"/>
                <w:color w:val="0D0D0D"/>
                <w:sz w:val="19"/>
                <w:szCs w:val="19"/>
              </w:rPr>
            </w:pPr>
            <w:r>
              <w:rPr>
                <w:rFonts w:ascii="Arial" w:hAnsi="Arial" w:cs="Arial"/>
                <w:color w:val="0D0D0D"/>
                <w:sz w:val="19"/>
                <w:szCs w:val="19"/>
              </w:rPr>
              <w:t>Error Handling System</w:t>
            </w:r>
          </w:p>
        </w:tc>
        <w:tc>
          <w:tcPr>
            <w:tcW w:w="1326" w:type="dxa"/>
            <w:shd w:val="clear" w:color="auto" w:fill="auto"/>
            <w:hideMark/>
          </w:tcPr>
          <w:p w14:paraId="65124E25" w14:textId="6FFA6586" w:rsidR="006D212F" w:rsidRPr="00884BF3" w:rsidRDefault="006D212F" w:rsidP="008B092D">
            <w:pPr>
              <w:rPr>
                <w:rFonts w:ascii="Arial" w:hAnsi="Arial" w:cs="Arial"/>
                <w:color w:val="0D0D0D"/>
                <w:sz w:val="19"/>
                <w:szCs w:val="19"/>
              </w:rPr>
            </w:pPr>
            <w:r>
              <w:rPr>
                <w:rFonts w:ascii="Arial" w:hAnsi="Arial" w:cs="Arial"/>
                <w:color w:val="0D0D0D"/>
                <w:sz w:val="19"/>
                <w:szCs w:val="19"/>
              </w:rPr>
              <w:t>Error and exception management procedures in place.</w:t>
            </w:r>
          </w:p>
        </w:tc>
        <w:tc>
          <w:tcPr>
            <w:tcW w:w="2079" w:type="dxa"/>
            <w:shd w:val="clear" w:color="auto" w:fill="auto"/>
            <w:hideMark/>
          </w:tcPr>
          <w:p w14:paraId="0A4CCADE" w14:textId="018C09E8" w:rsidR="006D212F" w:rsidRPr="00884BF3" w:rsidRDefault="006D212F" w:rsidP="008B092D">
            <w:pPr>
              <w:rPr>
                <w:rFonts w:ascii="Arial" w:hAnsi="Arial" w:cs="Arial"/>
                <w:color w:val="0D0D0D"/>
                <w:sz w:val="19"/>
                <w:szCs w:val="19"/>
              </w:rPr>
            </w:pPr>
            <w:r>
              <w:rPr>
                <w:rFonts w:ascii="Arial" w:hAnsi="Arial" w:cs="Arial"/>
                <w:color w:val="0D0D0D"/>
                <w:sz w:val="19"/>
                <w:szCs w:val="19"/>
              </w:rPr>
              <w:t>ISO/IEC 27001: Incident and error management standards.</w:t>
            </w:r>
          </w:p>
        </w:tc>
      </w:tr>
      <w:tr w:rsidR="00155F20" w:rsidRPr="00884BF3" w14:paraId="491673A5" w14:textId="77777777" w:rsidTr="00155F20">
        <w:trPr>
          <w:trHeight w:val="1400"/>
        </w:trPr>
        <w:tc>
          <w:tcPr>
            <w:tcW w:w="1421" w:type="dxa"/>
            <w:shd w:val="clear" w:color="auto" w:fill="auto"/>
          </w:tcPr>
          <w:p w14:paraId="283232E9" w14:textId="663B6295" w:rsidR="00155F20" w:rsidRDefault="00155F20" w:rsidP="008B092D">
            <w:pPr>
              <w:rPr>
                <w:rFonts w:ascii="Arial" w:hAnsi="Arial" w:cs="Arial"/>
                <w:color w:val="0D0D0D"/>
                <w:sz w:val="19"/>
                <w:szCs w:val="19"/>
              </w:rPr>
            </w:pPr>
            <w:r>
              <w:rPr>
                <w:rFonts w:ascii="Arial" w:hAnsi="Arial" w:cs="Arial"/>
                <w:color w:val="0D0D0D"/>
                <w:sz w:val="19"/>
                <w:szCs w:val="19"/>
              </w:rPr>
              <w:lastRenderedPageBreak/>
              <w:t>8. Notification and Completion</w:t>
            </w:r>
          </w:p>
        </w:tc>
        <w:tc>
          <w:tcPr>
            <w:tcW w:w="1283" w:type="dxa"/>
            <w:shd w:val="clear" w:color="auto" w:fill="auto"/>
          </w:tcPr>
          <w:p w14:paraId="28D7EDD0" w14:textId="0F41E9B0" w:rsidR="00155F20" w:rsidRDefault="00155F20" w:rsidP="008B092D">
            <w:pPr>
              <w:rPr>
                <w:rFonts w:ascii="Arial" w:hAnsi="Arial" w:cs="Arial"/>
                <w:color w:val="0D0D0D"/>
                <w:sz w:val="19"/>
                <w:szCs w:val="19"/>
              </w:rPr>
            </w:pPr>
            <w:r>
              <w:rPr>
                <w:rFonts w:ascii="Arial" w:hAnsi="Arial" w:cs="Arial"/>
                <w:color w:val="0D0D0D"/>
                <w:sz w:val="19"/>
                <w:szCs w:val="19"/>
              </w:rPr>
              <w:t>Notify and conclude the process.</w:t>
            </w:r>
          </w:p>
        </w:tc>
        <w:tc>
          <w:tcPr>
            <w:tcW w:w="1600" w:type="dxa"/>
            <w:shd w:val="clear" w:color="auto" w:fill="auto"/>
          </w:tcPr>
          <w:p w14:paraId="7ECAFDE1" w14:textId="6EAECC91" w:rsidR="00155F20" w:rsidRDefault="00155F20" w:rsidP="008B092D">
            <w:pPr>
              <w:rPr>
                <w:rFonts w:ascii="Arial" w:hAnsi="Arial" w:cs="Arial"/>
                <w:color w:val="0D0D0D"/>
                <w:sz w:val="19"/>
                <w:szCs w:val="19"/>
              </w:rPr>
            </w:pPr>
            <w:r>
              <w:rPr>
                <w:rFonts w:ascii="Arial" w:hAnsi="Arial" w:cs="Arial"/>
                <w:color w:val="0D0D0D"/>
                <w:sz w:val="19"/>
                <w:szCs w:val="19"/>
              </w:rPr>
              <w:t>Generate notifications regarding the process; log the entire process and status.</w:t>
            </w:r>
          </w:p>
        </w:tc>
        <w:tc>
          <w:tcPr>
            <w:tcW w:w="1358" w:type="dxa"/>
            <w:shd w:val="clear" w:color="auto" w:fill="auto"/>
          </w:tcPr>
          <w:p w14:paraId="4C7A9F38" w14:textId="42EAC964" w:rsidR="00155F20" w:rsidRDefault="00155F20" w:rsidP="008B092D">
            <w:pPr>
              <w:rPr>
                <w:rFonts w:ascii="Arial" w:hAnsi="Arial" w:cs="Arial"/>
                <w:color w:val="0D0D0D"/>
                <w:sz w:val="19"/>
                <w:szCs w:val="19"/>
              </w:rPr>
            </w:pPr>
            <w:r>
              <w:rPr>
                <w:rFonts w:ascii="Arial" w:hAnsi="Arial" w:cs="Arial"/>
                <w:color w:val="0D0D0D"/>
                <w:sz w:val="19"/>
                <w:szCs w:val="19"/>
              </w:rPr>
              <w:t>Notification Generator, IDA</w:t>
            </w:r>
          </w:p>
        </w:tc>
        <w:tc>
          <w:tcPr>
            <w:tcW w:w="1326" w:type="dxa"/>
            <w:shd w:val="clear" w:color="auto" w:fill="auto"/>
          </w:tcPr>
          <w:p w14:paraId="173AF233" w14:textId="443CDEC4" w:rsidR="00155F20" w:rsidRDefault="00155F20" w:rsidP="008B092D">
            <w:pPr>
              <w:rPr>
                <w:rFonts w:ascii="Arial" w:hAnsi="Arial" w:cs="Arial"/>
                <w:color w:val="0D0D0D"/>
                <w:sz w:val="19"/>
                <w:szCs w:val="19"/>
              </w:rPr>
            </w:pPr>
            <w:r>
              <w:rPr>
                <w:rFonts w:ascii="Arial" w:hAnsi="Arial" w:cs="Arial"/>
                <w:color w:val="0D0D0D"/>
                <w:sz w:val="19"/>
                <w:szCs w:val="19"/>
              </w:rPr>
              <w:t>Secure logging and notification processes.</w:t>
            </w:r>
          </w:p>
        </w:tc>
        <w:tc>
          <w:tcPr>
            <w:tcW w:w="2079" w:type="dxa"/>
            <w:shd w:val="clear" w:color="auto" w:fill="auto"/>
          </w:tcPr>
          <w:p w14:paraId="4B6A539C" w14:textId="6E3ACC15" w:rsidR="00155F20" w:rsidRDefault="00155F20" w:rsidP="008B092D">
            <w:pPr>
              <w:rPr>
                <w:rFonts w:ascii="Arial" w:hAnsi="Arial" w:cs="Arial"/>
                <w:color w:val="0D0D0D"/>
                <w:sz w:val="19"/>
                <w:szCs w:val="19"/>
              </w:rPr>
            </w:pPr>
            <w:r>
              <w:rPr>
                <w:rFonts w:ascii="Arial" w:hAnsi="Arial" w:cs="Arial"/>
                <w:color w:val="0D0D0D"/>
                <w:sz w:val="19"/>
                <w:szCs w:val="19"/>
              </w:rPr>
              <w:t>ISO/IEC 27001: Compliance with auditing and logging procedures.</w:t>
            </w:r>
          </w:p>
        </w:tc>
      </w:tr>
    </w:tbl>
    <w:p w14:paraId="75D4AD3E" w14:textId="77777777" w:rsidR="00D17027" w:rsidRDefault="00D17027" w:rsidP="00D17027"/>
    <w:p w14:paraId="290F90A2" w14:textId="1E154B81" w:rsidR="003E69C0" w:rsidRDefault="00BD65A8" w:rsidP="00112C5A">
      <w:pPr>
        <w:pStyle w:val="Heading1"/>
        <w:rPr>
          <w:rFonts w:eastAsia="Times New Roman"/>
          <w:lang w:eastAsia="en-GB"/>
        </w:rPr>
      </w:pPr>
      <w:bookmarkStart w:id="43" w:name="_Toc177312243"/>
      <w:r>
        <w:rPr>
          <w:rFonts w:eastAsia="Times New Roman"/>
          <w:lang w:eastAsia="en-GB"/>
        </w:rPr>
        <w:t>8</w:t>
      </w:r>
      <w:r w:rsidR="0084346B">
        <w:rPr>
          <w:rFonts w:eastAsia="Times New Roman"/>
          <w:lang w:eastAsia="en-GB"/>
        </w:rPr>
        <w:t>.</w:t>
      </w:r>
      <w:r w:rsidR="003E69C0">
        <w:rPr>
          <w:rFonts w:eastAsia="Times New Roman"/>
          <w:lang w:eastAsia="en-GB"/>
        </w:rPr>
        <w:t xml:space="preserve"> References</w:t>
      </w:r>
      <w:bookmarkEnd w:id="43"/>
    </w:p>
    <w:p w14:paraId="58EC958B" w14:textId="77777777" w:rsidR="002A337D" w:rsidRDefault="002A337D" w:rsidP="002A337D"/>
    <w:p w14:paraId="498AA058" w14:textId="73D5F1DC" w:rsidR="009F7CE2" w:rsidRDefault="009F7CE2" w:rsidP="009644A8">
      <w:pPr>
        <w:pStyle w:val="ListParagraph"/>
        <w:numPr>
          <w:ilvl w:val="0"/>
          <w:numId w:val="8"/>
        </w:numPr>
        <w:spacing w:line="276" w:lineRule="auto"/>
        <w:jc w:val="both"/>
      </w:pPr>
      <w:r>
        <w:t>NIST. Digital Identity Guidelines: Age Verification Guidance. Available at: [</w:t>
      </w:r>
      <w:r w:rsidR="00F6504A" w:rsidRPr="00F6504A">
        <w:t>https://pages.nist.gov/800-63-3/</w:t>
      </w:r>
      <w:r w:rsidR="00F6504A">
        <w:t>]</w:t>
      </w:r>
      <w:r>
        <w:t>.</w:t>
      </w:r>
    </w:p>
    <w:p w14:paraId="66362430" w14:textId="2069DB83" w:rsidR="009F7CE2" w:rsidRDefault="009F7CE2" w:rsidP="009644A8">
      <w:pPr>
        <w:pStyle w:val="ListParagraph"/>
        <w:numPr>
          <w:ilvl w:val="0"/>
          <w:numId w:val="8"/>
        </w:numPr>
        <w:spacing w:line="276" w:lineRule="auto"/>
        <w:jc w:val="both"/>
      </w:pPr>
      <w:proofErr w:type="spellStart"/>
      <w:r>
        <w:t>eIDAS</w:t>
      </w:r>
      <w:proofErr w:type="spellEnd"/>
      <w:r>
        <w:t>. Identity Proofing Requirements. Available at: [</w:t>
      </w:r>
      <w:r w:rsidR="00CF1287" w:rsidRPr="00CF1287">
        <w:t>https://eur-lex.europa.eu/legal-content/EN/TXT/?uri=uriserv:OJ.L_.2014.257.01.0073.01.ENG</w:t>
      </w:r>
      <w:r>
        <w:t>].</w:t>
      </w:r>
    </w:p>
    <w:p w14:paraId="46172592" w14:textId="12615B78" w:rsidR="009F7CE2" w:rsidRDefault="009F7CE2" w:rsidP="009644A8">
      <w:pPr>
        <w:pStyle w:val="ListParagraph"/>
        <w:numPr>
          <w:ilvl w:val="0"/>
          <w:numId w:val="8"/>
        </w:numPr>
        <w:spacing w:line="276" w:lineRule="auto"/>
        <w:jc w:val="both"/>
      </w:pPr>
      <w:r>
        <w:t>ISO. 27001, Secure System Access Control. Available at: [</w:t>
      </w:r>
      <w:r w:rsidR="00977916" w:rsidRPr="00977916">
        <w:t>https://www.iso.org/standard/27001</w:t>
      </w:r>
      <w:r>
        <w:t>].</w:t>
      </w:r>
    </w:p>
    <w:p w14:paraId="01092D9B" w14:textId="610B5B0D" w:rsidR="009F7CE2" w:rsidRDefault="009F7CE2" w:rsidP="009644A8">
      <w:pPr>
        <w:pStyle w:val="ListParagraph"/>
        <w:numPr>
          <w:ilvl w:val="0"/>
          <w:numId w:val="8"/>
        </w:numPr>
        <w:spacing w:line="276" w:lineRule="auto"/>
        <w:jc w:val="both"/>
      </w:pPr>
      <w:r>
        <w:t>Aadhaar. Account Creation and Management. Available at: [</w:t>
      </w:r>
      <w:r w:rsidR="00F330CF" w:rsidRPr="00F330CF">
        <w:t>https://uidai.gov.in/en/my-aadhaar/about-your-aadhaar/aadhaar-enrolment.html</w:t>
      </w:r>
      <w:r>
        <w:t>].</w:t>
      </w:r>
    </w:p>
    <w:p w14:paraId="5827456F" w14:textId="726CB878" w:rsidR="009F7CE2" w:rsidRDefault="009F7CE2" w:rsidP="009644A8">
      <w:pPr>
        <w:pStyle w:val="ListParagraph"/>
        <w:numPr>
          <w:ilvl w:val="0"/>
          <w:numId w:val="8"/>
        </w:numPr>
        <w:spacing w:line="276" w:lineRule="auto"/>
        <w:jc w:val="both"/>
      </w:pPr>
      <w:proofErr w:type="spellStart"/>
      <w:r>
        <w:t>SingPass</w:t>
      </w:r>
      <w:proofErr w:type="spellEnd"/>
      <w:r>
        <w:t>. Account Creation and Management. Available at: [</w:t>
      </w:r>
      <w:r w:rsidR="00D279D7" w:rsidRPr="00D279D7">
        <w:t>https://www.singpass.gov.sg/home/ui/assets/pdf/Singpass_Registration_Guide.pdf</w:t>
      </w:r>
      <w:r>
        <w:t>].</w:t>
      </w:r>
    </w:p>
    <w:p w14:paraId="759FA104" w14:textId="405E8182" w:rsidR="009F7CE2" w:rsidRDefault="009F7CE2" w:rsidP="009644A8">
      <w:pPr>
        <w:pStyle w:val="ListParagraph"/>
        <w:numPr>
          <w:ilvl w:val="0"/>
          <w:numId w:val="8"/>
        </w:numPr>
        <w:spacing w:line="276" w:lineRule="auto"/>
        <w:jc w:val="both"/>
      </w:pPr>
      <w:r>
        <w:t>FATF. Digital Identity Guidance: Authentication Mechanisms. Available at: [</w:t>
      </w:r>
      <w:r w:rsidR="00D279D7" w:rsidRPr="00D279D7">
        <w:t>https://www.fatf-gafi.org/en/publications/Financialinclusionandnpoissues/Digital-identity-guidance.html</w:t>
      </w:r>
      <w:r>
        <w:t>].</w:t>
      </w:r>
    </w:p>
    <w:p w14:paraId="6C461C6C" w14:textId="7C3CFC9F" w:rsidR="009F7CE2" w:rsidRDefault="009F7CE2" w:rsidP="009644A8">
      <w:pPr>
        <w:pStyle w:val="ListParagraph"/>
        <w:numPr>
          <w:ilvl w:val="0"/>
          <w:numId w:val="8"/>
        </w:numPr>
        <w:spacing w:line="276" w:lineRule="auto"/>
        <w:jc w:val="both"/>
      </w:pPr>
      <w:r>
        <w:t>Estonia ID. Data Protection Practices. Available at: [</w:t>
      </w:r>
      <w:r w:rsidR="009933E8" w:rsidRPr="009933E8">
        <w:t>https://toolbox.estonia.ee/asset-page/252494-e-estonia-guide-full-brochure</w:t>
      </w:r>
      <w:r>
        <w:t>].</w:t>
      </w:r>
    </w:p>
    <w:p w14:paraId="25CF4927" w14:textId="6F36F81A" w:rsidR="009F7CE2" w:rsidRPr="002A337D" w:rsidRDefault="009F7CE2" w:rsidP="009644A8">
      <w:pPr>
        <w:pStyle w:val="ListParagraph"/>
        <w:numPr>
          <w:ilvl w:val="0"/>
          <w:numId w:val="8"/>
        </w:numPr>
        <w:spacing w:line="276" w:lineRule="auto"/>
        <w:jc w:val="both"/>
        <w:rPr>
          <w:lang w:eastAsia="en-GB"/>
        </w:rPr>
      </w:pPr>
      <w:r>
        <w:t>Emirates ID. Available at: [</w:t>
      </w:r>
      <w:r w:rsidR="002D32B2" w:rsidRPr="002D32B2">
        <w:t>https://u.ae/en/information-and-services/visa-and-emirates-id/emirates-id</w:t>
      </w:r>
      <w:r>
        <w:t>].</w:t>
      </w:r>
    </w:p>
    <w:sectPr w:rsidR="009F7CE2" w:rsidRPr="002A337D" w:rsidSect="006B07BA">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AD2CCF" w14:textId="77777777" w:rsidR="000D6ADA" w:rsidRDefault="000D6ADA" w:rsidP="00AB4374">
      <w:r>
        <w:separator/>
      </w:r>
    </w:p>
  </w:endnote>
  <w:endnote w:type="continuationSeparator" w:id="0">
    <w:p w14:paraId="762DB29C" w14:textId="77777777" w:rsidR="000D6ADA" w:rsidRDefault="000D6ADA" w:rsidP="00AB4374">
      <w:r>
        <w:continuationSeparator/>
      </w:r>
    </w:p>
  </w:endnote>
  <w:endnote w:type="continuationNotice" w:id="1">
    <w:p w14:paraId="30A853DE" w14:textId="77777777" w:rsidR="000D6ADA" w:rsidRDefault="000D6A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arajita">
    <w:panose1 w:val="02020603050405020304"/>
    <w:charset w:val="00"/>
    <w:family w:val="roman"/>
    <w:pitch w:val="variable"/>
    <w:sig w:usb0="00008003" w:usb1="00000000" w:usb2="00000000" w:usb3="00000000" w:csb0="00000001" w:csb1="00000000"/>
  </w:font>
  <w:font w:name="-webkit-standard">
    <w:altName w:val="Cambria"/>
    <w:panose1 w:val="020B0604020202020204"/>
    <w:charset w:val="00"/>
    <w:family w:val="roman"/>
    <w:notTrueType/>
    <w:pitch w:val="default"/>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453713" w14:textId="77777777" w:rsidR="000D6ADA" w:rsidRDefault="000D6ADA" w:rsidP="00AB4374">
      <w:r>
        <w:separator/>
      </w:r>
    </w:p>
  </w:footnote>
  <w:footnote w:type="continuationSeparator" w:id="0">
    <w:p w14:paraId="57360D02" w14:textId="77777777" w:rsidR="000D6ADA" w:rsidRDefault="000D6ADA" w:rsidP="00AB4374">
      <w:r>
        <w:continuationSeparator/>
      </w:r>
    </w:p>
  </w:footnote>
  <w:footnote w:type="continuationNotice" w:id="1">
    <w:p w14:paraId="781A9DE3" w14:textId="77777777" w:rsidR="000D6ADA" w:rsidRDefault="000D6AD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6421F" w14:textId="77777777" w:rsidR="004B3E59" w:rsidRDefault="004B3E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3B6192" w14:textId="77777777" w:rsidR="004B3E59" w:rsidRDefault="004B3E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BFBD1" w14:textId="64901855" w:rsidR="004B3E59" w:rsidRDefault="004B3E59">
    <w:pPr>
      <w:pStyle w:val="Header"/>
    </w:pPr>
    <w:r>
      <w:rPr>
        <w:noProof/>
      </w:rPr>
      <w:drawing>
        <wp:inline distT="0" distB="0" distL="0" distR="0" wp14:anchorId="070258E9" wp14:editId="1739C1A4">
          <wp:extent cx="6830638" cy="1156996"/>
          <wp:effectExtent l="0" t="0" r="2540" b="0"/>
          <wp:docPr id="1603791964" name="Picture 4" descr="A black and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91964" name="Picture 4" descr="A black and grey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912516" cy="1170865"/>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63B41" w14:textId="77777777" w:rsidR="00520E4E" w:rsidRDefault="00520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BF0F2B8"/>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2F4A3A8"/>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75B618C"/>
    <w:multiLevelType w:val="multilevel"/>
    <w:tmpl w:val="194A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6315F0"/>
    <w:multiLevelType w:val="multilevel"/>
    <w:tmpl w:val="A49E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DD236F"/>
    <w:multiLevelType w:val="hybridMultilevel"/>
    <w:tmpl w:val="380471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8C4963"/>
    <w:multiLevelType w:val="hybridMultilevel"/>
    <w:tmpl w:val="2AE62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4F663FE"/>
    <w:multiLevelType w:val="multilevel"/>
    <w:tmpl w:val="BDEC7C36"/>
    <w:lvl w:ilvl="0">
      <w:start w:val="4"/>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514500A"/>
    <w:multiLevelType w:val="multilevel"/>
    <w:tmpl w:val="C6C2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8B2F6F"/>
    <w:multiLevelType w:val="hybridMultilevel"/>
    <w:tmpl w:val="06B80A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84553DB"/>
    <w:multiLevelType w:val="hybridMultilevel"/>
    <w:tmpl w:val="F0AEC464"/>
    <w:lvl w:ilvl="0" w:tplc="FFFFFFFF">
      <w:start w:val="1"/>
      <w:numFmt w:val="bullet"/>
      <w:lvlText w:val="•"/>
      <w:lvlJc w:val="left"/>
      <w:pPr>
        <w:ind w:left="720" w:hanging="360"/>
      </w:pPr>
    </w:lvl>
    <w:lvl w:ilvl="1" w:tplc="FFFFFFFF">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08090003">
      <w:start w:val="1"/>
      <w:numFmt w:val="bullet"/>
      <w:lvlText w:val="o"/>
      <w:lvlJc w:val="left"/>
      <w:pPr>
        <w:ind w:left="1440" w:hanging="360"/>
      </w:pPr>
      <w:rPr>
        <w:rFonts w:ascii="Courier New" w:hAnsi="Courier New" w:hint="default"/>
      </w:rPr>
    </w:lvl>
    <w:lvl w:ilvl="8" w:tplc="FFFFFFFF">
      <w:numFmt w:val="decimal"/>
      <w:lvlText w:val=""/>
      <w:lvlJc w:val="left"/>
    </w:lvl>
  </w:abstractNum>
  <w:abstractNum w:abstractNumId="12" w15:restartNumberingAfterBreak="0">
    <w:nsid w:val="1EB07DEB"/>
    <w:multiLevelType w:val="hybridMultilevel"/>
    <w:tmpl w:val="CC3A60D2"/>
    <w:lvl w:ilvl="0" w:tplc="00000002">
      <w:start w:val="1"/>
      <w:numFmt w:val="bullet"/>
      <w:lvlText w:val="•"/>
      <w:lvlJc w:val="left"/>
      <w:pPr>
        <w:ind w:left="720" w:hanging="360"/>
      </w:p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3" w15:restartNumberingAfterBreak="0">
    <w:nsid w:val="21961EE3"/>
    <w:multiLevelType w:val="hybridMultilevel"/>
    <w:tmpl w:val="23ACF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D52A65"/>
    <w:multiLevelType w:val="hybridMultilevel"/>
    <w:tmpl w:val="321EF7CC"/>
    <w:lvl w:ilvl="0" w:tplc="000003E9">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2F6F08"/>
    <w:multiLevelType w:val="multilevel"/>
    <w:tmpl w:val="8AB6ED74"/>
    <w:lvl w:ilvl="0">
      <w:start w:val="5"/>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03363D2"/>
    <w:multiLevelType w:val="hybridMultilevel"/>
    <w:tmpl w:val="6B4242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28D04D1"/>
    <w:multiLevelType w:val="hybridMultilevel"/>
    <w:tmpl w:val="073E2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3D708CC"/>
    <w:multiLevelType w:val="hybridMultilevel"/>
    <w:tmpl w:val="642C7C66"/>
    <w:lvl w:ilvl="0" w:tplc="00000002">
      <w:start w:val="1"/>
      <w:numFmt w:val="bullet"/>
      <w:lvlText w:val="•"/>
      <w:lvlJc w:val="left"/>
      <w:pPr>
        <w:ind w:left="720" w:hanging="360"/>
      </w:p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9" w15:restartNumberingAfterBreak="0">
    <w:nsid w:val="38AB2ED2"/>
    <w:multiLevelType w:val="hybridMultilevel"/>
    <w:tmpl w:val="B40CE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DB50047"/>
    <w:multiLevelType w:val="hybridMultilevel"/>
    <w:tmpl w:val="801ACD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7F286D"/>
    <w:multiLevelType w:val="hybridMultilevel"/>
    <w:tmpl w:val="55B68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37E0B2A"/>
    <w:multiLevelType w:val="hybridMultilevel"/>
    <w:tmpl w:val="DF763B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3FF5CB4"/>
    <w:multiLevelType w:val="multilevel"/>
    <w:tmpl w:val="54965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F249D5"/>
    <w:multiLevelType w:val="multilevel"/>
    <w:tmpl w:val="816E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0928F1"/>
    <w:multiLevelType w:val="hybridMultilevel"/>
    <w:tmpl w:val="D2942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941650F"/>
    <w:multiLevelType w:val="hybridMultilevel"/>
    <w:tmpl w:val="83C20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A4A1562"/>
    <w:multiLevelType w:val="multilevel"/>
    <w:tmpl w:val="24984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0F6298"/>
    <w:multiLevelType w:val="hybridMultilevel"/>
    <w:tmpl w:val="7C3EB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EF10C07"/>
    <w:multiLevelType w:val="hybridMultilevel"/>
    <w:tmpl w:val="2478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20B0276"/>
    <w:multiLevelType w:val="multilevel"/>
    <w:tmpl w:val="2872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D64020"/>
    <w:multiLevelType w:val="hybridMultilevel"/>
    <w:tmpl w:val="98B62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89D1CE0"/>
    <w:multiLevelType w:val="multilevel"/>
    <w:tmpl w:val="0B88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F2127F"/>
    <w:multiLevelType w:val="multilevel"/>
    <w:tmpl w:val="923A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CC4452"/>
    <w:multiLevelType w:val="hybridMultilevel"/>
    <w:tmpl w:val="3A0669E0"/>
    <w:lvl w:ilvl="0" w:tplc="FFFFFFFF">
      <w:start w:val="1"/>
      <w:numFmt w:val="bullet"/>
      <w:lvlText w:val="•"/>
      <w:lvlJc w:val="left"/>
      <w:pPr>
        <w:ind w:left="720" w:hanging="360"/>
      </w:pPr>
    </w:lvl>
    <w:lvl w:ilvl="1" w:tplc="FFFFFFFF">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start w:val="1"/>
      <w:numFmt w:val="bullet"/>
      <w:lvlText w:val="o"/>
      <w:lvlJc w:val="left"/>
      <w:pPr>
        <w:ind w:left="1440" w:hanging="360"/>
      </w:pPr>
      <w:rPr>
        <w:rFonts w:ascii="Courier New" w:hAnsi="Courier New" w:hint="default"/>
      </w:rPr>
    </w:lvl>
    <w:lvl w:ilvl="7" w:tplc="08090003">
      <w:start w:val="1"/>
      <w:numFmt w:val="bullet"/>
      <w:lvlText w:val="o"/>
      <w:lvlJc w:val="left"/>
      <w:pPr>
        <w:ind w:left="1440" w:hanging="360"/>
      </w:pPr>
      <w:rPr>
        <w:rFonts w:ascii="Courier New" w:hAnsi="Courier New" w:hint="default"/>
      </w:rPr>
    </w:lvl>
    <w:lvl w:ilvl="8" w:tplc="FFFFFFFF">
      <w:numFmt w:val="decimal"/>
      <w:lvlText w:val=""/>
      <w:lvlJc w:val="left"/>
    </w:lvl>
  </w:abstractNum>
  <w:abstractNum w:abstractNumId="35" w15:restartNumberingAfterBreak="0">
    <w:nsid w:val="6C4A2253"/>
    <w:multiLevelType w:val="multilevel"/>
    <w:tmpl w:val="009CBAC6"/>
    <w:lvl w:ilvl="0">
      <w:start w:val="5"/>
      <w:numFmt w:val="decimal"/>
      <w:lvlText w:val="%1"/>
      <w:lvlJc w:val="left"/>
      <w:pPr>
        <w:ind w:left="580" w:hanging="580"/>
      </w:pPr>
      <w:rPr>
        <w:rFonts w:hint="default"/>
      </w:rPr>
    </w:lvl>
    <w:lvl w:ilvl="1">
      <w:start w:val="11"/>
      <w:numFmt w:val="decimal"/>
      <w:lvlText w:val="%1.%2"/>
      <w:lvlJc w:val="left"/>
      <w:pPr>
        <w:ind w:left="580" w:hanging="5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E482271"/>
    <w:multiLevelType w:val="multilevel"/>
    <w:tmpl w:val="1CB2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66709B"/>
    <w:multiLevelType w:val="hybridMultilevel"/>
    <w:tmpl w:val="719A8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BE97274"/>
    <w:multiLevelType w:val="hybridMultilevel"/>
    <w:tmpl w:val="399CA8FC"/>
    <w:lvl w:ilvl="0" w:tplc="000000C9">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F8904A7"/>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9914295">
    <w:abstractNumId w:val="29"/>
  </w:num>
  <w:num w:numId="2" w16cid:durableId="80686440">
    <w:abstractNumId w:val="19"/>
  </w:num>
  <w:num w:numId="3" w16cid:durableId="1273706503">
    <w:abstractNumId w:val="13"/>
  </w:num>
  <w:num w:numId="4" w16cid:durableId="1286086789">
    <w:abstractNumId w:val="21"/>
  </w:num>
  <w:num w:numId="5" w16cid:durableId="1047535810">
    <w:abstractNumId w:val="28"/>
  </w:num>
  <w:num w:numId="6" w16cid:durableId="179784684">
    <w:abstractNumId w:val="26"/>
  </w:num>
  <w:num w:numId="7" w16cid:durableId="772632328">
    <w:abstractNumId w:val="25"/>
  </w:num>
  <w:num w:numId="8" w16cid:durableId="1942177363">
    <w:abstractNumId w:val="7"/>
  </w:num>
  <w:num w:numId="9" w16cid:durableId="404650968">
    <w:abstractNumId w:val="37"/>
  </w:num>
  <w:num w:numId="10" w16cid:durableId="1816872405">
    <w:abstractNumId w:val="17"/>
  </w:num>
  <w:num w:numId="11" w16cid:durableId="652415743">
    <w:abstractNumId w:val="31"/>
  </w:num>
  <w:num w:numId="12" w16cid:durableId="344676803">
    <w:abstractNumId w:val="33"/>
  </w:num>
  <w:num w:numId="13" w16cid:durableId="586620300">
    <w:abstractNumId w:val="23"/>
  </w:num>
  <w:num w:numId="14" w16cid:durableId="408427333">
    <w:abstractNumId w:val="24"/>
  </w:num>
  <w:num w:numId="15" w16cid:durableId="766002947">
    <w:abstractNumId w:val="30"/>
  </w:num>
  <w:num w:numId="16" w16cid:durableId="1669944847">
    <w:abstractNumId w:val="4"/>
  </w:num>
  <w:num w:numId="17" w16cid:durableId="911890811">
    <w:abstractNumId w:val="9"/>
  </w:num>
  <w:num w:numId="18" w16cid:durableId="2134398330">
    <w:abstractNumId w:val="15"/>
  </w:num>
  <w:num w:numId="19" w16cid:durableId="1189023180">
    <w:abstractNumId w:val="36"/>
  </w:num>
  <w:num w:numId="20" w16cid:durableId="779765912">
    <w:abstractNumId w:val="3"/>
  </w:num>
  <w:num w:numId="21" w16cid:durableId="1483086218">
    <w:abstractNumId w:val="32"/>
  </w:num>
  <w:num w:numId="22" w16cid:durableId="1679576970">
    <w:abstractNumId w:val="35"/>
  </w:num>
  <w:num w:numId="23" w16cid:durableId="1105803210">
    <w:abstractNumId w:val="0"/>
  </w:num>
  <w:num w:numId="24" w16cid:durableId="285428864">
    <w:abstractNumId w:val="1"/>
  </w:num>
  <w:num w:numId="25" w16cid:durableId="1805351197">
    <w:abstractNumId w:val="14"/>
  </w:num>
  <w:num w:numId="26" w16cid:durableId="1334840671">
    <w:abstractNumId w:val="10"/>
  </w:num>
  <w:num w:numId="27" w16cid:durableId="1998994036">
    <w:abstractNumId w:val="22"/>
  </w:num>
  <w:num w:numId="28" w16cid:durableId="2098399096">
    <w:abstractNumId w:val="20"/>
  </w:num>
  <w:num w:numId="29" w16cid:durableId="83652218">
    <w:abstractNumId w:val="5"/>
  </w:num>
  <w:num w:numId="30" w16cid:durableId="670911247">
    <w:abstractNumId w:val="16"/>
  </w:num>
  <w:num w:numId="31" w16cid:durableId="774255659">
    <w:abstractNumId w:val="6"/>
  </w:num>
  <w:num w:numId="32" w16cid:durableId="785349287">
    <w:abstractNumId w:val="12"/>
  </w:num>
  <w:num w:numId="33" w16cid:durableId="198126385">
    <w:abstractNumId w:val="18"/>
  </w:num>
  <w:num w:numId="34" w16cid:durableId="1357384297">
    <w:abstractNumId w:val="34"/>
  </w:num>
  <w:num w:numId="35" w16cid:durableId="1269851917">
    <w:abstractNumId w:val="2"/>
  </w:num>
  <w:num w:numId="36" w16cid:durableId="688684036">
    <w:abstractNumId w:val="38"/>
  </w:num>
  <w:num w:numId="37" w16cid:durableId="2140681127">
    <w:abstractNumId w:val="39"/>
  </w:num>
  <w:num w:numId="38" w16cid:durableId="1439175509">
    <w:abstractNumId w:val="27"/>
  </w:num>
  <w:num w:numId="39" w16cid:durableId="1102259244">
    <w:abstractNumId w:val="11"/>
  </w:num>
  <w:num w:numId="40" w16cid:durableId="1516381330">
    <w:abstractNumId w:val="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5F1B"/>
    <w:rsid w:val="00014722"/>
    <w:rsid w:val="000172EF"/>
    <w:rsid w:val="00035D86"/>
    <w:rsid w:val="00043A0A"/>
    <w:rsid w:val="00043F1C"/>
    <w:rsid w:val="0004424B"/>
    <w:rsid w:val="00054408"/>
    <w:rsid w:val="0007474E"/>
    <w:rsid w:val="0007780C"/>
    <w:rsid w:val="00080600"/>
    <w:rsid w:val="000807B1"/>
    <w:rsid w:val="0008516C"/>
    <w:rsid w:val="000859A9"/>
    <w:rsid w:val="00091B31"/>
    <w:rsid w:val="000928C5"/>
    <w:rsid w:val="000B2569"/>
    <w:rsid w:val="000C351B"/>
    <w:rsid w:val="000D4750"/>
    <w:rsid w:val="000D5547"/>
    <w:rsid w:val="000D6ADA"/>
    <w:rsid w:val="000F0B8D"/>
    <w:rsid w:val="00105F4B"/>
    <w:rsid w:val="00112C5A"/>
    <w:rsid w:val="00123F0F"/>
    <w:rsid w:val="0013581B"/>
    <w:rsid w:val="0014176A"/>
    <w:rsid w:val="0014266C"/>
    <w:rsid w:val="0014612F"/>
    <w:rsid w:val="00155F20"/>
    <w:rsid w:val="00160A3D"/>
    <w:rsid w:val="001622CF"/>
    <w:rsid w:val="00164150"/>
    <w:rsid w:val="001705CE"/>
    <w:rsid w:val="0017511A"/>
    <w:rsid w:val="00175368"/>
    <w:rsid w:val="00181D31"/>
    <w:rsid w:val="00185C4A"/>
    <w:rsid w:val="00192D94"/>
    <w:rsid w:val="001C5868"/>
    <w:rsid w:val="001D09DE"/>
    <w:rsid w:val="001E21B3"/>
    <w:rsid w:val="001E5E53"/>
    <w:rsid w:val="001E78A3"/>
    <w:rsid w:val="001F176D"/>
    <w:rsid w:val="001F5257"/>
    <w:rsid w:val="00213712"/>
    <w:rsid w:val="002137B1"/>
    <w:rsid w:val="00230B89"/>
    <w:rsid w:val="00235433"/>
    <w:rsid w:val="00235E2E"/>
    <w:rsid w:val="002502CA"/>
    <w:rsid w:val="002529A9"/>
    <w:rsid w:val="00252B2C"/>
    <w:rsid w:val="00264B88"/>
    <w:rsid w:val="00266AEB"/>
    <w:rsid w:val="00271529"/>
    <w:rsid w:val="00274604"/>
    <w:rsid w:val="002762FE"/>
    <w:rsid w:val="00291E5C"/>
    <w:rsid w:val="002A337D"/>
    <w:rsid w:val="002A710A"/>
    <w:rsid w:val="002C3AA6"/>
    <w:rsid w:val="002D32B2"/>
    <w:rsid w:val="002D37F6"/>
    <w:rsid w:val="002D4A82"/>
    <w:rsid w:val="002F6258"/>
    <w:rsid w:val="003024CD"/>
    <w:rsid w:val="00320BA4"/>
    <w:rsid w:val="00342269"/>
    <w:rsid w:val="00350545"/>
    <w:rsid w:val="00367597"/>
    <w:rsid w:val="00370A3D"/>
    <w:rsid w:val="0037391C"/>
    <w:rsid w:val="003813E4"/>
    <w:rsid w:val="003826D3"/>
    <w:rsid w:val="003872B6"/>
    <w:rsid w:val="00396250"/>
    <w:rsid w:val="003A067D"/>
    <w:rsid w:val="003B6C77"/>
    <w:rsid w:val="003D1D8D"/>
    <w:rsid w:val="003D246F"/>
    <w:rsid w:val="003D3FFD"/>
    <w:rsid w:val="003E1C8B"/>
    <w:rsid w:val="003E69C0"/>
    <w:rsid w:val="003F6F8B"/>
    <w:rsid w:val="00424393"/>
    <w:rsid w:val="00425C5A"/>
    <w:rsid w:val="00431259"/>
    <w:rsid w:val="004412E7"/>
    <w:rsid w:val="00446073"/>
    <w:rsid w:val="00447F9B"/>
    <w:rsid w:val="0046480B"/>
    <w:rsid w:val="00466002"/>
    <w:rsid w:val="00471609"/>
    <w:rsid w:val="00477AC0"/>
    <w:rsid w:val="00481329"/>
    <w:rsid w:val="004946DB"/>
    <w:rsid w:val="004A2A39"/>
    <w:rsid w:val="004A2F7E"/>
    <w:rsid w:val="004A39B7"/>
    <w:rsid w:val="004B2DE3"/>
    <w:rsid w:val="004B3E59"/>
    <w:rsid w:val="004B4279"/>
    <w:rsid w:val="004C4277"/>
    <w:rsid w:val="004C57D8"/>
    <w:rsid w:val="004C67FE"/>
    <w:rsid w:val="004E384C"/>
    <w:rsid w:val="004E5A7A"/>
    <w:rsid w:val="004E6959"/>
    <w:rsid w:val="004F3D19"/>
    <w:rsid w:val="00510B91"/>
    <w:rsid w:val="0051444A"/>
    <w:rsid w:val="00520E4E"/>
    <w:rsid w:val="0052123A"/>
    <w:rsid w:val="00570BEC"/>
    <w:rsid w:val="00570CBE"/>
    <w:rsid w:val="0057317A"/>
    <w:rsid w:val="005765AB"/>
    <w:rsid w:val="00582C0B"/>
    <w:rsid w:val="005902EC"/>
    <w:rsid w:val="0059038F"/>
    <w:rsid w:val="00597788"/>
    <w:rsid w:val="005978C1"/>
    <w:rsid w:val="005A080D"/>
    <w:rsid w:val="005A5377"/>
    <w:rsid w:val="005B02C0"/>
    <w:rsid w:val="005C1AFE"/>
    <w:rsid w:val="005C2CE4"/>
    <w:rsid w:val="005C5365"/>
    <w:rsid w:val="005E0D01"/>
    <w:rsid w:val="005E1419"/>
    <w:rsid w:val="005E23F1"/>
    <w:rsid w:val="00623E2C"/>
    <w:rsid w:val="00647176"/>
    <w:rsid w:val="00653928"/>
    <w:rsid w:val="00655BC4"/>
    <w:rsid w:val="0065758C"/>
    <w:rsid w:val="00674F16"/>
    <w:rsid w:val="00676052"/>
    <w:rsid w:val="00695EBA"/>
    <w:rsid w:val="006A66D1"/>
    <w:rsid w:val="006B07BA"/>
    <w:rsid w:val="006D212F"/>
    <w:rsid w:val="006D3763"/>
    <w:rsid w:val="006D3F5F"/>
    <w:rsid w:val="006E14C9"/>
    <w:rsid w:val="006F3259"/>
    <w:rsid w:val="006F66C9"/>
    <w:rsid w:val="007034CE"/>
    <w:rsid w:val="00707844"/>
    <w:rsid w:val="0072713B"/>
    <w:rsid w:val="007327E9"/>
    <w:rsid w:val="00732AD8"/>
    <w:rsid w:val="0074200B"/>
    <w:rsid w:val="00743D3B"/>
    <w:rsid w:val="00766EE2"/>
    <w:rsid w:val="00770BF6"/>
    <w:rsid w:val="00772913"/>
    <w:rsid w:val="007912F1"/>
    <w:rsid w:val="0079509D"/>
    <w:rsid w:val="007A3B91"/>
    <w:rsid w:val="007A7017"/>
    <w:rsid w:val="007B0960"/>
    <w:rsid w:val="007B693D"/>
    <w:rsid w:val="007E043F"/>
    <w:rsid w:val="007F17ED"/>
    <w:rsid w:val="00814B6C"/>
    <w:rsid w:val="00833FBC"/>
    <w:rsid w:val="00835959"/>
    <w:rsid w:val="00842332"/>
    <w:rsid w:val="0084346B"/>
    <w:rsid w:val="00861E4E"/>
    <w:rsid w:val="00861EDC"/>
    <w:rsid w:val="00867DCD"/>
    <w:rsid w:val="008815F8"/>
    <w:rsid w:val="00881D2D"/>
    <w:rsid w:val="00881F39"/>
    <w:rsid w:val="00884340"/>
    <w:rsid w:val="00884BF3"/>
    <w:rsid w:val="00890135"/>
    <w:rsid w:val="00894622"/>
    <w:rsid w:val="008A4B41"/>
    <w:rsid w:val="008B092D"/>
    <w:rsid w:val="008E1333"/>
    <w:rsid w:val="008E618C"/>
    <w:rsid w:val="0090373C"/>
    <w:rsid w:val="00930951"/>
    <w:rsid w:val="009463D0"/>
    <w:rsid w:val="009531FF"/>
    <w:rsid w:val="009544DB"/>
    <w:rsid w:val="00956173"/>
    <w:rsid w:val="009624A6"/>
    <w:rsid w:val="00962F36"/>
    <w:rsid w:val="00964095"/>
    <w:rsid w:val="009644A8"/>
    <w:rsid w:val="00967A57"/>
    <w:rsid w:val="00977916"/>
    <w:rsid w:val="00981AD4"/>
    <w:rsid w:val="00984FB5"/>
    <w:rsid w:val="009933E8"/>
    <w:rsid w:val="009B44AC"/>
    <w:rsid w:val="009B6262"/>
    <w:rsid w:val="009C0EA2"/>
    <w:rsid w:val="009C5FC8"/>
    <w:rsid w:val="009D4DBE"/>
    <w:rsid w:val="009F0142"/>
    <w:rsid w:val="009F0768"/>
    <w:rsid w:val="009F7CE2"/>
    <w:rsid w:val="00A13AC4"/>
    <w:rsid w:val="00A14EEE"/>
    <w:rsid w:val="00A15329"/>
    <w:rsid w:val="00A23A04"/>
    <w:rsid w:val="00A24267"/>
    <w:rsid w:val="00A3181E"/>
    <w:rsid w:val="00A37748"/>
    <w:rsid w:val="00A40B0C"/>
    <w:rsid w:val="00A42D89"/>
    <w:rsid w:val="00A47237"/>
    <w:rsid w:val="00A56597"/>
    <w:rsid w:val="00A741AB"/>
    <w:rsid w:val="00A745AA"/>
    <w:rsid w:val="00A775A6"/>
    <w:rsid w:val="00A90DC0"/>
    <w:rsid w:val="00A94B16"/>
    <w:rsid w:val="00AA0B35"/>
    <w:rsid w:val="00AA0F26"/>
    <w:rsid w:val="00AB4374"/>
    <w:rsid w:val="00AC3CCA"/>
    <w:rsid w:val="00AC5F38"/>
    <w:rsid w:val="00AC7E5B"/>
    <w:rsid w:val="00AD1DA9"/>
    <w:rsid w:val="00AD632F"/>
    <w:rsid w:val="00AF1277"/>
    <w:rsid w:val="00AF36F8"/>
    <w:rsid w:val="00B078D8"/>
    <w:rsid w:val="00B14F8C"/>
    <w:rsid w:val="00B205EB"/>
    <w:rsid w:val="00B32A68"/>
    <w:rsid w:val="00B42D7F"/>
    <w:rsid w:val="00B47F9B"/>
    <w:rsid w:val="00B62952"/>
    <w:rsid w:val="00B8057E"/>
    <w:rsid w:val="00B82793"/>
    <w:rsid w:val="00B905E5"/>
    <w:rsid w:val="00B91423"/>
    <w:rsid w:val="00BA119C"/>
    <w:rsid w:val="00BA47C2"/>
    <w:rsid w:val="00BA71A7"/>
    <w:rsid w:val="00BB1923"/>
    <w:rsid w:val="00BC03C3"/>
    <w:rsid w:val="00BC38BE"/>
    <w:rsid w:val="00BD39B4"/>
    <w:rsid w:val="00BD4CEB"/>
    <w:rsid w:val="00BD65A8"/>
    <w:rsid w:val="00BF0A15"/>
    <w:rsid w:val="00BF5524"/>
    <w:rsid w:val="00C11BE6"/>
    <w:rsid w:val="00C13650"/>
    <w:rsid w:val="00C20288"/>
    <w:rsid w:val="00C24C05"/>
    <w:rsid w:val="00C33978"/>
    <w:rsid w:val="00C37E52"/>
    <w:rsid w:val="00C5001F"/>
    <w:rsid w:val="00C53CD1"/>
    <w:rsid w:val="00C53DD4"/>
    <w:rsid w:val="00C74F03"/>
    <w:rsid w:val="00C90EED"/>
    <w:rsid w:val="00CA56E4"/>
    <w:rsid w:val="00CA5E02"/>
    <w:rsid w:val="00CD195E"/>
    <w:rsid w:val="00CD4B6E"/>
    <w:rsid w:val="00CF1287"/>
    <w:rsid w:val="00D17027"/>
    <w:rsid w:val="00D2147C"/>
    <w:rsid w:val="00D21773"/>
    <w:rsid w:val="00D21BC1"/>
    <w:rsid w:val="00D279D7"/>
    <w:rsid w:val="00D339C8"/>
    <w:rsid w:val="00D346E4"/>
    <w:rsid w:val="00D40EA1"/>
    <w:rsid w:val="00D41B30"/>
    <w:rsid w:val="00D50464"/>
    <w:rsid w:val="00D74E7F"/>
    <w:rsid w:val="00D833E4"/>
    <w:rsid w:val="00D85040"/>
    <w:rsid w:val="00D950E2"/>
    <w:rsid w:val="00DB09EE"/>
    <w:rsid w:val="00DE6D5F"/>
    <w:rsid w:val="00E00AC5"/>
    <w:rsid w:val="00E13AE4"/>
    <w:rsid w:val="00E147CF"/>
    <w:rsid w:val="00E3660F"/>
    <w:rsid w:val="00E5595E"/>
    <w:rsid w:val="00E65765"/>
    <w:rsid w:val="00E766AD"/>
    <w:rsid w:val="00E76E43"/>
    <w:rsid w:val="00E777B9"/>
    <w:rsid w:val="00E81518"/>
    <w:rsid w:val="00E82BA3"/>
    <w:rsid w:val="00E836B2"/>
    <w:rsid w:val="00E87F6D"/>
    <w:rsid w:val="00E97F0F"/>
    <w:rsid w:val="00EA6E7D"/>
    <w:rsid w:val="00ED7456"/>
    <w:rsid w:val="00EE5526"/>
    <w:rsid w:val="00F02C76"/>
    <w:rsid w:val="00F11374"/>
    <w:rsid w:val="00F330CF"/>
    <w:rsid w:val="00F430D2"/>
    <w:rsid w:val="00F4450E"/>
    <w:rsid w:val="00F5723F"/>
    <w:rsid w:val="00F63DC2"/>
    <w:rsid w:val="00F6504A"/>
    <w:rsid w:val="00F762E3"/>
    <w:rsid w:val="00F83E82"/>
    <w:rsid w:val="00F85112"/>
    <w:rsid w:val="00F877A7"/>
    <w:rsid w:val="00F904C8"/>
    <w:rsid w:val="00FA37A4"/>
    <w:rsid w:val="00FB2BCF"/>
    <w:rsid w:val="00FC60F9"/>
    <w:rsid w:val="00FC700D"/>
    <w:rsid w:val="00FE7970"/>
    <w:rsid w:val="00FF1213"/>
    <w:rsid w:val="00FF2783"/>
    <w:rsid w:val="00FF75A6"/>
    <w:rsid w:val="00FF7C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8B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 w:type="character" w:styleId="FollowedHyperlink">
    <w:name w:val="FollowedHyperlink"/>
    <w:basedOn w:val="DefaultParagraphFont"/>
    <w:uiPriority w:val="99"/>
    <w:semiHidden/>
    <w:unhideWhenUsed/>
    <w:rsid w:val="0088434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38034525">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549102739">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github.com/alan-turing-institute/Standard-Operating-Procedures-for-Digital-Identity-System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D71F36-7543-4177-828D-6754948C21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4.xml><?xml version="1.0" encoding="utf-8"?>
<ds:datastoreItem xmlns:ds="http://schemas.openxmlformats.org/officeDocument/2006/customXml" ds:itemID="{FA1BC740-6B70-401F-B519-DDBE63388761}">
  <ds:schemaRefs>
    <ds:schemaRef ds:uri="http://schemas.microsoft.com/sharepoint/v3/contenttype/forms"/>
  </ds:schemaRefs>
</ds:datastoreItem>
</file>

<file path=customXml/itemProps5.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42017a9f-1833-42fd-9b4d-60d7165d5174"/>
    <ds:schemaRef ds:uri="596d30ee-67e1-4e21-a3a6-7c4541ce1629"/>
  </ds:schemaRefs>
</ds:datastoreItem>
</file>

<file path=docProps/app.xml><?xml version="1.0" encoding="utf-8"?>
<Properties xmlns="http://schemas.openxmlformats.org/officeDocument/2006/extended-properties" xmlns:vt="http://schemas.openxmlformats.org/officeDocument/2006/docPropsVTypes">
  <Template>.~WRD0000</Template>
  <TotalTime>277</TotalTime>
  <Pages>13</Pages>
  <Words>2817</Words>
  <Characters>16062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The Alan Turing Institute</Company>
  <LinksUpToDate>false</LinksUpToDate>
  <CharactersWithSpaces>18842</CharactersWithSpaces>
  <SharedDoc>false</SharedDoc>
  <HLinks>
    <vt:vector size="246" baseType="variant">
      <vt:variant>
        <vt:i4>6684774</vt:i4>
      </vt:variant>
      <vt:variant>
        <vt:i4>243</vt:i4>
      </vt:variant>
      <vt:variant>
        <vt:i4>0</vt:i4>
      </vt:variant>
      <vt:variant>
        <vt:i4>5</vt:i4>
      </vt:variant>
      <vt:variant>
        <vt:lpwstr>https://github.com/carstenmaple/Standard-Operating-Procedures-for-Digital-Identity-Systems/blob/main/Standard Operating Procedures/Phase A - Onboarding/1. Collection and Resolution/Collection and Resolution.pdf</vt:lpwstr>
      </vt:variant>
      <vt:variant>
        <vt:lpwstr/>
      </vt:variant>
      <vt:variant>
        <vt:i4>1507376</vt:i4>
      </vt:variant>
      <vt:variant>
        <vt:i4>236</vt:i4>
      </vt:variant>
      <vt:variant>
        <vt:i4>0</vt:i4>
      </vt:variant>
      <vt:variant>
        <vt:i4>5</vt:i4>
      </vt:variant>
      <vt:variant>
        <vt:lpwstr/>
      </vt:variant>
      <vt:variant>
        <vt:lpwstr>_Toc170304103</vt:lpwstr>
      </vt:variant>
      <vt:variant>
        <vt:i4>1507376</vt:i4>
      </vt:variant>
      <vt:variant>
        <vt:i4>230</vt:i4>
      </vt:variant>
      <vt:variant>
        <vt:i4>0</vt:i4>
      </vt:variant>
      <vt:variant>
        <vt:i4>5</vt:i4>
      </vt:variant>
      <vt:variant>
        <vt:lpwstr/>
      </vt:variant>
      <vt:variant>
        <vt:lpwstr>_Toc170304102</vt:lpwstr>
      </vt:variant>
      <vt:variant>
        <vt:i4>1507376</vt:i4>
      </vt:variant>
      <vt:variant>
        <vt:i4>224</vt:i4>
      </vt:variant>
      <vt:variant>
        <vt:i4>0</vt:i4>
      </vt:variant>
      <vt:variant>
        <vt:i4>5</vt:i4>
      </vt:variant>
      <vt:variant>
        <vt:lpwstr/>
      </vt:variant>
      <vt:variant>
        <vt:lpwstr>_Toc170304101</vt:lpwstr>
      </vt:variant>
      <vt:variant>
        <vt:i4>1507376</vt:i4>
      </vt:variant>
      <vt:variant>
        <vt:i4>218</vt:i4>
      </vt:variant>
      <vt:variant>
        <vt:i4>0</vt:i4>
      </vt:variant>
      <vt:variant>
        <vt:i4>5</vt:i4>
      </vt:variant>
      <vt:variant>
        <vt:lpwstr/>
      </vt:variant>
      <vt:variant>
        <vt:lpwstr>_Toc170304100</vt:lpwstr>
      </vt:variant>
      <vt:variant>
        <vt:i4>1966129</vt:i4>
      </vt:variant>
      <vt:variant>
        <vt:i4>212</vt:i4>
      </vt:variant>
      <vt:variant>
        <vt:i4>0</vt:i4>
      </vt:variant>
      <vt:variant>
        <vt:i4>5</vt:i4>
      </vt:variant>
      <vt:variant>
        <vt:lpwstr/>
      </vt:variant>
      <vt:variant>
        <vt:lpwstr>_Toc170304099</vt:lpwstr>
      </vt:variant>
      <vt:variant>
        <vt:i4>1966129</vt:i4>
      </vt:variant>
      <vt:variant>
        <vt:i4>206</vt:i4>
      </vt:variant>
      <vt:variant>
        <vt:i4>0</vt:i4>
      </vt:variant>
      <vt:variant>
        <vt:i4>5</vt:i4>
      </vt:variant>
      <vt:variant>
        <vt:lpwstr/>
      </vt:variant>
      <vt:variant>
        <vt:lpwstr>_Toc170304098</vt:lpwstr>
      </vt:variant>
      <vt:variant>
        <vt:i4>1966129</vt:i4>
      </vt:variant>
      <vt:variant>
        <vt:i4>200</vt:i4>
      </vt:variant>
      <vt:variant>
        <vt:i4>0</vt:i4>
      </vt:variant>
      <vt:variant>
        <vt:i4>5</vt:i4>
      </vt:variant>
      <vt:variant>
        <vt:lpwstr/>
      </vt:variant>
      <vt:variant>
        <vt:lpwstr>_Toc170304097</vt:lpwstr>
      </vt:variant>
      <vt:variant>
        <vt:i4>1966129</vt:i4>
      </vt:variant>
      <vt:variant>
        <vt:i4>194</vt:i4>
      </vt:variant>
      <vt:variant>
        <vt:i4>0</vt:i4>
      </vt:variant>
      <vt:variant>
        <vt:i4>5</vt:i4>
      </vt:variant>
      <vt:variant>
        <vt:lpwstr/>
      </vt:variant>
      <vt:variant>
        <vt:lpwstr>_Toc170304096</vt:lpwstr>
      </vt:variant>
      <vt:variant>
        <vt:i4>1966129</vt:i4>
      </vt:variant>
      <vt:variant>
        <vt:i4>188</vt:i4>
      </vt:variant>
      <vt:variant>
        <vt:i4>0</vt:i4>
      </vt:variant>
      <vt:variant>
        <vt:i4>5</vt:i4>
      </vt:variant>
      <vt:variant>
        <vt:lpwstr/>
      </vt:variant>
      <vt:variant>
        <vt:lpwstr>_Toc170304095</vt:lpwstr>
      </vt:variant>
      <vt:variant>
        <vt:i4>1966129</vt:i4>
      </vt:variant>
      <vt:variant>
        <vt:i4>182</vt:i4>
      </vt:variant>
      <vt:variant>
        <vt:i4>0</vt:i4>
      </vt:variant>
      <vt:variant>
        <vt:i4>5</vt:i4>
      </vt:variant>
      <vt:variant>
        <vt:lpwstr/>
      </vt:variant>
      <vt:variant>
        <vt:lpwstr>_Toc170304094</vt:lpwstr>
      </vt:variant>
      <vt:variant>
        <vt:i4>1966129</vt:i4>
      </vt:variant>
      <vt:variant>
        <vt:i4>176</vt:i4>
      </vt:variant>
      <vt:variant>
        <vt:i4>0</vt:i4>
      </vt:variant>
      <vt:variant>
        <vt:i4>5</vt:i4>
      </vt:variant>
      <vt:variant>
        <vt:lpwstr/>
      </vt:variant>
      <vt:variant>
        <vt:lpwstr>_Toc170304093</vt:lpwstr>
      </vt:variant>
      <vt:variant>
        <vt:i4>1966129</vt:i4>
      </vt:variant>
      <vt:variant>
        <vt:i4>170</vt:i4>
      </vt:variant>
      <vt:variant>
        <vt:i4>0</vt:i4>
      </vt:variant>
      <vt:variant>
        <vt:i4>5</vt:i4>
      </vt:variant>
      <vt:variant>
        <vt:lpwstr/>
      </vt:variant>
      <vt:variant>
        <vt:lpwstr>_Toc170304092</vt:lpwstr>
      </vt:variant>
      <vt:variant>
        <vt:i4>1966129</vt:i4>
      </vt:variant>
      <vt:variant>
        <vt:i4>164</vt:i4>
      </vt:variant>
      <vt:variant>
        <vt:i4>0</vt:i4>
      </vt:variant>
      <vt:variant>
        <vt:i4>5</vt:i4>
      </vt:variant>
      <vt:variant>
        <vt:lpwstr/>
      </vt:variant>
      <vt:variant>
        <vt:lpwstr>_Toc170304091</vt:lpwstr>
      </vt:variant>
      <vt:variant>
        <vt:i4>1966129</vt:i4>
      </vt:variant>
      <vt:variant>
        <vt:i4>158</vt:i4>
      </vt:variant>
      <vt:variant>
        <vt:i4>0</vt:i4>
      </vt:variant>
      <vt:variant>
        <vt:i4>5</vt:i4>
      </vt:variant>
      <vt:variant>
        <vt:lpwstr/>
      </vt:variant>
      <vt:variant>
        <vt:lpwstr>_Toc170304090</vt:lpwstr>
      </vt:variant>
      <vt:variant>
        <vt:i4>2031665</vt:i4>
      </vt:variant>
      <vt:variant>
        <vt:i4>152</vt:i4>
      </vt:variant>
      <vt:variant>
        <vt:i4>0</vt:i4>
      </vt:variant>
      <vt:variant>
        <vt:i4>5</vt:i4>
      </vt:variant>
      <vt:variant>
        <vt:lpwstr/>
      </vt:variant>
      <vt:variant>
        <vt:lpwstr>_Toc170304089</vt:lpwstr>
      </vt:variant>
      <vt:variant>
        <vt:i4>2031665</vt:i4>
      </vt:variant>
      <vt:variant>
        <vt:i4>146</vt:i4>
      </vt:variant>
      <vt:variant>
        <vt:i4>0</vt:i4>
      </vt:variant>
      <vt:variant>
        <vt:i4>5</vt:i4>
      </vt:variant>
      <vt:variant>
        <vt:lpwstr/>
      </vt:variant>
      <vt:variant>
        <vt:lpwstr>_Toc170304088</vt:lpwstr>
      </vt:variant>
      <vt:variant>
        <vt:i4>2031665</vt:i4>
      </vt:variant>
      <vt:variant>
        <vt:i4>140</vt:i4>
      </vt:variant>
      <vt:variant>
        <vt:i4>0</vt:i4>
      </vt:variant>
      <vt:variant>
        <vt:i4>5</vt:i4>
      </vt:variant>
      <vt:variant>
        <vt:lpwstr/>
      </vt:variant>
      <vt:variant>
        <vt:lpwstr>_Toc170304087</vt:lpwstr>
      </vt:variant>
      <vt:variant>
        <vt:i4>2031665</vt:i4>
      </vt:variant>
      <vt:variant>
        <vt:i4>134</vt:i4>
      </vt:variant>
      <vt:variant>
        <vt:i4>0</vt:i4>
      </vt:variant>
      <vt:variant>
        <vt:i4>5</vt:i4>
      </vt:variant>
      <vt:variant>
        <vt:lpwstr/>
      </vt:variant>
      <vt:variant>
        <vt:lpwstr>_Toc170304086</vt:lpwstr>
      </vt:variant>
      <vt:variant>
        <vt:i4>2031665</vt:i4>
      </vt:variant>
      <vt:variant>
        <vt:i4>128</vt:i4>
      </vt:variant>
      <vt:variant>
        <vt:i4>0</vt:i4>
      </vt:variant>
      <vt:variant>
        <vt:i4>5</vt:i4>
      </vt:variant>
      <vt:variant>
        <vt:lpwstr/>
      </vt:variant>
      <vt:variant>
        <vt:lpwstr>_Toc170304085</vt:lpwstr>
      </vt:variant>
      <vt:variant>
        <vt:i4>2031665</vt:i4>
      </vt:variant>
      <vt:variant>
        <vt:i4>122</vt:i4>
      </vt:variant>
      <vt:variant>
        <vt:i4>0</vt:i4>
      </vt:variant>
      <vt:variant>
        <vt:i4>5</vt:i4>
      </vt:variant>
      <vt:variant>
        <vt:lpwstr/>
      </vt:variant>
      <vt:variant>
        <vt:lpwstr>_Toc170304084</vt:lpwstr>
      </vt:variant>
      <vt:variant>
        <vt:i4>2031665</vt:i4>
      </vt:variant>
      <vt:variant>
        <vt:i4>116</vt:i4>
      </vt:variant>
      <vt:variant>
        <vt:i4>0</vt:i4>
      </vt:variant>
      <vt:variant>
        <vt:i4>5</vt:i4>
      </vt:variant>
      <vt:variant>
        <vt:lpwstr/>
      </vt:variant>
      <vt:variant>
        <vt:lpwstr>_Toc170304083</vt:lpwstr>
      </vt:variant>
      <vt:variant>
        <vt:i4>2031665</vt:i4>
      </vt:variant>
      <vt:variant>
        <vt:i4>110</vt:i4>
      </vt:variant>
      <vt:variant>
        <vt:i4>0</vt:i4>
      </vt:variant>
      <vt:variant>
        <vt:i4>5</vt:i4>
      </vt:variant>
      <vt:variant>
        <vt:lpwstr/>
      </vt:variant>
      <vt:variant>
        <vt:lpwstr>_Toc170304082</vt:lpwstr>
      </vt:variant>
      <vt:variant>
        <vt:i4>2031665</vt:i4>
      </vt:variant>
      <vt:variant>
        <vt:i4>104</vt:i4>
      </vt:variant>
      <vt:variant>
        <vt:i4>0</vt:i4>
      </vt:variant>
      <vt:variant>
        <vt:i4>5</vt:i4>
      </vt:variant>
      <vt:variant>
        <vt:lpwstr/>
      </vt:variant>
      <vt:variant>
        <vt:lpwstr>_Toc170304081</vt:lpwstr>
      </vt:variant>
      <vt:variant>
        <vt:i4>2031665</vt:i4>
      </vt:variant>
      <vt:variant>
        <vt:i4>98</vt:i4>
      </vt:variant>
      <vt:variant>
        <vt:i4>0</vt:i4>
      </vt:variant>
      <vt:variant>
        <vt:i4>5</vt:i4>
      </vt:variant>
      <vt:variant>
        <vt:lpwstr/>
      </vt:variant>
      <vt:variant>
        <vt:lpwstr>_Toc170304080</vt:lpwstr>
      </vt:variant>
      <vt:variant>
        <vt:i4>1048625</vt:i4>
      </vt:variant>
      <vt:variant>
        <vt:i4>92</vt:i4>
      </vt:variant>
      <vt:variant>
        <vt:i4>0</vt:i4>
      </vt:variant>
      <vt:variant>
        <vt:i4>5</vt:i4>
      </vt:variant>
      <vt:variant>
        <vt:lpwstr/>
      </vt:variant>
      <vt:variant>
        <vt:lpwstr>_Toc170304079</vt:lpwstr>
      </vt:variant>
      <vt:variant>
        <vt:i4>1048625</vt:i4>
      </vt:variant>
      <vt:variant>
        <vt:i4>86</vt:i4>
      </vt:variant>
      <vt:variant>
        <vt:i4>0</vt:i4>
      </vt:variant>
      <vt:variant>
        <vt:i4>5</vt:i4>
      </vt:variant>
      <vt:variant>
        <vt:lpwstr/>
      </vt:variant>
      <vt:variant>
        <vt:lpwstr>_Toc170304078</vt:lpwstr>
      </vt:variant>
      <vt:variant>
        <vt:i4>1048625</vt:i4>
      </vt:variant>
      <vt:variant>
        <vt:i4>80</vt:i4>
      </vt:variant>
      <vt:variant>
        <vt:i4>0</vt:i4>
      </vt:variant>
      <vt:variant>
        <vt:i4>5</vt:i4>
      </vt:variant>
      <vt:variant>
        <vt:lpwstr/>
      </vt:variant>
      <vt:variant>
        <vt:lpwstr>_Toc170304077</vt:lpwstr>
      </vt:variant>
      <vt:variant>
        <vt:i4>1048625</vt:i4>
      </vt:variant>
      <vt:variant>
        <vt:i4>74</vt:i4>
      </vt:variant>
      <vt:variant>
        <vt:i4>0</vt:i4>
      </vt:variant>
      <vt:variant>
        <vt:i4>5</vt:i4>
      </vt:variant>
      <vt:variant>
        <vt:lpwstr/>
      </vt:variant>
      <vt:variant>
        <vt:lpwstr>_Toc170304076</vt:lpwstr>
      </vt:variant>
      <vt:variant>
        <vt:i4>1048625</vt:i4>
      </vt:variant>
      <vt:variant>
        <vt:i4>68</vt:i4>
      </vt:variant>
      <vt:variant>
        <vt:i4>0</vt:i4>
      </vt:variant>
      <vt:variant>
        <vt:i4>5</vt:i4>
      </vt:variant>
      <vt:variant>
        <vt:lpwstr/>
      </vt:variant>
      <vt:variant>
        <vt:lpwstr>_Toc170304075</vt:lpwstr>
      </vt:variant>
      <vt:variant>
        <vt:i4>1048625</vt:i4>
      </vt:variant>
      <vt:variant>
        <vt:i4>62</vt:i4>
      </vt:variant>
      <vt:variant>
        <vt:i4>0</vt:i4>
      </vt:variant>
      <vt:variant>
        <vt:i4>5</vt:i4>
      </vt:variant>
      <vt:variant>
        <vt:lpwstr/>
      </vt:variant>
      <vt:variant>
        <vt:lpwstr>_Toc170304074</vt:lpwstr>
      </vt:variant>
      <vt:variant>
        <vt:i4>1048625</vt:i4>
      </vt:variant>
      <vt:variant>
        <vt:i4>56</vt:i4>
      </vt:variant>
      <vt:variant>
        <vt:i4>0</vt:i4>
      </vt:variant>
      <vt:variant>
        <vt:i4>5</vt:i4>
      </vt:variant>
      <vt:variant>
        <vt:lpwstr/>
      </vt:variant>
      <vt:variant>
        <vt:lpwstr>_Toc170304073</vt:lpwstr>
      </vt:variant>
      <vt:variant>
        <vt:i4>1048625</vt:i4>
      </vt:variant>
      <vt:variant>
        <vt:i4>50</vt:i4>
      </vt:variant>
      <vt:variant>
        <vt:i4>0</vt:i4>
      </vt:variant>
      <vt:variant>
        <vt:i4>5</vt:i4>
      </vt:variant>
      <vt:variant>
        <vt:lpwstr/>
      </vt:variant>
      <vt:variant>
        <vt:lpwstr>_Toc170304072</vt:lpwstr>
      </vt:variant>
      <vt:variant>
        <vt:i4>1048625</vt:i4>
      </vt:variant>
      <vt:variant>
        <vt:i4>44</vt:i4>
      </vt:variant>
      <vt:variant>
        <vt:i4>0</vt:i4>
      </vt:variant>
      <vt:variant>
        <vt:i4>5</vt:i4>
      </vt:variant>
      <vt:variant>
        <vt:lpwstr/>
      </vt:variant>
      <vt:variant>
        <vt:lpwstr>_Toc170304071</vt:lpwstr>
      </vt:variant>
      <vt:variant>
        <vt:i4>1048625</vt:i4>
      </vt:variant>
      <vt:variant>
        <vt:i4>38</vt:i4>
      </vt:variant>
      <vt:variant>
        <vt:i4>0</vt:i4>
      </vt:variant>
      <vt:variant>
        <vt:i4>5</vt:i4>
      </vt:variant>
      <vt:variant>
        <vt:lpwstr/>
      </vt:variant>
      <vt:variant>
        <vt:lpwstr>_Toc170304070</vt:lpwstr>
      </vt:variant>
      <vt:variant>
        <vt:i4>1114161</vt:i4>
      </vt:variant>
      <vt:variant>
        <vt:i4>32</vt:i4>
      </vt:variant>
      <vt:variant>
        <vt:i4>0</vt:i4>
      </vt:variant>
      <vt:variant>
        <vt:i4>5</vt:i4>
      </vt:variant>
      <vt:variant>
        <vt:lpwstr/>
      </vt:variant>
      <vt:variant>
        <vt:lpwstr>_Toc170304069</vt:lpwstr>
      </vt:variant>
      <vt:variant>
        <vt:i4>1114161</vt:i4>
      </vt:variant>
      <vt:variant>
        <vt:i4>26</vt:i4>
      </vt:variant>
      <vt:variant>
        <vt:i4>0</vt:i4>
      </vt:variant>
      <vt:variant>
        <vt:i4>5</vt:i4>
      </vt:variant>
      <vt:variant>
        <vt:lpwstr/>
      </vt:variant>
      <vt:variant>
        <vt:lpwstr>_Toc170304068</vt:lpwstr>
      </vt:variant>
      <vt:variant>
        <vt:i4>1114161</vt:i4>
      </vt:variant>
      <vt:variant>
        <vt:i4>20</vt:i4>
      </vt:variant>
      <vt:variant>
        <vt:i4>0</vt:i4>
      </vt:variant>
      <vt:variant>
        <vt:i4>5</vt:i4>
      </vt:variant>
      <vt:variant>
        <vt:lpwstr/>
      </vt:variant>
      <vt:variant>
        <vt:lpwstr>_Toc170304067</vt:lpwstr>
      </vt:variant>
      <vt:variant>
        <vt:i4>1114161</vt:i4>
      </vt:variant>
      <vt:variant>
        <vt:i4>14</vt:i4>
      </vt:variant>
      <vt:variant>
        <vt:i4>0</vt:i4>
      </vt:variant>
      <vt:variant>
        <vt:i4>5</vt:i4>
      </vt:variant>
      <vt:variant>
        <vt:lpwstr/>
      </vt:variant>
      <vt:variant>
        <vt:lpwstr>_Toc170304066</vt:lpwstr>
      </vt:variant>
      <vt:variant>
        <vt:i4>1114161</vt:i4>
      </vt:variant>
      <vt:variant>
        <vt:i4>8</vt:i4>
      </vt:variant>
      <vt:variant>
        <vt:i4>0</vt:i4>
      </vt:variant>
      <vt:variant>
        <vt:i4>5</vt:i4>
      </vt:variant>
      <vt:variant>
        <vt:lpwstr/>
      </vt:variant>
      <vt:variant>
        <vt:lpwstr>_Toc170304065</vt:lpwstr>
      </vt:variant>
      <vt:variant>
        <vt:i4>1114161</vt:i4>
      </vt:variant>
      <vt:variant>
        <vt:i4>2</vt:i4>
      </vt:variant>
      <vt:variant>
        <vt:i4>0</vt:i4>
      </vt:variant>
      <vt:variant>
        <vt:i4>5</vt:i4>
      </vt:variant>
      <vt:variant>
        <vt:lpwstr/>
      </vt:variant>
      <vt:variant>
        <vt:lpwstr>_Toc170304064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   Registering Offline Biometric Collection: IRIS Data</dc:title>
  <dc:subject>OB.1.4.D -  WITH RATIONALISATION</dc:subject>
  <dc:creator>Trustworthy Digital Identity Group</dc:creator>
  <cp:keywords/>
  <dc:description/>
  <cp:lastModifiedBy>Al Tariq Sheik</cp:lastModifiedBy>
  <cp:revision>304</cp:revision>
  <dcterms:created xsi:type="dcterms:W3CDTF">2024-06-19T15:32:00Z</dcterms:created>
  <dcterms:modified xsi:type="dcterms:W3CDTF">2024-09-15T16:03:00Z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0x0101003EBC78BD23CE614485E83108358600F1</vt:lpwstr>
  </property>
  <property fmtid="{D5CDD505-2E9C-101B-9397-08002B2CF9AE}" pid="3" name="MediaServiceImageTags">
    <vt:lpwstr/>
  </property>
</Properties>
</file>