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51CF" w14:textId="222EFBDC" w:rsidR="00A40305" w:rsidRPr="00B41FD2" w:rsidRDefault="00A40305">
      <w:pPr>
        <w:rPr>
          <w:rFonts w:asciiTheme="minorHAnsi" w:hAnsiTheme="minorHAnsi"/>
        </w:rPr>
      </w:pPr>
      <w:r w:rsidRPr="00B41FD2">
        <w:rPr>
          <w:rFonts w:asciiTheme="minorHAnsi" w:hAnsiTheme="minorHAnsi"/>
        </w:rPr>
        <w:tab/>
      </w:r>
    </w:p>
    <w:p w14:paraId="7C46100A" w14:textId="21DD417E" w:rsidR="00333E24" w:rsidRDefault="001E779D">
      <w:pPr>
        <w:rPr>
          <w:rFonts w:asciiTheme="minorHAnsi" w:hAnsiTheme="minorHAnsi"/>
        </w:rPr>
      </w:pPr>
      <w:r w:rsidRPr="00B41FD2">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53BC6F67">
                <wp:simplePos x="0" y="0"/>
                <wp:positionH relativeFrom="page">
                  <wp:posOffset>0</wp:posOffset>
                </wp:positionH>
                <wp:positionV relativeFrom="page">
                  <wp:posOffset>1606062</wp:posOffset>
                </wp:positionV>
                <wp:extent cx="7350369" cy="3335020"/>
                <wp:effectExtent l="0" t="0" r="317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50369" cy="3335020"/>
                        </a:xfrm>
                        <a:prstGeom prst="rect">
                          <a:avLst/>
                        </a:prstGeom>
                        <a:noFill/>
                        <a:ln w="6350">
                          <a:noFill/>
                        </a:ln>
                      </wps:spPr>
                      <wps:txbx>
                        <w:txbxContent>
                          <w:p w14:paraId="36BAA484" w14:textId="5871AA0B" w:rsidR="001C1C6A" w:rsidRPr="001E779D" w:rsidRDefault="002145A1" w:rsidP="00F53A53">
                            <w:pPr>
                              <w:pStyle w:val="NoSpacing"/>
                              <w:spacing w:after="900" w:line="360" w:lineRule="auto"/>
                              <w:rPr>
                                <w:iCs/>
                                <w:caps/>
                                <w:color w:val="262626" w:themeColor="text1" w:themeTint="D9"/>
                                <w:sz w:val="56"/>
                                <w:szCs w:val="56"/>
                                <w:lang w:val="en-GB"/>
                              </w:rPr>
                            </w:pPr>
                            <w:r w:rsidRPr="001E779D">
                              <w:rPr>
                                <w:iCs/>
                                <w:caps/>
                                <w:color w:val="262626" w:themeColor="text1" w:themeTint="D9"/>
                                <w:sz w:val="56"/>
                                <w:szCs w:val="56"/>
                                <w:lang w:val="en-GB"/>
                              </w:rPr>
                              <w:t>STANDARD OPERATING PROCEDURE</w:t>
                            </w:r>
                            <w:r w:rsidR="007169DA" w:rsidRPr="001E779D">
                              <w:rPr>
                                <w:iCs/>
                                <w:caps/>
                                <w:color w:val="262626" w:themeColor="text1" w:themeTint="D9"/>
                                <w:sz w:val="56"/>
                                <w:szCs w:val="56"/>
                                <w:lang w:val="en-GB"/>
                              </w:rPr>
                              <w:t xml:space="preserve"> </w:t>
                            </w:r>
                            <w:r w:rsidR="001C1C6A" w:rsidRPr="001E779D">
                              <w:rPr>
                                <w:iCs/>
                                <w:caps/>
                                <w:color w:val="262626" w:themeColor="text1" w:themeTint="D9"/>
                                <w:sz w:val="56"/>
                                <w:szCs w:val="56"/>
                                <w:lang w:val="en-GB"/>
                              </w:rPr>
                              <w:t xml:space="preserve">DELIVERY OF DIGITAL ID &amp; FTP CREDENTIALS TO SUBSCRIBER </w:t>
                            </w:r>
                          </w:p>
                          <w:p w14:paraId="1A2FAF1E" w14:textId="4B3ACBFF" w:rsidR="00D40EA1" w:rsidRPr="001E779D" w:rsidRDefault="001E779D"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1E779D">
                                  <w:rPr>
                                    <w:rFonts w:eastAsia="Times New Roman" w:cs="Times New Roman"/>
                                    <w:iCs/>
                                    <w:color w:val="000000"/>
                                    <w:sz w:val="36"/>
                                    <w:szCs w:val="36"/>
                                    <w:lang w:eastAsia="en-GB"/>
                                  </w:rPr>
                                  <w:t>OB</w:t>
                                </w:r>
                                <w:r w:rsidR="00AA0B35" w:rsidRPr="001E779D">
                                  <w:rPr>
                                    <w:rFonts w:eastAsia="Times New Roman" w:cs="Times New Roman"/>
                                    <w:iCs/>
                                    <w:color w:val="000000"/>
                                    <w:sz w:val="36"/>
                                    <w:szCs w:val="36"/>
                                    <w:lang w:eastAsia="en-GB"/>
                                  </w:rPr>
                                  <w:t>.</w:t>
                                </w:r>
                                <w:r w:rsidR="00067631" w:rsidRPr="001E779D">
                                  <w:rPr>
                                    <w:rFonts w:eastAsia="Times New Roman" w:cs="Times New Roman"/>
                                    <w:iCs/>
                                    <w:color w:val="000000"/>
                                    <w:sz w:val="36"/>
                                    <w:szCs w:val="36"/>
                                    <w:lang w:eastAsia="en-GB"/>
                                  </w:rPr>
                                  <w:t>4.</w:t>
                                </w:r>
                                <w:r w:rsidR="001C1C6A" w:rsidRPr="001E779D">
                                  <w:rPr>
                                    <w:rFonts w:eastAsia="Times New Roman" w:cs="Times New Roman"/>
                                    <w:iCs/>
                                    <w:color w:val="000000"/>
                                    <w:sz w:val="36"/>
                                    <w:szCs w:val="36"/>
                                    <w:lang w:eastAsia="en-GB"/>
                                  </w:rPr>
                                  <w:t>C</w:t>
                                </w:r>
                              </w:sdtContent>
                            </w:sdt>
                            <w:r w:rsidR="0044735B" w:rsidRPr="001E779D">
                              <w:rPr>
                                <w:rFonts w:eastAsia="Times New Roman" w:cs="Times New Roman"/>
                                <w:iCs/>
                                <w:color w:val="000000"/>
                                <w:sz w:val="36"/>
                                <w:szCs w:val="36"/>
                                <w:lang w:eastAsia="en-GB"/>
                              </w:rPr>
                              <w:t xml:space="preserve"> </w:t>
                            </w:r>
                            <w:proofErr w:type="gramStart"/>
                            <w:r w:rsidR="0044735B" w:rsidRPr="001E779D">
                              <w:rPr>
                                <w:rFonts w:eastAsia="Times New Roman" w:cs="Times New Roman"/>
                                <w:iCs/>
                                <w:color w:val="000000"/>
                                <w:sz w:val="36"/>
                                <w:szCs w:val="36"/>
                                <w:lang w:eastAsia="en-GB"/>
                              </w:rPr>
                              <w:t>-  WITH</w:t>
                            </w:r>
                            <w:proofErr w:type="gramEnd"/>
                            <w:r w:rsidR="0044735B" w:rsidRPr="001E779D">
                              <w:rPr>
                                <w:rFonts w:eastAsia="Times New Roman" w:cs="Times New Roman"/>
                                <w:iCs/>
                                <w:color w:val="000000"/>
                                <w:sz w:val="36"/>
                                <w:szCs w:val="36"/>
                                <w:lang w:eastAsia="en-GB"/>
                              </w:rPr>
                              <w:t xml:space="preserve">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45pt;width:578.75pt;height:26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" filled="f" stroked="f" strokeweight=".5pt">
                <v:textbox inset="93.6pt,,0">
                  <w:txbxContent>
                    <w:p w14:paraId="36BAA484" w14:textId="5871AA0B" w:rsidR="001C1C6A" w:rsidRPr="001E779D" w:rsidRDefault="002145A1" w:rsidP="00F53A53">
                      <w:pPr>
                        <w:pStyle w:val="NoSpacing"/>
                        <w:spacing w:after="900" w:line="360" w:lineRule="auto"/>
                        <w:rPr>
                          <w:iCs/>
                          <w:caps/>
                          <w:color w:val="262626" w:themeColor="text1" w:themeTint="D9"/>
                          <w:sz w:val="56"/>
                          <w:szCs w:val="56"/>
                          <w:lang w:val="en-GB"/>
                        </w:rPr>
                      </w:pPr>
                      <w:r w:rsidRPr="001E779D">
                        <w:rPr>
                          <w:iCs/>
                          <w:caps/>
                          <w:color w:val="262626" w:themeColor="text1" w:themeTint="D9"/>
                          <w:sz w:val="56"/>
                          <w:szCs w:val="56"/>
                          <w:lang w:val="en-GB"/>
                        </w:rPr>
                        <w:t>STANDARD OPERATING PROCEDURE</w:t>
                      </w:r>
                      <w:r w:rsidR="007169DA" w:rsidRPr="001E779D">
                        <w:rPr>
                          <w:iCs/>
                          <w:caps/>
                          <w:color w:val="262626" w:themeColor="text1" w:themeTint="D9"/>
                          <w:sz w:val="56"/>
                          <w:szCs w:val="56"/>
                          <w:lang w:val="en-GB"/>
                        </w:rPr>
                        <w:t xml:space="preserve"> </w:t>
                      </w:r>
                      <w:r w:rsidR="001C1C6A" w:rsidRPr="001E779D">
                        <w:rPr>
                          <w:iCs/>
                          <w:caps/>
                          <w:color w:val="262626" w:themeColor="text1" w:themeTint="D9"/>
                          <w:sz w:val="56"/>
                          <w:szCs w:val="56"/>
                          <w:lang w:val="en-GB"/>
                        </w:rPr>
                        <w:t xml:space="preserve">DELIVERY OF DIGITAL ID &amp; FTP CREDENTIALS TO SUBSCRIBER </w:t>
                      </w:r>
                    </w:p>
                    <w:p w14:paraId="1A2FAF1E" w14:textId="4B3ACBFF" w:rsidR="00D40EA1" w:rsidRPr="001E779D" w:rsidRDefault="001E779D" w:rsidP="00F53A53">
                      <w:pPr>
                        <w:pStyle w:val="NoSpacing"/>
                        <w:spacing w:after="900" w:line="360" w:lineRule="auto"/>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1E779D">
                            <w:rPr>
                              <w:rFonts w:eastAsia="Times New Roman" w:cs="Times New Roman"/>
                              <w:iCs/>
                              <w:color w:val="000000"/>
                              <w:sz w:val="36"/>
                              <w:szCs w:val="36"/>
                              <w:lang w:eastAsia="en-GB"/>
                            </w:rPr>
                            <w:t>OB</w:t>
                          </w:r>
                          <w:r w:rsidR="00AA0B35" w:rsidRPr="001E779D">
                            <w:rPr>
                              <w:rFonts w:eastAsia="Times New Roman" w:cs="Times New Roman"/>
                              <w:iCs/>
                              <w:color w:val="000000"/>
                              <w:sz w:val="36"/>
                              <w:szCs w:val="36"/>
                              <w:lang w:eastAsia="en-GB"/>
                            </w:rPr>
                            <w:t>.</w:t>
                          </w:r>
                          <w:r w:rsidR="00067631" w:rsidRPr="001E779D">
                            <w:rPr>
                              <w:rFonts w:eastAsia="Times New Roman" w:cs="Times New Roman"/>
                              <w:iCs/>
                              <w:color w:val="000000"/>
                              <w:sz w:val="36"/>
                              <w:szCs w:val="36"/>
                              <w:lang w:eastAsia="en-GB"/>
                            </w:rPr>
                            <w:t>4.</w:t>
                          </w:r>
                          <w:r w:rsidR="001C1C6A" w:rsidRPr="001E779D">
                            <w:rPr>
                              <w:rFonts w:eastAsia="Times New Roman" w:cs="Times New Roman"/>
                              <w:iCs/>
                              <w:color w:val="000000"/>
                              <w:sz w:val="36"/>
                              <w:szCs w:val="36"/>
                              <w:lang w:eastAsia="en-GB"/>
                            </w:rPr>
                            <w:t>C</w:t>
                          </w:r>
                        </w:sdtContent>
                      </w:sdt>
                      <w:r w:rsidR="0044735B" w:rsidRPr="001E779D">
                        <w:rPr>
                          <w:rFonts w:eastAsia="Times New Roman" w:cs="Times New Roman"/>
                          <w:iCs/>
                          <w:color w:val="000000"/>
                          <w:sz w:val="36"/>
                          <w:szCs w:val="36"/>
                          <w:lang w:eastAsia="en-GB"/>
                        </w:rPr>
                        <w:t xml:space="preserve"> </w:t>
                      </w:r>
                      <w:proofErr w:type="gramStart"/>
                      <w:r w:rsidR="0044735B" w:rsidRPr="001E779D">
                        <w:rPr>
                          <w:rFonts w:eastAsia="Times New Roman" w:cs="Times New Roman"/>
                          <w:iCs/>
                          <w:color w:val="000000"/>
                          <w:sz w:val="36"/>
                          <w:szCs w:val="36"/>
                          <w:lang w:eastAsia="en-GB"/>
                        </w:rPr>
                        <w:t>-  WITH</w:t>
                      </w:r>
                      <w:proofErr w:type="gramEnd"/>
                      <w:r w:rsidR="0044735B" w:rsidRPr="001E779D">
                        <w:rPr>
                          <w:rFonts w:eastAsia="Times New Roman" w:cs="Times New Roman"/>
                          <w:iCs/>
                          <w:color w:val="000000"/>
                          <w:sz w:val="36"/>
                          <w:szCs w:val="36"/>
                          <w:lang w:eastAsia="en-GB"/>
                        </w:rPr>
                        <w:t xml:space="preserve"> RATIONALISATION</w:t>
                      </w:r>
                    </w:p>
                  </w:txbxContent>
                </v:textbox>
                <w10:wrap anchorx="page" anchory="page"/>
              </v:shape>
            </w:pict>
          </mc:Fallback>
        </mc:AlternateContent>
      </w:r>
    </w:p>
    <w:sdt>
      <w:sdtPr>
        <w:rPr>
          <w:rFonts w:asciiTheme="minorHAnsi" w:hAnsiTheme="minorHAnsi"/>
        </w:rPr>
        <w:id w:val="-627085365"/>
        <w:docPartObj>
          <w:docPartGallery w:val="Cover Pages"/>
          <w:docPartUnique/>
        </w:docPartObj>
      </w:sdtPr>
      <w:sdtEndPr>
        <w:rPr>
          <w:b/>
          <w:bCs/>
          <w:color w:val="000000"/>
          <w:sz w:val="36"/>
          <w:szCs w:val="36"/>
        </w:rPr>
      </w:sdtEndPr>
      <w:sdtContent>
        <w:p w14:paraId="6578259E" w14:textId="63392214" w:rsidR="00AA0B35" w:rsidRPr="00B41FD2" w:rsidRDefault="00333E24">
          <w:pPr>
            <w:rPr>
              <w:rFonts w:asciiTheme="minorHAnsi" w:hAnsiTheme="minorHAnsi"/>
            </w:rPr>
          </w:pPr>
          <w:r w:rsidRPr="00242FAD">
            <w:rPr>
              <w:noProof/>
            </w:rPr>
            <mc:AlternateContent>
              <mc:Choice Requires="wps">
                <w:drawing>
                  <wp:anchor distT="0" distB="0" distL="114300" distR="114300" simplePos="0" relativeHeight="251660289" behindDoc="0" locked="0" layoutInCell="1" allowOverlap="1" wp14:anchorId="005206FE" wp14:editId="537D3D34">
                    <wp:simplePos x="0" y="0"/>
                    <wp:positionH relativeFrom="page">
                      <wp:posOffset>70338</wp:posOffset>
                    </wp:positionH>
                    <wp:positionV relativeFrom="page">
                      <wp:posOffset>5137443</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333E24" w14:paraId="5BE6D576" w14:textId="77777777" w:rsidTr="00BF66FD">
                                  <w:tc>
                                    <w:tcPr>
                                      <w:tcW w:w="1276" w:type="dxa"/>
                                    </w:tcPr>
                                    <w:p w14:paraId="0C148A76" w14:textId="77777777" w:rsidR="00333E24" w:rsidRPr="00627806" w:rsidRDefault="00333E2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B109940" w14:textId="77777777" w:rsidR="00333E24" w:rsidRPr="00627806" w:rsidRDefault="00333E2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6D3F190" w14:textId="77777777" w:rsidR="00333E24" w:rsidRPr="00627806" w:rsidRDefault="00333E2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333E24" w:rsidRPr="009834B8" w14:paraId="314CE002" w14:textId="77777777" w:rsidTr="00BF66FD">
                                  <w:tc>
                                    <w:tcPr>
                                      <w:tcW w:w="1276" w:type="dxa"/>
                                    </w:tcPr>
                                    <w:p w14:paraId="4197F9E4" w14:textId="77777777" w:rsidR="00333E24" w:rsidRPr="009834B8" w:rsidRDefault="00333E2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E5A7A7D" w14:textId="77777777" w:rsidR="00333E24" w:rsidRPr="009834B8" w:rsidRDefault="00333E2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01A055E" w14:textId="77777777" w:rsidR="00333E24" w:rsidRPr="009834B8" w:rsidRDefault="00333E24" w:rsidP="00A26653">
                                      <w:pPr>
                                        <w:pStyle w:val="NoSpacing"/>
                                        <w:jc w:val="center"/>
                                        <w:rPr>
                                          <w:color w:val="262626" w:themeColor="text1" w:themeTint="D9"/>
                                          <w:sz w:val="24"/>
                                          <w:szCs w:val="24"/>
                                        </w:rPr>
                                      </w:pPr>
                                    </w:p>
                                  </w:tc>
                                </w:tr>
                                <w:tr w:rsidR="00333E24" w14:paraId="532C434A" w14:textId="77777777" w:rsidTr="00BF66FD">
                                  <w:tc>
                                    <w:tcPr>
                                      <w:tcW w:w="1276" w:type="dxa"/>
                                    </w:tcPr>
                                    <w:p w14:paraId="6D3A861D" w14:textId="77777777" w:rsidR="00333E24" w:rsidRDefault="00333E24" w:rsidP="00627806">
                                      <w:pPr>
                                        <w:pStyle w:val="NoSpacing"/>
                                        <w:rPr>
                                          <w:i/>
                                          <w:iCs/>
                                          <w:color w:val="262626" w:themeColor="text1" w:themeTint="D9"/>
                                          <w:sz w:val="36"/>
                                          <w:szCs w:val="36"/>
                                        </w:rPr>
                                      </w:pPr>
                                    </w:p>
                                  </w:tc>
                                  <w:tc>
                                    <w:tcPr>
                                      <w:tcW w:w="1559" w:type="dxa"/>
                                    </w:tcPr>
                                    <w:p w14:paraId="7937FB1F" w14:textId="77777777" w:rsidR="00333E24" w:rsidRDefault="00333E24" w:rsidP="00627806">
                                      <w:pPr>
                                        <w:pStyle w:val="NoSpacing"/>
                                        <w:rPr>
                                          <w:i/>
                                          <w:iCs/>
                                          <w:color w:val="262626" w:themeColor="text1" w:themeTint="D9"/>
                                          <w:sz w:val="36"/>
                                          <w:szCs w:val="36"/>
                                        </w:rPr>
                                      </w:pPr>
                                    </w:p>
                                  </w:tc>
                                  <w:tc>
                                    <w:tcPr>
                                      <w:tcW w:w="6386" w:type="dxa"/>
                                    </w:tcPr>
                                    <w:p w14:paraId="73A9C660" w14:textId="77777777" w:rsidR="00333E24" w:rsidRDefault="00333E24" w:rsidP="00627806">
                                      <w:pPr>
                                        <w:pStyle w:val="NoSpacing"/>
                                        <w:rPr>
                                          <w:i/>
                                          <w:iCs/>
                                          <w:color w:val="262626" w:themeColor="text1" w:themeTint="D9"/>
                                          <w:sz w:val="36"/>
                                          <w:szCs w:val="36"/>
                                        </w:rPr>
                                      </w:pPr>
                                    </w:p>
                                  </w:tc>
                                </w:tr>
                                <w:tr w:rsidR="00333E24" w14:paraId="28531069" w14:textId="77777777" w:rsidTr="00BF66FD">
                                  <w:tc>
                                    <w:tcPr>
                                      <w:tcW w:w="1276" w:type="dxa"/>
                                    </w:tcPr>
                                    <w:p w14:paraId="641E55CE" w14:textId="77777777" w:rsidR="00333E24" w:rsidRDefault="00333E24" w:rsidP="00627806">
                                      <w:pPr>
                                        <w:pStyle w:val="NoSpacing"/>
                                        <w:rPr>
                                          <w:i/>
                                          <w:iCs/>
                                          <w:color w:val="262626" w:themeColor="text1" w:themeTint="D9"/>
                                          <w:sz w:val="36"/>
                                          <w:szCs w:val="36"/>
                                        </w:rPr>
                                      </w:pPr>
                                    </w:p>
                                  </w:tc>
                                  <w:tc>
                                    <w:tcPr>
                                      <w:tcW w:w="1559" w:type="dxa"/>
                                    </w:tcPr>
                                    <w:p w14:paraId="7ACEBD90" w14:textId="77777777" w:rsidR="00333E24" w:rsidRDefault="00333E24" w:rsidP="00627806">
                                      <w:pPr>
                                        <w:pStyle w:val="NoSpacing"/>
                                        <w:rPr>
                                          <w:i/>
                                          <w:iCs/>
                                          <w:color w:val="262626" w:themeColor="text1" w:themeTint="D9"/>
                                          <w:sz w:val="36"/>
                                          <w:szCs w:val="36"/>
                                        </w:rPr>
                                      </w:pPr>
                                    </w:p>
                                  </w:tc>
                                  <w:tc>
                                    <w:tcPr>
                                      <w:tcW w:w="6386" w:type="dxa"/>
                                    </w:tcPr>
                                    <w:p w14:paraId="684B3592" w14:textId="77777777" w:rsidR="00333E24" w:rsidRDefault="00333E24" w:rsidP="00627806">
                                      <w:pPr>
                                        <w:pStyle w:val="NoSpacing"/>
                                        <w:rPr>
                                          <w:i/>
                                          <w:iCs/>
                                          <w:color w:val="262626" w:themeColor="text1" w:themeTint="D9"/>
                                          <w:sz w:val="36"/>
                                          <w:szCs w:val="36"/>
                                        </w:rPr>
                                      </w:pPr>
                                    </w:p>
                                  </w:tc>
                                </w:tr>
                              </w:tbl>
                              <w:p w14:paraId="15A954FA" w14:textId="77777777" w:rsidR="00333E24" w:rsidRDefault="00333E24" w:rsidP="00333E24">
                                <w:pPr>
                                  <w:pStyle w:val="NoSpacing"/>
                                  <w:rPr>
                                    <w:i/>
                                    <w:iCs/>
                                    <w:color w:val="262626" w:themeColor="text1" w:themeTint="D9"/>
                                    <w:sz w:val="36"/>
                                    <w:szCs w:val="36"/>
                                  </w:rPr>
                                </w:pPr>
                              </w:p>
                              <w:p w14:paraId="1C2DC394" w14:textId="77777777" w:rsidR="00333E24" w:rsidRDefault="00333E24" w:rsidP="00333E24">
                                <w:pPr>
                                  <w:pStyle w:val="NoSpacing"/>
                                  <w:rPr>
                                    <w:i/>
                                    <w:iCs/>
                                    <w:color w:val="262626" w:themeColor="text1" w:themeTint="D9"/>
                                    <w:sz w:val="36"/>
                                    <w:szCs w:val="36"/>
                                  </w:rPr>
                                </w:pPr>
                              </w:p>
                              <w:p w14:paraId="22B4C68E" w14:textId="77777777" w:rsidR="00333E24" w:rsidRDefault="00333E24" w:rsidP="00333E24">
                                <w:pPr>
                                  <w:pStyle w:val="NoSpacing"/>
                                  <w:rPr>
                                    <w:i/>
                                    <w:iCs/>
                                    <w:color w:val="262626" w:themeColor="text1" w:themeTint="D9"/>
                                    <w:sz w:val="36"/>
                                    <w:szCs w:val="36"/>
                                  </w:rPr>
                                </w:pPr>
                              </w:p>
                              <w:p w14:paraId="0C31FB7F" w14:textId="77777777" w:rsidR="00333E24" w:rsidRDefault="00333E24" w:rsidP="00333E24">
                                <w:pPr>
                                  <w:pStyle w:val="NoSpacing"/>
                                  <w:rPr>
                                    <w:i/>
                                    <w:iCs/>
                                    <w:color w:val="262626" w:themeColor="text1" w:themeTint="D9"/>
                                    <w:sz w:val="36"/>
                                    <w:szCs w:val="36"/>
                                  </w:rPr>
                                </w:pPr>
                              </w:p>
                              <w:p w14:paraId="7489FCAB" w14:textId="77777777" w:rsidR="00333E24" w:rsidRDefault="00333E24" w:rsidP="00333E24">
                                <w:pPr>
                                  <w:pStyle w:val="NoSpacing"/>
                                  <w:rPr>
                                    <w:i/>
                                    <w:iCs/>
                                    <w:color w:val="262626" w:themeColor="text1" w:themeTint="D9"/>
                                    <w:sz w:val="36"/>
                                    <w:szCs w:val="36"/>
                                  </w:rPr>
                                </w:pPr>
                              </w:p>
                              <w:p w14:paraId="6CAF1B89" w14:textId="77777777" w:rsidR="00333E24" w:rsidRDefault="00333E24" w:rsidP="00333E24">
                                <w:pPr>
                                  <w:pStyle w:val="NoSpacing"/>
                                  <w:rPr>
                                    <w:i/>
                                    <w:iCs/>
                                    <w:color w:val="262626" w:themeColor="text1" w:themeTint="D9"/>
                                    <w:sz w:val="36"/>
                                    <w:szCs w:val="36"/>
                                  </w:rPr>
                                </w:pPr>
                              </w:p>
                              <w:p w14:paraId="14C05ADF" w14:textId="77777777" w:rsidR="00333E24" w:rsidRPr="00E06A86" w:rsidRDefault="00333E24" w:rsidP="00333E24">
                                <w:pPr>
                                  <w:pStyle w:val="NoSpacing"/>
                                  <w:rPr>
                                    <w:i/>
                                    <w:iCs/>
                                    <w:color w:val="262626" w:themeColor="text1" w:themeTint="D9"/>
                                    <w:sz w:val="36"/>
                                    <w:szCs w:val="36"/>
                                  </w:rPr>
                                </w:pPr>
                              </w:p>
                              <w:p w14:paraId="326AD97B" w14:textId="77777777" w:rsidR="00333E24" w:rsidRPr="001F012A" w:rsidRDefault="00333E24" w:rsidP="00333E2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8260D90" w14:textId="77777777" w:rsidR="00333E24" w:rsidRPr="00E06A86" w:rsidRDefault="00333E24" w:rsidP="00333E24">
                                <w:pPr>
                                  <w:pStyle w:val="NoSpacing"/>
                                  <w:rPr>
                                    <w:i/>
                                    <w:iCs/>
                                    <w:color w:val="262626" w:themeColor="text1" w:themeTint="D9"/>
                                    <w:sz w:val="36"/>
                                    <w:szCs w:val="36"/>
                                  </w:rPr>
                                </w:pPr>
                              </w:p>
                              <w:p w14:paraId="76E32AE5" w14:textId="77777777" w:rsidR="00333E24" w:rsidRDefault="00333E24" w:rsidP="00333E24">
                                <w:pPr>
                                  <w:pStyle w:val="NoSpacing"/>
                                  <w:rPr>
                                    <w:rFonts w:ascii="Aparajita" w:hAnsi="Aparajita" w:cs="Aparajita"/>
                                    <w:i/>
                                    <w:iCs/>
                                    <w:color w:val="000000" w:themeColor="text1"/>
                                    <w:sz w:val="44"/>
                                    <w:szCs w:val="44"/>
                                    <w:lang w:val="en-GB"/>
                                  </w:rPr>
                                </w:pPr>
                              </w:p>
                              <w:p w14:paraId="03F18E61" w14:textId="77777777" w:rsidR="00333E24" w:rsidRPr="00006AC4" w:rsidRDefault="00333E24" w:rsidP="00333E2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4EFC407" w14:textId="77777777" w:rsidR="00333E24" w:rsidRDefault="00333E24" w:rsidP="00333E24"/>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5206FE" id="_x0000_s1027" type="#_x0000_t202" alt="Title: Title and subtitle" style="position:absolute;margin-left:5.55pt;margin-top:404.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r8aEJuIAAAAR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333E24" w14:paraId="5BE6D576" w14:textId="77777777" w:rsidTr="00BF66FD">
                            <w:tc>
                              <w:tcPr>
                                <w:tcW w:w="1276" w:type="dxa"/>
                              </w:tcPr>
                              <w:p w14:paraId="0C148A76" w14:textId="77777777" w:rsidR="00333E24" w:rsidRPr="00627806" w:rsidRDefault="00333E2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B109940" w14:textId="77777777" w:rsidR="00333E24" w:rsidRPr="00627806" w:rsidRDefault="00333E2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6D3F190" w14:textId="77777777" w:rsidR="00333E24" w:rsidRPr="00627806" w:rsidRDefault="00333E2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333E24" w:rsidRPr="009834B8" w14:paraId="314CE002" w14:textId="77777777" w:rsidTr="00BF66FD">
                            <w:tc>
                              <w:tcPr>
                                <w:tcW w:w="1276" w:type="dxa"/>
                              </w:tcPr>
                              <w:p w14:paraId="4197F9E4" w14:textId="77777777" w:rsidR="00333E24" w:rsidRPr="009834B8" w:rsidRDefault="00333E2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E5A7A7D" w14:textId="77777777" w:rsidR="00333E24" w:rsidRPr="009834B8" w:rsidRDefault="00333E2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01A055E" w14:textId="77777777" w:rsidR="00333E24" w:rsidRPr="009834B8" w:rsidRDefault="00333E24" w:rsidP="00A26653">
                                <w:pPr>
                                  <w:pStyle w:val="NoSpacing"/>
                                  <w:jc w:val="center"/>
                                  <w:rPr>
                                    <w:color w:val="262626" w:themeColor="text1" w:themeTint="D9"/>
                                    <w:sz w:val="24"/>
                                    <w:szCs w:val="24"/>
                                  </w:rPr>
                                </w:pPr>
                              </w:p>
                            </w:tc>
                          </w:tr>
                          <w:tr w:rsidR="00333E24" w14:paraId="532C434A" w14:textId="77777777" w:rsidTr="00BF66FD">
                            <w:tc>
                              <w:tcPr>
                                <w:tcW w:w="1276" w:type="dxa"/>
                              </w:tcPr>
                              <w:p w14:paraId="6D3A861D" w14:textId="77777777" w:rsidR="00333E24" w:rsidRDefault="00333E24" w:rsidP="00627806">
                                <w:pPr>
                                  <w:pStyle w:val="NoSpacing"/>
                                  <w:rPr>
                                    <w:i/>
                                    <w:iCs/>
                                    <w:color w:val="262626" w:themeColor="text1" w:themeTint="D9"/>
                                    <w:sz w:val="36"/>
                                    <w:szCs w:val="36"/>
                                  </w:rPr>
                                </w:pPr>
                              </w:p>
                            </w:tc>
                            <w:tc>
                              <w:tcPr>
                                <w:tcW w:w="1559" w:type="dxa"/>
                              </w:tcPr>
                              <w:p w14:paraId="7937FB1F" w14:textId="77777777" w:rsidR="00333E24" w:rsidRDefault="00333E24" w:rsidP="00627806">
                                <w:pPr>
                                  <w:pStyle w:val="NoSpacing"/>
                                  <w:rPr>
                                    <w:i/>
                                    <w:iCs/>
                                    <w:color w:val="262626" w:themeColor="text1" w:themeTint="D9"/>
                                    <w:sz w:val="36"/>
                                    <w:szCs w:val="36"/>
                                  </w:rPr>
                                </w:pPr>
                              </w:p>
                            </w:tc>
                            <w:tc>
                              <w:tcPr>
                                <w:tcW w:w="6386" w:type="dxa"/>
                              </w:tcPr>
                              <w:p w14:paraId="73A9C660" w14:textId="77777777" w:rsidR="00333E24" w:rsidRDefault="00333E24" w:rsidP="00627806">
                                <w:pPr>
                                  <w:pStyle w:val="NoSpacing"/>
                                  <w:rPr>
                                    <w:i/>
                                    <w:iCs/>
                                    <w:color w:val="262626" w:themeColor="text1" w:themeTint="D9"/>
                                    <w:sz w:val="36"/>
                                    <w:szCs w:val="36"/>
                                  </w:rPr>
                                </w:pPr>
                              </w:p>
                            </w:tc>
                          </w:tr>
                          <w:tr w:rsidR="00333E24" w14:paraId="28531069" w14:textId="77777777" w:rsidTr="00BF66FD">
                            <w:tc>
                              <w:tcPr>
                                <w:tcW w:w="1276" w:type="dxa"/>
                              </w:tcPr>
                              <w:p w14:paraId="641E55CE" w14:textId="77777777" w:rsidR="00333E24" w:rsidRDefault="00333E24" w:rsidP="00627806">
                                <w:pPr>
                                  <w:pStyle w:val="NoSpacing"/>
                                  <w:rPr>
                                    <w:i/>
                                    <w:iCs/>
                                    <w:color w:val="262626" w:themeColor="text1" w:themeTint="D9"/>
                                    <w:sz w:val="36"/>
                                    <w:szCs w:val="36"/>
                                  </w:rPr>
                                </w:pPr>
                              </w:p>
                            </w:tc>
                            <w:tc>
                              <w:tcPr>
                                <w:tcW w:w="1559" w:type="dxa"/>
                              </w:tcPr>
                              <w:p w14:paraId="7ACEBD90" w14:textId="77777777" w:rsidR="00333E24" w:rsidRDefault="00333E24" w:rsidP="00627806">
                                <w:pPr>
                                  <w:pStyle w:val="NoSpacing"/>
                                  <w:rPr>
                                    <w:i/>
                                    <w:iCs/>
                                    <w:color w:val="262626" w:themeColor="text1" w:themeTint="D9"/>
                                    <w:sz w:val="36"/>
                                    <w:szCs w:val="36"/>
                                  </w:rPr>
                                </w:pPr>
                              </w:p>
                            </w:tc>
                            <w:tc>
                              <w:tcPr>
                                <w:tcW w:w="6386" w:type="dxa"/>
                              </w:tcPr>
                              <w:p w14:paraId="684B3592" w14:textId="77777777" w:rsidR="00333E24" w:rsidRDefault="00333E24" w:rsidP="00627806">
                                <w:pPr>
                                  <w:pStyle w:val="NoSpacing"/>
                                  <w:rPr>
                                    <w:i/>
                                    <w:iCs/>
                                    <w:color w:val="262626" w:themeColor="text1" w:themeTint="D9"/>
                                    <w:sz w:val="36"/>
                                    <w:szCs w:val="36"/>
                                  </w:rPr>
                                </w:pPr>
                              </w:p>
                            </w:tc>
                          </w:tr>
                        </w:tbl>
                        <w:p w14:paraId="15A954FA" w14:textId="77777777" w:rsidR="00333E24" w:rsidRDefault="00333E24" w:rsidP="00333E24">
                          <w:pPr>
                            <w:pStyle w:val="NoSpacing"/>
                            <w:rPr>
                              <w:i/>
                              <w:iCs/>
                              <w:color w:val="262626" w:themeColor="text1" w:themeTint="D9"/>
                              <w:sz w:val="36"/>
                              <w:szCs w:val="36"/>
                            </w:rPr>
                          </w:pPr>
                        </w:p>
                        <w:p w14:paraId="1C2DC394" w14:textId="77777777" w:rsidR="00333E24" w:rsidRDefault="00333E24" w:rsidP="00333E24">
                          <w:pPr>
                            <w:pStyle w:val="NoSpacing"/>
                            <w:rPr>
                              <w:i/>
                              <w:iCs/>
                              <w:color w:val="262626" w:themeColor="text1" w:themeTint="D9"/>
                              <w:sz w:val="36"/>
                              <w:szCs w:val="36"/>
                            </w:rPr>
                          </w:pPr>
                        </w:p>
                        <w:p w14:paraId="22B4C68E" w14:textId="77777777" w:rsidR="00333E24" w:rsidRDefault="00333E24" w:rsidP="00333E24">
                          <w:pPr>
                            <w:pStyle w:val="NoSpacing"/>
                            <w:rPr>
                              <w:i/>
                              <w:iCs/>
                              <w:color w:val="262626" w:themeColor="text1" w:themeTint="D9"/>
                              <w:sz w:val="36"/>
                              <w:szCs w:val="36"/>
                            </w:rPr>
                          </w:pPr>
                        </w:p>
                        <w:p w14:paraId="0C31FB7F" w14:textId="77777777" w:rsidR="00333E24" w:rsidRDefault="00333E24" w:rsidP="00333E24">
                          <w:pPr>
                            <w:pStyle w:val="NoSpacing"/>
                            <w:rPr>
                              <w:i/>
                              <w:iCs/>
                              <w:color w:val="262626" w:themeColor="text1" w:themeTint="D9"/>
                              <w:sz w:val="36"/>
                              <w:szCs w:val="36"/>
                            </w:rPr>
                          </w:pPr>
                        </w:p>
                        <w:p w14:paraId="7489FCAB" w14:textId="77777777" w:rsidR="00333E24" w:rsidRDefault="00333E24" w:rsidP="00333E24">
                          <w:pPr>
                            <w:pStyle w:val="NoSpacing"/>
                            <w:rPr>
                              <w:i/>
                              <w:iCs/>
                              <w:color w:val="262626" w:themeColor="text1" w:themeTint="D9"/>
                              <w:sz w:val="36"/>
                              <w:szCs w:val="36"/>
                            </w:rPr>
                          </w:pPr>
                        </w:p>
                        <w:p w14:paraId="6CAF1B89" w14:textId="77777777" w:rsidR="00333E24" w:rsidRDefault="00333E24" w:rsidP="00333E24">
                          <w:pPr>
                            <w:pStyle w:val="NoSpacing"/>
                            <w:rPr>
                              <w:i/>
                              <w:iCs/>
                              <w:color w:val="262626" w:themeColor="text1" w:themeTint="D9"/>
                              <w:sz w:val="36"/>
                              <w:szCs w:val="36"/>
                            </w:rPr>
                          </w:pPr>
                        </w:p>
                        <w:p w14:paraId="14C05ADF" w14:textId="77777777" w:rsidR="00333E24" w:rsidRPr="00E06A86" w:rsidRDefault="00333E24" w:rsidP="00333E24">
                          <w:pPr>
                            <w:pStyle w:val="NoSpacing"/>
                            <w:rPr>
                              <w:i/>
                              <w:iCs/>
                              <w:color w:val="262626" w:themeColor="text1" w:themeTint="D9"/>
                              <w:sz w:val="36"/>
                              <w:szCs w:val="36"/>
                            </w:rPr>
                          </w:pPr>
                        </w:p>
                        <w:p w14:paraId="326AD97B" w14:textId="77777777" w:rsidR="00333E24" w:rsidRPr="001F012A" w:rsidRDefault="00333E24" w:rsidP="00333E2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8260D90" w14:textId="77777777" w:rsidR="00333E24" w:rsidRPr="00E06A86" w:rsidRDefault="00333E24" w:rsidP="00333E24">
                          <w:pPr>
                            <w:pStyle w:val="NoSpacing"/>
                            <w:rPr>
                              <w:i/>
                              <w:iCs/>
                              <w:color w:val="262626" w:themeColor="text1" w:themeTint="D9"/>
                              <w:sz w:val="36"/>
                              <w:szCs w:val="36"/>
                            </w:rPr>
                          </w:pPr>
                        </w:p>
                        <w:p w14:paraId="76E32AE5" w14:textId="77777777" w:rsidR="00333E24" w:rsidRDefault="00333E24" w:rsidP="00333E24">
                          <w:pPr>
                            <w:pStyle w:val="NoSpacing"/>
                            <w:rPr>
                              <w:rFonts w:ascii="Aparajita" w:hAnsi="Aparajita" w:cs="Aparajita"/>
                              <w:i/>
                              <w:iCs/>
                              <w:color w:val="000000" w:themeColor="text1"/>
                              <w:sz w:val="44"/>
                              <w:szCs w:val="44"/>
                              <w:lang w:val="en-GB"/>
                            </w:rPr>
                          </w:pPr>
                        </w:p>
                        <w:p w14:paraId="03F18E61" w14:textId="77777777" w:rsidR="00333E24" w:rsidRPr="00006AC4" w:rsidRDefault="00333E24" w:rsidP="00333E2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4EFC407" w14:textId="77777777" w:rsidR="00333E24" w:rsidRDefault="00333E24" w:rsidP="00333E24"/>
                      </w:txbxContent>
                    </v:textbox>
                    <w10:wrap anchorx="page" anchory="page"/>
                  </v:shape>
                </w:pict>
              </mc:Fallback>
            </mc:AlternateContent>
          </w:r>
          <w:r w:rsidR="00D40EA1" w:rsidRPr="00B41FD2">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650DCF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042BF4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D40EA1" w:rsidRPr="00B41FD2">
            <w:rPr>
              <w:rFonts w:asciiTheme="minorHAnsi" w:hAnsiTheme="minorHAnsi"/>
              <w:b/>
              <w:bCs/>
              <w:color w:val="000000"/>
              <w:sz w:val="36"/>
              <w:szCs w:val="36"/>
            </w:rPr>
            <w:br w:type="page"/>
          </w:r>
        </w:p>
        <w:p w14:paraId="12511020" w14:textId="0C187B7B" w:rsidR="00AC3CCA" w:rsidRPr="00DF5E92" w:rsidRDefault="007B0960" w:rsidP="00DF5E92">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4C19E3F8" w14:textId="77777777" w:rsidR="002E2549" w:rsidRPr="00B41FD2" w:rsidRDefault="002E2549" w:rsidP="00481329">
          <w:pPr>
            <w:rPr>
              <w:rFonts w:asciiTheme="minorHAnsi" w:hAnsiTheme="minorHAnsi"/>
              <w:b/>
              <w:bCs/>
            </w:rPr>
          </w:pPr>
        </w:p>
        <w:p w14:paraId="6698F704" w14:textId="6E9458A7" w:rsidR="00E97F0F" w:rsidRPr="00B41FD2" w:rsidRDefault="00E97F0F" w:rsidP="00481329">
          <w:pPr>
            <w:rPr>
              <w:rFonts w:asciiTheme="minorHAnsi" w:hAnsiTheme="minorHAnsi"/>
              <w:b/>
              <w:bCs/>
            </w:rPr>
          </w:pPr>
          <w:r w:rsidRPr="00B41FD2">
            <w:rPr>
              <w:rFonts w:asciiTheme="minorHAnsi" w:hAnsiTheme="minorHAnsi"/>
              <w:b/>
              <w:bCs/>
            </w:rPr>
            <w:t>Guidelines for Maintaining the SOP Version Control Table:</w:t>
          </w:r>
        </w:p>
        <w:p w14:paraId="19623C18" w14:textId="2EE29DCA" w:rsidR="00160A3D" w:rsidRPr="00B41FD2" w:rsidRDefault="00E97F0F" w:rsidP="002D32B2">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B41FD2" w:rsidRDefault="00E97F0F" w:rsidP="002D32B2">
          <w:pPr>
            <w:pStyle w:val="ListParagraph"/>
            <w:numPr>
              <w:ilvl w:val="0"/>
              <w:numId w:val="1"/>
            </w:numPr>
            <w:rPr>
              <w:lang w:eastAsia="en-GB"/>
            </w:rPr>
          </w:pPr>
          <w:r w:rsidRPr="00B41FD2">
            <w:rPr>
              <w:b/>
              <w:bCs/>
              <w:lang w:eastAsia="en-GB"/>
            </w:rPr>
            <w:t>Date</w:t>
          </w:r>
          <w:r w:rsidRPr="00B41FD2">
            <w:rPr>
              <w:lang w:eastAsia="en-GB"/>
            </w:rPr>
            <w:t>: The date when the changes were finali</w:t>
          </w:r>
          <w:r w:rsidR="00E87F6D" w:rsidRPr="00B41FD2">
            <w:rPr>
              <w:lang w:eastAsia="en-GB"/>
            </w:rPr>
            <w:t>s</w:t>
          </w:r>
          <w:r w:rsidRPr="00B41FD2">
            <w:rPr>
              <w:lang w:eastAsia="en-GB"/>
            </w:rPr>
            <w:t>ed.</w:t>
          </w:r>
        </w:p>
        <w:p w14:paraId="2032F477" w14:textId="77777777" w:rsidR="00E97F0F" w:rsidRPr="00B41FD2" w:rsidRDefault="00E97F0F" w:rsidP="002D32B2">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B41FD2" w:rsidRDefault="00C20288">
          <w:pPr>
            <w:rPr>
              <w:rFonts w:asciiTheme="minorHAnsi" w:hAnsiTheme="minorHAnsi"/>
              <w:color w:val="000000"/>
            </w:rPr>
          </w:pPr>
          <w:r w:rsidRPr="00B41FD2">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B41FD2" w:rsidRDefault="00481329">
              <w:pPr>
                <w:pStyle w:val="TOCHeading"/>
                <w:rPr>
                  <w:rFonts w:asciiTheme="minorHAnsi" w:hAnsiTheme="minorHAnsi"/>
                </w:rPr>
              </w:pPr>
              <w:r w:rsidRPr="00B41FD2">
                <w:rPr>
                  <w:rFonts w:asciiTheme="minorHAnsi" w:hAnsiTheme="minorHAnsi"/>
                </w:rPr>
                <w:t>Table of Contents</w:t>
              </w:r>
            </w:p>
            <w:p w14:paraId="41196150" w14:textId="2A75286C" w:rsidR="007D3928" w:rsidRDefault="00481329">
              <w:pPr>
                <w:pStyle w:val="TOC1"/>
                <w:tabs>
                  <w:tab w:val="right" w:leader="dot" w:pos="9016"/>
                </w:tabs>
                <w:rPr>
                  <w:rFonts w:eastAsiaTheme="minorEastAsia"/>
                  <w:b w:val="0"/>
                  <w:bCs w:val="0"/>
                  <w:caps w:val="0"/>
                  <w:noProof/>
                  <w:sz w:val="24"/>
                  <w:szCs w:val="24"/>
                  <w:lang w:eastAsia="en-GB"/>
                </w:rPr>
              </w:pPr>
              <w:r w:rsidRPr="00B41FD2">
                <w:rPr>
                  <w:b w:val="0"/>
                  <w:bCs w:val="0"/>
                </w:rPr>
                <w:fldChar w:fldCharType="begin"/>
              </w:r>
              <w:r w:rsidRPr="00B41FD2">
                <w:instrText xml:space="preserve"> TOC \o "1-3" \h \z \u </w:instrText>
              </w:r>
              <w:r w:rsidRPr="00B41FD2">
                <w:rPr>
                  <w:b w:val="0"/>
                  <w:bCs w:val="0"/>
                </w:rPr>
                <w:fldChar w:fldCharType="separate"/>
              </w:r>
              <w:hyperlink w:anchor="_Toc177309952" w:history="1">
                <w:r w:rsidR="007D3928" w:rsidRPr="006D2C33">
                  <w:rPr>
                    <w:rStyle w:val="Hyperlink"/>
                    <w:noProof/>
                  </w:rPr>
                  <w:t>1. Purpose</w:t>
                </w:r>
                <w:r w:rsidR="007D3928">
                  <w:rPr>
                    <w:noProof/>
                    <w:webHidden/>
                  </w:rPr>
                  <w:tab/>
                </w:r>
                <w:r w:rsidR="007D3928">
                  <w:rPr>
                    <w:noProof/>
                    <w:webHidden/>
                  </w:rPr>
                  <w:fldChar w:fldCharType="begin"/>
                </w:r>
                <w:r w:rsidR="007D3928">
                  <w:rPr>
                    <w:noProof/>
                    <w:webHidden/>
                  </w:rPr>
                  <w:instrText xml:space="preserve"> PAGEREF _Toc177309952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05B70DFC" w14:textId="40BFB4F7" w:rsidR="007D3928" w:rsidRDefault="001E779D">
              <w:pPr>
                <w:pStyle w:val="TOC1"/>
                <w:tabs>
                  <w:tab w:val="right" w:leader="dot" w:pos="9016"/>
                </w:tabs>
                <w:rPr>
                  <w:rFonts w:eastAsiaTheme="minorEastAsia"/>
                  <w:b w:val="0"/>
                  <w:bCs w:val="0"/>
                  <w:caps w:val="0"/>
                  <w:noProof/>
                  <w:sz w:val="24"/>
                  <w:szCs w:val="24"/>
                  <w:lang w:eastAsia="en-GB"/>
                </w:rPr>
              </w:pPr>
              <w:hyperlink w:anchor="_Toc177309953" w:history="1">
                <w:r w:rsidR="007D3928" w:rsidRPr="006D2C33">
                  <w:rPr>
                    <w:rStyle w:val="Hyperlink"/>
                    <w:noProof/>
                  </w:rPr>
                  <w:t>2. Definitions and Abbreviations</w:t>
                </w:r>
                <w:r w:rsidR="007D3928">
                  <w:rPr>
                    <w:noProof/>
                    <w:webHidden/>
                  </w:rPr>
                  <w:tab/>
                </w:r>
                <w:r w:rsidR="007D3928">
                  <w:rPr>
                    <w:noProof/>
                    <w:webHidden/>
                  </w:rPr>
                  <w:fldChar w:fldCharType="begin"/>
                </w:r>
                <w:r w:rsidR="007D3928">
                  <w:rPr>
                    <w:noProof/>
                    <w:webHidden/>
                  </w:rPr>
                  <w:instrText xml:space="preserve"> PAGEREF _Toc177309953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5AA040CE" w14:textId="0F1B0CB9" w:rsidR="007D3928" w:rsidRDefault="001E779D">
              <w:pPr>
                <w:pStyle w:val="TOC1"/>
                <w:tabs>
                  <w:tab w:val="right" w:leader="dot" w:pos="9016"/>
                </w:tabs>
                <w:rPr>
                  <w:rFonts w:eastAsiaTheme="minorEastAsia"/>
                  <w:b w:val="0"/>
                  <w:bCs w:val="0"/>
                  <w:caps w:val="0"/>
                  <w:noProof/>
                  <w:sz w:val="24"/>
                  <w:szCs w:val="24"/>
                  <w:lang w:eastAsia="en-GB"/>
                </w:rPr>
              </w:pPr>
              <w:hyperlink w:anchor="_Toc177309954" w:history="1">
                <w:r w:rsidR="007D3928" w:rsidRPr="006D2C33">
                  <w:rPr>
                    <w:rStyle w:val="Hyperlink"/>
                    <w:noProof/>
                  </w:rPr>
                  <w:t>3 Application</w:t>
                </w:r>
                <w:r w:rsidR="007D3928">
                  <w:rPr>
                    <w:noProof/>
                    <w:webHidden/>
                  </w:rPr>
                  <w:tab/>
                </w:r>
                <w:r w:rsidR="007D3928">
                  <w:rPr>
                    <w:noProof/>
                    <w:webHidden/>
                  </w:rPr>
                  <w:fldChar w:fldCharType="begin"/>
                </w:r>
                <w:r w:rsidR="007D3928">
                  <w:rPr>
                    <w:noProof/>
                    <w:webHidden/>
                  </w:rPr>
                  <w:instrText xml:space="preserve"> PAGEREF _Toc177309954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50E30AE2" w14:textId="2983E755" w:rsidR="007D3928" w:rsidRDefault="001E779D">
              <w:pPr>
                <w:pStyle w:val="TOC2"/>
                <w:tabs>
                  <w:tab w:val="right" w:leader="dot" w:pos="9016"/>
                </w:tabs>
                <w:rPr>
                  <w:rFonts w:eastAsiaTheme="minorEastAsia"/>
                  <w:smallCaps w:val="0"/>
                  <w:noProof/>
                  <w:sz w:val="24"/>
                  <w:szCs w:val="24"/>
                  <w:lang w:eastAsia="en-GB"/>
                </w:rPr>
              </w:pPr>
              <w:hyperlink w:anchor="_Toc177309955" w:history="1">
                <w:r w:rsidR="007D3928" w:rsidRPr="006D2C33">
                  <w:rPr>
                    <w:rStyle w:val="Hyperlink"/>
                    <w:noProof/>
                  </w:rPr>
                  <w:t>3.1 Ownership and Stakeholders</w:t>
                </w:r>
                <w:r w:rsidR="007D3928">
                  <w:rPr>
                    <w:noProof/>
                    <w:webHidden/>
                  </w:rPr>
                  <w:tab/>
                </w:r>
                <w:r w:rsidR="007D3928">
                  <w:rPr>
                    <w:noProof/>
                    <w:webHidden/>
                  </w:rPr>
                  <w:fldChar w:fldCharType="begin"/>
                </w:r>
                <w:r w:rsidR="007D3928">
                  <w:rPr>
                    <w:noProof/>
                    <w:webHidden/>
                  </w:rPr>
                  <w:instrText xml:space="preserve"> PAGEREF _Toc177309955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31255718" w14:textId="1E6A7F87" w:rsidR="007D3928" w:rsidRDefault="001E779D">
              <w:pPr>
                <w:pStyle w:val="TOC3"/>
                <w:tabs>
                  <w:tab w:val="right" w:leader="dot" w:pos="9016"/>
                </w:tabs>
                <w:rPr>
                  <w:rFonts w:eastAsiaTheme="minorEastAsia"/>
                  <w:i w:val="0"/>
                  <w:iCs w:val="0"/>
                  <w:noProof/>
                  <w:sz w:val="24"/>
                  <w:szCs w:val="24"/>
                  <w:lang w:eastAsia="en-GB"/>
                </w:rPr>
              </w:pPr>
              <w:hyperlink w:anchor="_Toc177309956" w:history="1">
                <w:r w:rsidR="007D3928" w:rsidRPr="006D2C33">
                  <w:rPr>
                    <w:rStyle w:val="Hyperlink"/>
                    <w:noProof/>
                  </w:rPr>
                  <w:t>3.1.1 Digital Identity Service Providers (DISPs)</w:t>
                </w:r>
                <w:r w:rsidR="007D3928">
                  <w:rPr>
                    <w:noProof/>
                    <w:webHidden/>
                  </w:rPr>
                  <w:tab/>
                </w:r>
                <w:r w:rsidR="007D3928">
                  <w:rPr>
                    <w:noProof/>
                    <w:webHidden/>
                  </w:rPr>
                  <w:fldChar w:fldCharType="begin"/>
                </w:r>
                <w:r w:rsidR="007D3928">
                  <w:rPr>
                    <w:noProof/>
                    <w:webHidden/>
                  </w:rPr>
                  <w:instrText xml:space="preserve"> PAGEREF _Toc177309956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008B0924" w14:textId="62CF3848" w:rsidR="007D3928" w:rsidRDefault="001E779D">
              <w:pPr>
                <w:pStyle w:val="TOC3"/>
                <w:tabs>
                  <w:tab w:val="right" w:leader="dot" w:pos="9016"/>
                </w:tabs>
                <w:rPr>
                  <w:rFonts w:eastAsiaTheme="minorEastAsia"/>
                  <w:i w:val="0"/>
                  <w:iCs w:val="0"/>
                  <w:noProof/>
                  <w:sz w:val="24"/>
                  <w:szCs w:val="24"/>
                  <w:lang w:eastAsia="en-GB"/>
                </w:rPr>
              </w:pPr>
              <w:hyperlink w:anchor="_Toc177309957" w:history="1">
                <w:r w:rsidR="007D3928" w:rsidRPr="006D2C33">
                  <w:rPr>
                    <w:rStyle w:val="Hyperlink"/>
                    <w:noProof/>
                  </w:rPr>
                  <w:t>3.1.2 IT and Security Teams</w:t>
                </w:r>
                <w:r w:rsidR="007D3928">
                  <w:rPr>
                    <w:noProof/>
                    <w:webHidden/>
                  </w:rPr>
                  <w:tab/>
                </w:r>
                <w:r w:rsidR="007D3928">
                  <w:rPr>
                    <w:noProof/>
                    <w:webHidden/>
                  </w:rPr>
                  <w:fldChar w:fldCharType="begin"/>
                </w:r>
                <w:r w:rsidR="007D3928">
                  <w:rPr>
                    <w:noProof/>
                    <w:webHidden/>
                  </w:rPr>
                  <w:instrText xml:space="preserve"> PAGEREF _Toc177309957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70EA6040" w14:textId="06A68255" w:rsidR="007D3928" w:rsidRDefault="001E779D">
              <w:pPr>
                <w:pStyle w:val="TOC3"/>
                <w:tabs>
                  <w:tab w:val="right" w:leader="dot" w:pos="9016"/>
                </w:tabs>
                <w:rPr>
                  <w:rFonts w:eastAsiaTheme="minorEastAsia"/>
                  <w:i w:val="0"/>
                  <w:iCs w:val="0"/>
                  <w:noProof/>
                  <w:sz w:val="24"/>
                  <w:szCs w:val="24"/>
                  <w:lang w:eastAsia="en-GB"/>
                </w:rPr>
              </w:pPr>
              <w:hyperlink w:anchor="_Toc177309958" w:history="1">
                <w:r w:rsidR="007D3928" w:rsidRPr="006D2C33">
                  <w:rPr>
                    <w:rStyle w:val="Hyperlink"/>
                    <w:noProof/>
                  </w:rPr>
                  <w:t>3.1.3 Compliance and Legal Departments</w:t>
                </w:r>
                <w:r w:rsidR="007D3928">
                  <w:rPr>
                    <w:noProof/>
                    <w:webHidden/>
                  </w:rPr>
                  <w:tab/>
                </w:r>
                <w:r w:rsidR="007D3928">
                  <w:rPr>
                    <w:noProof/>
                    <w:webHidden/>
                  </w:rPr>
                  <w:fldChar w:fldCharType="begin"/>
                </w:r>
                <w:r w:rsidR="007D3928">
                  <w:rPr>
                    <w:noProof/>
                    <w:webHidden/>
                  </w:rPr>
                  <w:instrText xml:space="preserve"> PAGEREF _Toc177309958 \h </w:instrText>
                </w:r>
                <w:r w:rsidR="007D3928">
                  <w:rPr>
                    <w:noProof/>
                    <w:webHidden/>
                  </w:rPr>
                </w:r>
                <w:r w:rsidR="007D3928">
                  <w:rPr>
                    <w:noProof/>
                    <w:webHidden/>
                  </w:rPr>
                  <w:fldChar w:fldCharType="separate"/>
                </w:r>
                <w:r w:rsidR="007D3928">
                  <w:rPr>
                    <w:noProof/>
                    <w:webHidden/>
                  </w:rPr>
                  <w:t>3</w:t>
                </w:r>
                <w:r w:rsidR="007D3928">
                  <w:rPr>
                    <w:noProof/>
                    <w:webHidden/>
                  </w:rPr>
                  <w:fldChar w:fldCharType="end"/>
                </w:r>
              </w:hyperlink>
            </w:p>
            <w:p w14:paraId="6A7B5D9A" w14:textId="4EA9CC73" w:rsidR="007D3928" w:rsidRDefault="001E779D">
              <w:pPr>
                <w:pStyle w:val="TOC2"/>
                <w:tabs>
                  <w:tab w:val="right" w:leader="dot" w:pos="9016"/>
                </w:tabs>
                <w:rPr>
                  <w:rFonts w:eastAsiaTheme="minorEastAsia"/>
                  <w:smallCaps w:val="0"/>
                  <w:noProof/>
                  <w:sz w:val="24"/>
                  <w:szCs w:val="24"/>
                  <w:lang w:eastAsia="en-GB"/>
                </w:rPr>
              </w:pPr>
              <w:hyperlink w:anchor="_Toc177309959" w:history="1">
                <w:r w:rsidR="007D3928" w:rsidRPr="006D2C33">
                  <w:rPr>
                    <w:rStyle w:val="Hyperlink"/>
                    <w:noProof/>
                  </w:rPr>
                  <w:t>3.2 Users and Beneficiaries</w:t>
                </w:r>
                <w:r w:rsidR="007D3928">
                  <w:rPr>
                    <w:noProof/>
                    <w:webHidden/>
                  </w:rPr>
                  <w:tab/>
                </w:r>
                <w:r w:rsidR="007D3928">
                  <w:rPr>
                    <w:noProof/>
                    <w:webHidden/>
                  </w:rPr>
                  <w:fldChar w:fldCharType="begin"/>
                </w:r>
                <w:r w:rsidR="007D3928">
                  <w:rPr>
                    <w:noProof/>
                    <w:webHidden/>
                  </w:rPr>
                  <w:instrText xml:space="preserve"> PAGEREF _Toc177309959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19C2C6F9" w14:textId="585A9680" w:rsidR="007D3928" w:rsidRDefault="001E779D">
              <w:pPr>
                <w:pStyle w:val="TOC3"/>
                <w:tabs>
                  <w:tab w:val="right" w:leader="dot" w:pos="9016"/>
                </w:tabs>
                <w:rPr>
                  <w:rFonts w:eastAsiaTheme="minorEastAsia"/>
                  <w:i w:val="0"/>
                  <w:iCs w:val="0"/>
                  <w:noProof/>
                  <w:sz w:val="24"/>
                  <w:szCs w:val="24"/>
                  <w:lang w:eastAsia="en-GB"/>
                </w:rPr>
              </w:pPr>
              <w:hyperlink w:anchor="_Toc177309960" w:history="1">
                <w:r w:rsidR="007D3928" w:rsidRPr="006D2C33">
                  <w:rPr>
                    <w:rStyle w:val="Hyperlink"/>
                    <w:noProof/>
                  </w:rPr>
                  <w:t>3.2.1 General Public</w:t>
                </w:r>
                <w:r w:rsidR="007D3928">
                  <w:rPr>
                    <w:noProof/>
                    <w:webHidden/>
                  </w:rPr>
                  <w:tab/>
                </w:r>
                <w:r w:rsidR="007D3928">
                  <w:rPr>
                    <w:noProof/>
                    <w:webHidden/>
                  </w:rPr>
                  <w:fldChar w:fldCharType="begin"/>
                </w:r>
                <w:r w:rsidR="007D3928">
                  <w:rPr>
                    <w:noProof/>
                    <w:webHidden/>
                  </w:rPr>
                  <w:instrText xml:space="preserve"> PAGEREF _Toc177309960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6057F2C1" w14:textId="79DEDE09" w:rsidR="007D3928" w:rsidRDefault="001E779D">
              <w:pPr>
                <w:pStyle w:val="TOC3"/>
                <w:tabs>
                  <w:tab w:val="right" w:leader="dot" w:pos="9016"/>
                </w:tabs>
                <w:rPr>
                  <w:rFonts w:eastAsiaTheme="minorEastAsia"/>
                  <w:i w:val="0"/>
                  <w:iCs w:val="0"/>
                  <w:noProof/>
                  <w:sz w:val="24"/>
                  <w:szCs w:val="24"/>
                  <w:lang w:eastAsia="en-GB"/>
                </w:rPr>
              </w:pPr>
              <w:hyperlink w:anchor="_Toc177309961" w:history="1">
                <w:r w:rsidR="007D3928" w:rsidRPr="006D2C33">
                  <w:rPr>
                    <w:rStyle w:val="Hyperlink"/>
                    <w:noProof/>
                  </w:rPr>
                  <w:t>3.1.2 Government Agencies</w:t>
                </w:r>
                <w:r w:rsidR="007D3928">
                  <w:rPr>
                    <w:noProof/>
                    <w:webHidden/>
                  </w:rPr>
                  <w:tab/>
                </w:r>
                <w:r w:rsidR="007D3928">
                  <w:rPr>
                    <w:noProof/>
                    <w:webHidden/>
                  </w:rPr>
                  <w:fldChar w:fldCharType="begin"/>
                </w:r>
                <w:r w:rsidR="007D3928">
                  <w:rPr>
                    <w:noProof/>
                    <w:webHidden/>
                  </w:rPr>
                  <w:instrText xml:space="preserve"> PAGEREF _Toc177309961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2908CE13" w14:textId="106F0E1F" w:rsidR="007D3928" w:rsidRDefault="001E779D">
              <w:pPr>
                <w:pStyle w:val="TOC3"/>
                <w:tabs>
                  <w:tab w:val="right" w:leader="dot" w:pos="9016"/>
                </w:tabs>
                <w:rPr>
                  <w:rFonts w:eastAsiaTheme="minorEastAsia"/>
                  <w:i w:val="0"/>
                  <w:iCs w:val="0"/>
                  <w:noProof/>
                  <w:sz w:val="24"/>
                  <w:szCs w:val="24"/>
                  <w:lang w:eastAsia="en-GB"/>
                </w:rPr>
              </w:pPr>
              <w:hyperlink w:anchor="_Toc177309962" w:history="1">
                <w:r w:rsidR="007D3928" w:rsidRPr="006D2C33">
                  <w:rPr>
                    <w:rStyle w:val="Hyperlink"/>
                    <w:noProof/>
                  </w:rPr>
                  <w:t>3.1.3 Private Sector Companies</w:t>
                </w:r>
                <w:r w:rsidR="007D3928">
                  <w:rPr>
                    <w:noProof/>
                    <w:webHidden/>
                  </w:rPr>
                  <w:tab/>
                </w:r>
                <w:r w:rsidR="007D3928">
                  <w:rPr>
                    <w:noProof/>
                    <w:webHidden/>
                  </w:rPr>
                  <w:fldChar w:fldCharType="begin"/>
                </w:r>
                <w:r w:rsidR="007D3928">
                  <w:rPr>
                    <w:noProof/>
                    <w:webHidden/>
                  </w:rPr>
                  <w:instrText xml:space="preserve"> PAGEREF _Toc177309962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51D68153" w14:textId="50BFE1E7" w:rsidR="007D3928" w:rsidRDefault="001E779D">
              <w:pPr>
                <w:pStyle w:val="TOC1"/>
                <w:tabs>
                  <w:tab w:val="right" w:leader="dot" w:pos="9016"/>
                </w:tabs>
                <w:rPr>
                  <w:rFonts w:eastAsiaTheme="minorEastAsia"/>
                  <w:b w:val="0"/>
                  <w:bCs w:val="0"/>
                  <w:caps w:val="0"/>
                  <w:noProof/>
                  <w:sz w:val="24"/>
                  <w:szCs w:val="24"/>
                  <w:lang w:eastAsia="en-GB"/>
                </w:rPr>
              </w:pPr>
              <w:hyperlink w:anchor="_Toc177309963" w:history="1">
                <w:r w:rsidR="007D3928" w:rsidRPr="006D2C33">
                  <w:rPr>
                    <w:rStyle w:val="Hyperlink"/>
                    <w:noProof/>
                  </w:rPr>
                  <w:t>4. Prerequisites</w:t>
                </w:r>
                <w:r w:rsidR="007D3928">
                  <w:rPr>
                    <w:noProof/>
                    <w:webHidden/>
                  </w:rPr>
                  <w:tab/>
                </w:r>
                <w:r w:rsidR="007D3928">
                  <w:rPr>
                    <w:noProof/>
                    <w:webHidden/>
                  </w:rPr>
                  <w:fldChar w:fldCharType="begin"/>
                </w:r>
                <w:r w:rsidR="007D3928">
                  <w:rPr>
                    <w:noProof/>
                    <w:webHidden/>
                  </w:rPr>
                  <w:instrText xml:space="preserve"> PAGEREF _Toc177309963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2D2C1F80" w14:textId="2224E65C" w:rsidR="007D3928" w:rsidRDefault="001E779D">
              <w:pPr>
                <w:pStyle w:val="TOC2"/>
                <w:tabs>
                  <w:tab w:val="right" w:leader="dot" w:pos="9016"/>
                </w:tabs>
                <w:rPr>
                  <w:rFonts w:eastAsiaTheme="minorEastAsia"/>
                  <w:smallCaps w:val="0"/>
                  <w:noProof/>
                  <w:sz w:val="24"/>
                  <w:szCs w:val="24"/>
                  <w:lang w:eastAsia="en-GB"/>
                </w:rPr>
              </w:pPr>
              <w:hyperlink w:anchor="_Toc177309964" w:history="1">
                <w:r w:rsidR="007D3928" w:rsidRPr="006D2C33">
                  <w:rPr>
                    <w:rStyle w:val="Hyperlink"/>
                    <w:noProof/>
                  </w:rPr>
                  <w:t>4.1 Assumptions</w:t>
                </w:r>
                <w:r w:rsidR="007D3928">
                  <w:rPr>
                    <w:noProof/>
                    <w:webHidden/>
                  </w:rPr>
                  <w:tab/>
                </w:r>
                <w:r w:rsidR="007D3928">
                  <w:rPr>
                    <w:noProof/>
                    <w:webHidden/>
                  </w:rPr>
                  <w:fldChar w:fldCharType="begin"/>
                </w:r>
                <w:r w:rsidR="007D3928">
                  <w:rPr>
                    <w:noProof/>
                    <w:webHidden/>
                  </w:rPr>
                  <w:instrText xml:space="preserve"> PAGEREF _Toc177309964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10C13CE2" w14:textId="3673EE17" w:rsidR="007D3928" w:rsidRDefault="001E779D">
              <w:pPr>
                <w:pStyle w:val="TOC2"/>
                <w:tabs>
                  <w:tab w:val="right" w:leader="dot" w:pos="9016"/>
                </w:tabs>
                <w:rPr>
                  <w:rFonts w:eastAsiaTheme="minorEastAsia"/>
                  <w:smallCaps w:val="0"/>
                  <w:noProof/>
                  <w:sz w:val="24"/>
                  <w:szCs w:val="24"/>
                  <w:lang w:eastAsia="en-GB"/>
                </w:rPr>
              </w:pPr>
              <w:hyperlink w:anchor="_Toc177309965" w:history="1">
                <w:r w:rsidR="007D3928" w:rsidRPr="006D2C33">
                  <w:rPr>
                    <w:rStyle w:val="Hyperlink"/>
                    <w:noProof/>
                  </w:rPr>
                  <w:t>4.2 Constraints</w:t>
                </w:r>
                <w:r w:rsidR="007D3928">
                  <w:rPr>
                    <w:noProof/>
                    <w:webHidden/>
                  </w:rPr>
                  <w:tab/>
                </w:r>
                <w:r w:rsidR="007D3928">
                  <w:rPr>
                    <w:noProof/>
                    <w:webHidden/>
                  </w:rPr>
                  <w:fldChar w:fldCharType="begin"/>
                </w:r>
                <w:r w:rsidR="007D3928">
                  <w:rPr>
                    <w:noProof/>
                    <w:webHidden/>
                  </w:rPr>
                  <w:instrText xml:space="preserve"> PAGEREF _Toc177309965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6049533C" w14:textId="6AF42234" w:rsidR="007D3928" w:rsidRDefault="001E779D">
              <w:pPr>
                <w:pStyle w:val="TOC1"/>
                <w:tabs>
                  <w:tab w:val="right" w:leader="dot" w:pos="9016"/>
                </w:tabs>
                <w:rPr>
                  <w:rFonts w:eastAsiaTheme="minorEastAsia"/>
                  <w:b w:val="0"/>
                  <w:bCs w:val="0"/>
                  <w:caps w:val="0"/>
                  <w:noProof/>
                  <w:sz w:val="24"/>
                  <w:szCs w:val="24"/>
                  <w:lang w:eastAsia="en-GB"/>
                </w:rPr>
              </w:pPr>
              <w:hyperlink w:anchor="_Toc177309966" w:history="1">
                <w:r w:rsidR="007D3928" w:rsidRPr="006D2C33">
                  <w:rPr>
                    <w:rStyle w:val="Hyperlink"/>
                    <w:noProof/>
                  </w:rPr>
                  <w:t>5. Process &amp; Procedures</w:t>
                </w:r>
                <w:r w:rsidR="007D3928">
                  <w:rPr>
                    <w:noProof/>
                    <w:webHidden/>
                  </w:rPr>
                  <w:tab/>
                </w:r>
                <w:r w:rsidR="007D3928">
                  <w:rPr>
                    <w:noProof/>
                    <w:webHidden/>
                  </w:rPr>
                  <w:fldChar w:fldCharType="begin"/>
                </w:r>
                <w:r w:rsidR="007D3928">
                  <w:rPr>
                    <w:noProof/>
                    <w:webHidden/>
                  </w:rPr>
                  <w:instrText xml:space="preserve"> PAGEREF _Toc177309966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780B1A48" w14:textId="755FE9EA" w:rsidR="007D3928" w:rsidRDefault="001E779D">
              <w:pPr>
                <w:pStyle w:val="TOC2"/>
                <w:tabs>
                  <w:tab w:val="right" w:leader="dot" w:pos="9016"/>
                </w:tabs>
                <w:rPr>
                  <w:rFonts w:eastAsiaTheme="minorEastAsia"/>
                  <w:smallCaps w:val="0"/>
                  <w:noProof/>
                  <w:sz w:val="24"/>
                  <w:szCs w:val="24"/>
                  <w:lang w:eastAsia="en-GB"/>
                </w:rPr>
              </w:pPr>
              <w:hyperlink w:anchor="_Toc177309967" w:history="1">
                <w:r w:rsidR="007D3928" w:rsidRPr="006D2C33">
                  <w:rPr>
                    <w:rStyle w:val="Hyperlink"/>
                    <w:noProof/>
                  </w:rPr>
                  <w:t>5.1 Notification of Application Status</w:t>
                </w:r>
                <w:r w:rsidR="007D3928">
                  <w:rPr>
                    <w:noProof/>
                    <w:webHidden/>
                  </w:rPr>
                  <w:tab/>
                </w:r>
                <w:r w:rsidR="007D3928">
                  <w:rPr>
                    <w:noProof/>
                    <w:webHidden/>
                  </w:rPr>
                  <w:fldChar w:fldCharType="begin"/>
                </w:r>
                <w:r w:rsidR="007D3928">
                  <w:rPr>
                    <w:noProof/>
                    <w:webHidden/>
                  </w:rPr>
                  <w:instrText xml:space="preserve"> PAGEREF _Toc177309967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5CFC352A" w14:textId="6E2DD8E7" w:rsidR="007D3928" w:rsidRDefault="001E779D">
              <w:pPr>
                <w:pStyle w:val="TOC2"/>
                <w:tabs>
                  <w:tab w:val="right" w:leader="dot" w:pos="9016"/>
                </w:tabs>
                <w:rPr>
                  <w:rFonts w:eastAsiaTheme="minorEastAsia"/>
                  <w:smallCaps w:val="0"/>
                  <w:noProof/>
                  <w:sz w:val="24"/>
                  <w:szCs w:val="24"/>
                  <w:lang w:eastAsia="en-GB"/>
                </w:rPr>
              </w:pPr>
              <w:hyperlink w:anchor="_Toc177309968" w:history="1">
                <w:r w:rsidR="007D3928" w:rsidRPr="006D2C33">
                  <w:rPr>
                    <w:rStyle w:val="Hyperlink"/>
                    <w:noProof/>
                  </w:rPr>
                  <w:t>5.2 Printing and Sending Physical ID and FTP</w:t>
                </w:r>
                <w:r w:rsidR="007D3928">
                  <w:rPr>
                    <w:noProof/>
                    <w:webHidden/>
                  </w:rPr>
                  <w:tab/>
                </w:r>
                <w:r w:rsidR="007D3928">
                  <w:rPr>
                    <w:noProof/>
                    <w:webHidden/>
                  </w:rPr>
                  <w:fldChar w:fldCharType="begin"/>
                </w:r>
                <w:r w:rsidR="007D3928">
                  <w:rPr>
                    <w:noProof/>
                    <w:webHidden/>
                  </w:rPr>
                  <w:instrText xml:space="preserve"> PAGEREF _Toc177309968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52907395" w14:textId="72522744" w:rsidR="007D3928" w:rsidRDefault="001E779D">
              <w:pPr>
                <w:pStyle w:val="TOC2"/>
                <w:tabs>
                  <w:tab w:val="right" w:leader="dot" w:pos="9016"/>
                </w:tabs>
                <w:rPr>
                  <w:rFonts w:eastAsiaTheme="minorEastAsia"/>
                  <w:smallCaps w:val="0"/>
                  <w:noProof/>
                  <w:sz w:val="24"/>
                  <w:szCs w:val="24"/>
                  <w:lang w:eastAsia="en-GB"/>
                </w:rPr>
              </w:pPr>
              <w:hyperlink w:anchor="_Toc177309969" w:history="1">
                <w:r w:rsidR="007D3928" w:rsidRPr="006D2C33">
                  <w:rPr>
                    <w:rStyle w:val="Hyperlink"/>
                    <w:noProof/>
                  </w:rPr>
                  <w:t>5.3 Tracking and Delivery</w:t>
                </w:r>
                <w:r w:rsidR="007D3928">
                  <w:rPr>
                    <w:noProof/>
                    <w:webHidden/>
                  </w:rPr>
                  <w:tab/>
                </w:r>
                <w:r w:rsidR="007D3928">
                  <w:rPr>
                    <w:noProof/>
                    <w:webHidden/>
                  </w:rPr>
                  <w:fldChar w:fldCharType="begin"/>
                </w:r>
                <w:r w:rsidR="007D3928">
                  <w:rPr>
                    <w:noProof/>
                    <w:webHidden/>
                  </w:rPr>
                  <w:instrText xml:space="preserve"> PAGEREF _Toc177309969 \h </w:instrText>
                </w:r>
                <w:r w:rsidR="007D3928">
                  <w:rPr>
                    <w:noProof/>
                    <w:webHidden/>
                  </w:rPr>
                </w:r>
                <w:r w:rsidR="007D3928">
                  <w:rPr>
                    <w:noProof/>
                    <w:webHidden/>
                  </w:rPr>
                  <w:fldChar w:fldCharType="separate"/>
                </w:r>
                <w:r w:rsidR="007D3928">
                  <w:rPr>
                    <w:noProof/>
                    <w:webHidden/>
                  </w:rPr>
                  <w:t>4</w:t>
                </w:r>
                <w:r w:rsidR="007D3928">
                  <w:rPr>
                    <w:noProof/>
                    <w:webHidden/>
                  </w:rPr>
                  <w:fldChar w:fldCharType="end"/>
                </w:r>
              </w:hyperlink>
            </w:p>
            <w:p w14:paraId="0AAF077B" w14:textId="46571674" w:rsidR="007D3928" w:rsidRDefault="001E779D">
              <w:pPr>
                <w:pStyle w:val="TOC2"/>
                <w:tabs>
                  <w:tab w:val="right" w:leader="dot" w:pos="9016"/>
                </w:tabs>
                <w:rPr>
                  <w:rFonts w:eastAsiaTheme="minorEastAsia"/>
                  <w:smallCaps w:val="0"/>
                  <w:noProof/>
                  <w:sz w:val="24"/>
                  <w:szCs w:val="24"/>
                  <w:lang w:eastAsia="en-GB"/>
                </w:rPr>
              </w:pPr>
              <w:hyperlink w:anchor="_Toc177309970" w:history="1">
                <w:r w:rsidR="007D3928" w:rsidRPr="006D2C33">
                  <w:rPr>
                    <w:rStyle w:val="Hyperlink"/>
                    <w:noProof/>
                  </w:rPr>
                  <w:t>5.4 Receiving and Verifying Delivery</w:t>
                </w:r>
                <w:r w:rsidR="007D3928">
                  <w:rPr>
                    <w:noProof/>
                    <w:webHidden/>
                  </w:rPr>
                  <w:tab/>
                </w:r>
                <w:r w:rsidR="007D3928">
                  <w:rPr>
                    <w:noProof/>
                    <w:webHidden/>
                  </w:rPr>
                  <w:fldChar w:fldCharType="begin"/>
                </w:r>
                <w:r w:rsidR="007D3928">
                  <w:rPr>
                    <w:noProof/>
                    <w:webHidden/>
                  </w:rPr>
                  <w:instrText xml:space="preserve"> PAGEREF _Toc177309970 \h </w:instrText>
                </w:r>
                <w:r w:rsidR="007D3928">
                  <w:rPr>
                    <w:noProof/>
                    <w:webHidden/>
                  </w:rPr>
                </w:r>
                <w:r w:rsidR="007D3928">
                  <w:rPr>
                    <w:noProof/>
                    <w:webHidden/>
                  </w:rPr>
                  <w:fldChar w:fldCharType="separate"/>
                </w:r>
                <w:r w:rsidR="007D3928">
                  <w:rPr>
                    <w:noProof/>
                    <w:webHidden/>
                  </w:rPr>
                  <w:t>5</w:t>
                </w:r>
                <w:r w:rsidR="007D3928">
                  <w:rPr>
                    <w:noProof/>
                    <w:webHidden/>
                  </w:rPr>
                  <w:fldChar w:fldCharType="end"/>
                </w:r>
              </w:hyperlink>
            </w:p>
            <w:p w14:paraId="77BE9FD2" w14:textId="3883BF04" w:rsidR="007D3928" w:rsidRDefault="001E779D">
              <w:pPr>
                <w:pStyle w:val="TOC1"/>
                <w:tabs>
                  <w:tab w:val="right" w:leader="dot" w:pos="9016"/>
                </w:tabs>
                <w:rPr>
                  <w:rFonts w:eastAsiaTheme="minorEastAsia"/>
                  <w:b w:val="0"/>
                  <w:bCs w:val="0"/>
                  <w:caps w:val="0"/>
                  <w:noProof/>
                  <w:sz w:val="24"/>
                  <w:szCs w:val="24"/>
                  <w:lang w:eastAsia="en-GB"/>
                </w:rPr>
              </w:pPr>
              <w:hyperlink w:anchor="_Toc177309971" w:history="1">
                <w:r w:rsidR="007D3928" w:rsidRPr="006D2C33">
                  <w:rPr>
                    <w:rStyle w:val="Hyperlink"/>
                    <w:rFonts w:eastAsia="Times New Roman"/>
                    <w:noProof/>
                    <w:lang w:eastAsia="en-GB"/>
                  </w:rPr>
                  <w:t>6. Visua</w:t>
                </w:r>
                <w:r w:rsidR="007D3928" w:rsidRPr="006D2C33">
                  <w:rPr>
                    <w:rStyle w:val="Hyperlink"/>
                    <w:rFonts w:eastAsia="Times New Roman"/>
                    <w:noProof/>
                    <w:lang w:eastAsia="en-GB"/>
                  </w:rPr>
                  <w:t>l</w:t>
                </w:r>
                <w:r w:rsidR="007D3928" w:rsidRPr="006D2C33">
                  <w:rPr>
                    <w:rStyle w:val="Hyperlink"/>
                    <w:rFonts w:eastAsia="Times New Roman"/>
                    <w:noProof/>
                    <w:lang w:eastAsia="en-GB"/>
                  </w:rPr>
                  <w:t>isation</w:t>
                </w:r>
                <w:r w:rsidR="007D3928">
                  <w:rPr>
                    <w:noProof/>
                    <w:webHidden/>
                  </w:rPr>
                  <w:tab/>
                </w:r>
                <w:r w:rsidR="007D3928">
                  <w:rPr>
                    <w:noProof/>
                    <w:webHidden/>
                  </w:rPr>
                  <w:fldChar w:fldCharType="begin"/>
                </w:r>
                <w:r w:rsidR="007D3928">
                  <w:rPr>
                    <w:noProof/>
                    <w:webHidden/>
                  </w:rPr>
                  <w:instrText xml:space="preserve"> PAGEREF _Toc177309971 \h </w:instrText>
                </w:r>
                <w:r w:rsidR="007D3928">
                  <w:rPr>
                    <w:noProof/>
                    <w:webHidden/>
                  </w:rPr>
                </w:r>
                <w:r w:rsidR="007D3928">
                  <w:rPr>
                    <w:noProof/>
                    <w:webHidden/>
                  </w:rPr>
                  <w:fldChar w:fldCharType="separate"/>
                </w:r>
                <w:r w:rsidR="007D3928">
                  <w:rPr>
                    <w:noProof/>
                    <w:webHidden/>
                  </w:rPr>
                  <w:t>6</w:t>
                </w:r>
                <w:r w:rsidR="007D3928">
                  <w:rPr>
                    <w:noProof/>
                    <w:webHidden/>
                  </w:rPr>
                  <w:fldChar w:fldCharType="end"/>
                </w:r>
              </w:hyperlink>
            </w:p>
            <w:p w14:paraId="67062696" w14:textId="02531906" w:rsidR="007D3928" w:rsidRDefault="001E779D">
              <w:pPr>
                <w:pStyle w:val="TOC1"/>
                <w:tabs>
                  <w:tab w:val="right" w:leader="dot" w:pos="9016"/>
                </w:tabs>
                <w:rPr>
                  <w:rFonts w:eastAsiaTheme="minorEastAsia"/>
                  <w:b w:val="0"/>
                  <w:bCs w:val="0"/>
                  <w:caps w:val="0"/>
                  <w:noProof/>
                  <w:sz w:val="24"/>
                  <w:szCs w:val="24"/>
                  <w:lang w:eastAsia="en-GB"/>
                </w:rPr>
              </w:pPr>
              <w:hyperlink w:anchor="_Toc177309972" w:history="1">
                <w:r w:rsidR="007D3928" w:rsidRPr="006D2C33">
                  <w:rPr>
                    <w:rStyle w:val="Hyperlink"/>
                    <w:rFonts w:eastAsia="Times New Roman"/>
                    <w:noProof/>
                  </w:rPr>
                  <w:t>7. Rationalisation</w:t>
                </w:r>
                <w:r w:rsidR="007D3928">
                  <w:rPr>
                    <w:noProof/>
                    <w:webHidden/>
                  </w:rPr>
                  <w:tab/>
                </w:r>
                <w:r w:rsidR="007D3928">
                  <w:rPr>
                    <w:noProof/>
                    <w:webHidden/>
                  </w:rPr>
                  <w:fldChar w:fldCharType="begin"/>
                </w:r>
                <w:r w:rsidR="007D3928">
                  <w:rPr>
                    <w:noProof/>
                    <w:webHidden/>
                  </w:rPr>
                  <w:instrText xml:space="preserve"> PAGEREF _Toc177309972 \h </w:instrText>
                </w:r>
                <w:r w:rsidR="007D3928">
                  <w:rPr>
                    <w:noProof/>
                    <w:webHidden/>
                  </w:rPr>
                </w:r>
                <w:r w:rsidR="007D3928">
                  <w:rPr>
                    <w:noProof/>
                    <w:webHidden/>
                  </w:rPr>
                  <w:fldChar w:fldCharType="separate"/>
                </w:r>
                <w:r w:rsidR="007D3928">
                  <w:rPr>
                    <w:noProof/>
                    <w:webHidden/>
                  </w:rPr>
                  <w:t>7</w:t>
                </w:r>
                <w:r w:rsidR="007D3928">
                  <w:rPr>
                    <w:noProof/>
                    <w:webHidden/>
                  </w:rPr>
                  <w:fldChar w:fldCharType="end"/>
                </w:r>
              </w:hyperlink>
            </w:p>
            <w:p w14:paraId="72032686" w14:textId="41CCDE11" w:rsidR="007D3928" w:rsidRDefault="001E779D">
              <w:pPr>
                <w:pStyle w:val="TOC1"/>
                <w:tabs>
                  <w:tab w:val="right" w:leader="dot" w:pos="9016"/>
                </w:tabs>
                <w:rPr>
                  <w:rFonts w:eastAsiaTheme="minorEastAsia"/>
                  <w:b w:val="0"/>
                  <w:bCs w:val="0"/>
                  <w:caps w:val="0"/>
                  <w:noProof/>
                  <w:sz w:val="24"/>
                  <w:szCs w:val="24"/>
                  <w:lang w:eastAsia="en-GB"/>
                </w:rPr>
              </w:pPr>
              <w:hyperlink w:anchor="_Toc177309973" w:history="1">
                <w:r w:rsidR="007D3928" w:rsidRPr="006D2C33">
                  <w:rPr>
                    <w:rStyle w:val="Hyperlink"/>
                    <w:rFonts w:eastAsia="Times New Roman"/>
                    <w:noProof/>
                    <w:lang w:eastAsia="en-GB"/>
                  </w:rPr>
                  <w:t>8. References</w:t>
                </w:r>
                <w:r w:rsidR="007D3928">
                  <w:rPr>
                    <w:noProof/>
                    <w:webHidden/>
                  </w:rPr>
                  <w:tab/>
                </w:r>
                <w:r w:rsidR="007D3928">
                  <w:rPr>
                    <w:noProof/>
                    <w:webHidden/>
                  </w:rPr>
                  <w:fldChar w:fldCharType="begin"/>
                </w:r>
                <w:r w:rsidR="007D3928">
                  <w:rPr>
                    <w:noProof/>
                    <w:webHidden/>
                  </w:rPr>
                  <w:instrText xml:space="preserve"> PAGEREF _Toc177309973 \h </w:instrText>
                </w:r>
                <w:r w:rsidR="007D3928">
                  <w:rPr>
                    <w:noProof/>
                    <w:webHidden/>
                  </w:rPr>
                </w:r>
                <w:r w:rsidR="007D3928">
                  <w:rPr>
                    <w:noProof/>
                    <w:webHidden/>
                  </w:rPr>
                  <w:fldChar w:fldCharType="separate"/>
                </w:r>
                <w:r w:rsidR="007D3928">
                  <w:rPr>
                    <w:noProof/>
                    <w:webHidden/>
                  </w:rPr>
                  <w:t>8</w:t>
                </w:r>
                <w:r w:rsidR="007D3928">
                  <w:rPr>
                    <w:noProof/>
                    <w:webHidden/>
                  </w:rPr>
                  <w:fldChar w:fldCharType="end"/>
                </w:r>
              </w:hyperlink>
            </w:p>
            <w:p w14:paraId="49B4A4FC" w14:textId="7DE9E14E" w:rsidR="00E76E43" w:rsidRPr="00B41FD2" w:rsidRDefault="00481329" w:rsidP="00AB4374">
              <w:pPr>
                <w:rPr>
                  <w:rFonts w:asciiTheme="minorHAnsi" w:hAnsiTheme="minorHAnsi"/>
                  <w:noProof/>
                </w:rPr>
              </w:pPr>
              <w:r w:rsidRPr="00B41FD2">
                <w:rPr>
                  <w:rFonts w:asciiTheme="minorHAnsi" w:hAnsiTheme="minorHAnsi"/>
                  <w:b/>
                  <w:bCs/>
                  <w:noProof/>
                </w:rPr>
                <w:fldChar w:fldCharType="end"/>
              </w:r>
            </w:p>
          </w:sdtContent>
        </w:sdt>
        <w:p w14:paraId="7D98ED75" w14:textId="21CCD283" w:rsidR="00E81518" w:rsidRPr="00B41FD2" w:rsidRDefault="00E97F0F" w:rsidP="00AB4374">
          <w:pPr>
            <w:rPr>
              <w:rFonts w:asciiTheme="minorHAnsi" w:hAnsiTheme="minorHAnsi"/>
              <w:noProof/>
            </w:rPr>
          </w:pPr>
          <w:r w:rsidRPr="00B41FD2">
            <w:rPr>
              <w:rFonts w:asciiTheme="minorHAnsi" w:hAnsiTheme="minorHAnsi"/>
              <w:b/>
              <w:bCs/>
              <w:color w:val="000000"/>
              <w:sz w:val="36"/>
              <w:szCs w:val="36"/>
            </w:rPr>
            <w:br w:type="page"/>
          </w:r>
        </w:p>
      </w:sdtContent>
    </w:sdt>
    <w:p w14:paraId="59FEB4FF" w14:textId="414D85D5" w:rsidR="00F430D2" w:rsidRPr="00B41FD2" w:rsidRDefault="00F430D2" w:rsidP="00E13AE4">
      <w:pPr>
        <w:pStyle w:val="Heading1"/>
        <w:jc w:val="both"/>
        <w:rPr>
          <w:rFonts w:asciiTheme="minorHAnsi" w:hAnsiTheme="minorHAnsi"/>
        </w:rPr>
      </w:pPr>
      <w:bookmarkStart w:id="0" w:name="_Toc177309952"/>
      <w:r w:rsidRPr="00B41FD2">
        <w:rPr>
          <w:rFonts w:asciiTheme="minorHAnsi" w:hAnsiTheme="minorHAnsi"/>
        </w:rPr>
        <w:lastRenderedPageBreak/>
        <w:t xml:space="preserve">1. </w:t>
      </w:r>
      <w:r w:rsidR="009B6262" w:rsidRPr="00B41FD2">
        <w:rPr>
          <w:rFonts w:asciiTheme="minorHAnsi" w:hAnsiTheme="minorHAnsi"/>
        </w:rPr>
        <w:t>Purpose</w:t>
      </w:r>
      <w:bookmarkEnd w:id="0"/>
    </w:p>
    <w:p w14:paraId="1298839A" w14:textId="0C4443FD" w:rsidR="004A39B7" w:rsidRPr="00B41FD2" w:rsidRDefault="00166110" w:rsidP="00E13AE4">
      <w:pPr>
        <w:spacing w:line="276" w:lineRule="auto"/>
        <w:jc w:val="both"/>
        <w:rPr>
          <w:rFonts w:asciiTheme="minorHAnsi" w:hAnsiTheme="minorHAnsi"/>
        </w:rPr>
      </w:pPr>
      <w:r w:rsidRPr="00B41FD2">
        <w:rPr>
          <w:rFonts w:asciiTheme="minorHAnsi" w:hAnsiTheme="minorHAnsi"/>
        </w:rPr>
        <w:t>This SOP outlines the standardized procedure for the delivery of Digital Identity (DID) and First Time Password (FTP) credentials to subscribers. It ensures secure and accurate delivery through proper verification and tracking mechanisms.</w:t>
      </w:r>
    </w:p>
    <w:p w14:paraId="54ED6784" w14:textId="77777777" w:rsidR="00C11BE6" w:rsidRPr="00B41FD2" w:rsidRDefault="00C11BE6" w:rsidP="00E13AE4">
      <w:pPr>
        <w:pStyle w:val="Heading1"/>
        <w:jc w:val="both"/>
        <w:rPr>
          <w:rFonts w:asciiTheme="minorHAnsi" w:hAnsiTheme="minorHAnsi"/>
        </w:rPr>
      </w:pPr>
      <w:bookmarkStart w:id="1" w:name="_Toc177309953"/>
      <w:r w:rsidRPr="00B41FD2">
        <w:rPr>
          <w:rFonts w:asciiTheme="minorHAnsi" w:hAnsiTheme="minorHAnsi"/>
        </w:rPr>
        <w:t>2. Definitions and Abbreviations</w:t>
      </w:r>
      <w:bookmarkEnd w:id="1"/>
    </w:p>
    <w:p w14:paraId="32A920F3"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DID</w:t>
      </w:r>
      <w:r w:rsidRPr="00B41FD2">
        <w:rPr>
          <w:rFonts w:asciiTheme="minorHAnsi" w:hAnsiTheme="minorHAnsi"/>
        </w:rPr>
        <w:t>: Digital Identity</w:t>
      </w:r>
    </w:p>
    <w:p w14:paraId="1D61D6A2"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KM</w:t>
      </w:r>
      <w:r w:rsidRPr="00B41FD2">
        <w:rPr>
          <w:rFonts w:asciiTheme="minorHAnsi" w:hAnsiTheme="minorHAnsi"/>
        </w:rPr>
        <w:t>: Key Manager</w:t>
      </w:r>
    </w:p>
    <w:p w14:paraId="4D73BBD9"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KR</w:t>
      </w:r>
      <w:r w:rsidRPr="00B41FD2">
        <w:rPr>
          <w:rFonts w:asciiTheme="minorHAnsi" w:hAnsiTheme="minorHAnsi"/>
        </w:rPr>
        <w:t>: Key Revocation</w:t>
      </w:r>
    </w:p>
    <w:p w14:paraId="6BFA5A1B"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HSM</w:t>
      </w:r>
      <w:r w:rsidRPr="00B41FD2">
        <w:rPr>
          <w:rFonts w:asciiTheme="minorHAnsi" w:hAnsiTheme="minorHAnsi"/>
        </w:rPr>
        <w:t>: Hardware Security Module</w:t>
      </w:r>
    </w:p>
    <w:p w14:paraId="7E5FBBAF"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CA</w:t>
      </w:r>
      <w:r w:rsidRPr="00B41FD2">
        <w:rPr>
          <w:rFonts w:asciiTheme="minorHAnsi" w:hAnsiTheme="minorHAnsi"/>
        </w:rPr>
        <w:t>: Certificate Authority</w:t>
      </w:r>
    </w:p>
    <w:p w14:paraId="39B02EC6"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IDA</w:t>
      </w:r>
      <w:r w:rsidRPr="00B41FD2">
        <w:rPr>
          <w:rFonts w:asciiTheme="minorHAnsi" w:hAnsiTheme="minorHAnsi"/>
        </w:rPr>
        <w:t>: ID Authentication Database</w:t>
      </w:r>
    </w:p>
    <w:p w14:paraId="36FF21B2"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AC</w:t>
      </w:r>
      <w:r w:rsidRPr="00B41FD2">
        <w:rPr>
          <w:rFonts w:asciiTheme="minorHAnsi" w:hAnsiTheme="minorHAnsi"/>
        </w:rPr>
        <w:t>: Access Control</w:t>
      </w:r>
    </w:p>
    <w:p w14:paraId="74BC733E"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FTP</w:t>
      </w:r>
      <w:r w:rsidRPr="00B41FD2">
        <w:rPr>
          <w:rFonts w:asciiTheme="minorHAnsi" w:hAnsiTheme="minorHAnsi"/>
        </w:rPr>
        <w:t>: First Time Password</w:t>
      </w:r>
    </w:p>
    <w:p w14:paraId="7C9DF998"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OTP</w:t>
      </w:r>
      <w:r w:rsidRPr="00B41FD2">
        <w:rPr>
          <w:rFonts w:asciiTheme="minorHAnsi" w:hAnsiTheme="minorHAnsi"/>
        </w:rPr>
        <w:t>: One-Time Password</w:t>
      </w:r>
    </w:p>
    <w:p w14:paraId="537D47F6"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2FA</w:t>
      </w:r>
      <w:r w:rsidRPr="00B41FD2">
        <w:rPr>
          <w:rFonts w:asciiTheme="minorHAnsi" w:hAnsiTheme="minorHAnsi"/>
        </w:rPr>
        <w:t>: Two-Factor Authentication</w:t>
      </w:r>
    </w:p>
    <w:p w14:paraId="083E7912"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API</w:t>
      </w:r>
      <w:r w:rsidRPr="00B41FD2">
        <w:rPr>
          <w:rFonts w:asciiTheme="minorHAnsi" w:hAnsiTheme="minorHAnsi"/>
        </w:rPr>
        <w:t>: Application Programming Interface</w:t>
      </w:r>
    </w:p>
    <w:p w14:paraId="5FB74CB4"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HTTPS</w:t>
      </w:r>
      <w:r w:rsidRPr="00B41FD2">
        <w:rPr>
          <w:rFonts w:asciiTheme="minorHAnsi" w:hAnsiTheme="minorHAnsi"/>
        </w:rPr>
        <w:t>: Hyper Text Transfer Protocol Secure</w:t>
      </w:r>
    </w:p>
    <w:p w14:paraId="160672D4"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SSL/TLS</w:t>
      </w:r>
      <w:r w:rsidRPr="00B41FD2">
        <w:rPr>
          <w:rFonts w:asciiTheme="minorHAnsi" w:hAnsiTheme="minorHAnsi"/>
        </w:rPr>
        <w:t>: Secure Sockets Layer / Transport Layer Security</w:t>
      </w:r>
    </w:p>
    <w:p w14:paraId="106FF5E7" w14:textId="77777777" w:rsidR="00C11BE6" w:rsidRPr="00B41FD2" w:rsidRDefault="00C11BE6" w:rsidP="00E13AE4">
      <w:pPr>
        <w:spacing w:line="276" w:lineRule="auto"/>
        <w:jc w:val="both"/>
        <w:rPr>
          <w:rFonts w:asciiTheme="minorHAnsi" w:hAnsiTheme="minorHAnsi"/>
        </w:rPr>
      </w:pPr>
      <w:r w:rsidRPr="00B41FD2">
        <w:rPr>
          <w:rFonts w:asciiTheme="minorHAnsi" w:hAnsiTheme="minorHAnsi"/>
          <w:b/>
          <w:bCs/>
        </w:rPr>
        <w:t>IDS</w:t>
      </w:r>
      <w:r w:rsidRPr="00B41FD2">
        <w:rPr>
          <w:rFonts w:asciiTheme="minorHAnsi" w:hAnsiTheme="minorHAnsi"/>
        </w:rPr>
        <w:t>: Intrusion Detection System</w:t>
      </w:r>
    </w:p>
    <w:p w14:paraId="4630B06F" w14:textId="1F2D6B11" w:rsidR="00C11BE6" w:rsidRPr="00B41FD2" w:rsidRDefault="00C11BE6" w:rsidP="00E13AE4">
      <w:pPr>
        <w:spacing w:line="276" w:lineRule="auto"/>
        <w:jc w:val="both"/>
        <w:rPr>
          <w:rFonts w:asciiTheme="minorHAnsi" w:hAnsiTheme="minorHAnsi"/>
        </w:rPr>
      </w:pPr>
      <w:r w:rsidRPr="00B41FD2">
        <w:rPr>
          <w:rFonts w:asciiTheme="minorHAnsi" w:hAnsiTheme="minorHAnsi"/>
          <w:b/>
          <w:bCs/>
        </w:rPr>
        <w:t>IPS</w:t>
      </w:r>
      <w:r w:rsidRPr="00B41FD2">
        <w:rPr>
          <w:rFonts w:asciiTheme="minorHAnsi" w:hAnsiTheme="minorHAnsi"/>
        </w:rPr>
        <w:t>: Intrusion Prevention System</w:t>
      </w:r>
    </w:p>
    <w:p w14:paraId="770A94C9" w14:textId="77777777" w:rsidR="00BE39EA" w:rsidRPr="00B41FD2" w:rsidRDefault="00BE39EA" w:rsidP="00DC6099">
      <w:pPr>
        <w:spacing w:line="276" w:lineRule="auto"/>
        <w:rPr>
          <w:rFonts w:asciiTheme="minorHAnsi" w:eastAsiaTheme="majorEastAsia" w:hAnsiTheme="minorHAnsi" w:cstheme="majorBidi"/>
          <w:b/>
          <w:bCs/>
          <w:color w:val="0F4761" w:themeColor="accent1" w:themeShade="BF"/>
          <w:kern w:val="2"/>
          <w:sz w:val="40"/>
          <w:szCs w:val="40"/>
          <w:lang w:eastAsia="en-US"/>
          <w14:ligatures w14:val="standardContextual"/>
        </w:rPr>
      </w:pPr>
    </w:p>
    <w:p w14:paraId="1CE4B387" w14:textId="5422922A" w:rsidR="00DC6099" w:rsidRPr="00B41FD2" w:rsidRDefault="00BE39EA" w:rsidP="007169DA">
      <w:pPr>
        <w:pStyle w:val="Heading1"/>
        <w:rPr>
          <w:rFonts w:asciiTheme="minorHAnsi" w:hAnsiTheme="minorHAnsi"/>
        </w:rPr>
      </w:pPr>
      <w:bookmarkStart w:id="2" w:name="_Toc177309954"/>
      <w:r w:rsidRPr="00B41FD2">
        <w:rPr>
          <w:rFonts w:asciiTheme="minorHAnsi" w:hAnsiTheme="minorHAnsi"/>
        </w:rPr>
        <w:t xml:space="preserve">3 </w:t>
      </w:r>
      <w:r w:rsidR="00DC6099" w:rsidRPr="00B41FD2">
        <w:rPr>
          <w:rFonts w:asciiTheme="minorHAnsi" w:hAnsiTheme="minorHAnsi"/>
        </w:rPr>
        <w:t>Application</w:t>
      </w:r>
      <w:bookmarkEnd w:id="2"/>
    </w:p>
    <w:p w14:paraId="0CC8094E" w14:textId="4720D965" w:rsidR="00DC6099" w:rsidRPr="00B41FD2" w:rsidRDefault="000C0173" w:rsidP="00BE39EA">
      <w:pPr>
        <w:pStyle w:val="Heading2"/>
        <w:rPr>
          <w:rFonts w:asciiTheme="minorHAnsi" w:hAnsiTheme="minorHAnsi"/>
        </w:rPr>
      </w:pPr>
      <w:bookmarkStart w:id="3" w:name="_Toc177309955"/>
      <w:r w:rsidRPr="00B41FD2">
        <w:rPr>
          <w:rFonts w:asciiTheme="minorHAnsi" w:hAnsiTheme="minorHAnsi"/>
        </w:rPr>
        <w:t xml:space="preserve">3.1 </w:t>
      </w:r>
      <w:r w:rsidR="00DC6099" w:rsidRPr="00B41FD2">
        <w:rPr>
          <w:rFonts w:asciiTheme="minorHAnsi" w:hAnsiTheme="minorHAnsi"/>
        </w:rPr>
        <w:t>Ownership and Stakeholders</w:t>
      </w:r>
      <w:bookmarkEnd w:id="3"/>
    </w:p>
    <w:p w14:paraId="71199ED8" w14:textId="367DE710" w:rsidR="00DC6099" w:rsidRPr="00B41FD2" w:rsidRDefault="000C0173" w:rsidP="007169DA">
      <w:pPr>
        <w:pStyle w:val="Heading3"/>
      </w:pPr>
      <w:bookmarkStart w:id="4" w:name="_Toc177309956"/>
      <w:r w:rsidRPr="00B41FD2">
        <w:t xml:space="preserve">3.1.1 </w:t>
      </w:r>
      <w:r w:rsidR="00DC6099" w:rsidRPr="00B41FD2">
        <w:t>Digital Identity Service Providers (DISPs)</w:t>
      </w:r>
      <w:bookmarkEnd w:id="4"/>
    </w:p>
    <w:p w14:paraId="797FD538" w14:textId="3F6D710D" w:rsidR="00166110" w:rsidRPr="00B41FD2" w:rsidRDefault="00166110" w:rsidP="00166110">
      <w:pPr>
        <w:pStyle w:val="ListParagraph"/>
        <w:numPr>
          <w:ilvl w:val="0"/>
          <w:numId w:val="1"/>
        </w:numPr>
      </w:pPr>
      <w:r w:rsidRPr="00B41FD2">
        <w:rPr>
          <w:rStyle w:val="Strong"/>
          <w:rFonts w:eastAsiaTheme="majorEastAsia"/>
        </w:rPr>
        <w:t>Ownership</w:t>
      </w:r>
      <w:r w:rsidRPr="00B41FD2">
        <w:t>: Oversee the delivery process.</w:t>
      </w:r>
    </w:p>
    <w:p w14:paraId="4D36A4CD" w14:textId="6FE17B93" w:rsidR="00DC6099" w:rsidRPr="00B41FD2" w:rsidRDefault="00166110" w:rsidP="00166110">
      <w:pPr>
        <w:pStyle w:val="ListParagraph"/>
        <w:numPr>
          <w:ilvl w:val="0"/>
          <w:numId w:val="1"/>
        </w:numPr>
        <w:rPr>
          <w:rFonts w:eastAsiaTheme="majorEastAsia"/>
        </w:rPr>
      </w:pPr>
      <w:r w:rsidRPr="00B41FD2">
        <w:rPr>
          <w:rStyle w:val="Strong"/>
        </w:rPr>
        <w:t>Responsibilities</w:t>
      </w:r>
      <w:r w:rsidRPr="00B41FD2">
        <w:t>: Ensure secure and compliant delivery of credentials.</w:t>
      </w:r>
    </w:p>
    <w:p w14:paraId="445D3CA4" w14:textId="5A9E725D" w:rsidR="00DC6099" w:rsidRPr="00B41FD2" w:rsidRDefault="00DA5B20" w:rsidP="007169DA">
      <w:pPr>
        <w:pStyle w:val="Heading3"/>
      </w:pPr>
      <w:bookmarkStart w:id="5" w:name="_Toc177309957"/>
      <w:r w:rsidRPr="00B41FD2">
        <w:t xml:space="preserve">3.1.2 </w:t>
      </w:r>
      <w:r w:rsidR="00DC6099" w:rsidRPr="00B41FD2">
        <w:t>IT and Security Teams</w:t>
      </w:r>
      <w:bookmarkEnd w:id="5"/>
    </w:p>
    <w:p w14:paraId="3E797670" w14:textId="45194C30" w:rsidR="00A9260F" w:rsidRPr="00B41FD2" w:rsidRDefault="00A9260F" w:rsidP="00A9260F">
      <w:pPr>
        <w:pStyle w:val="ListParagraph"/>
        <w:numPr>
          <w:ilvl w:val="0"/>
          <w:numId w:val="1"/>
        </w:numPr>
      </w:pPr>
      <w:r w:rsidRPr="00B41FD2">
        <w:rPr>
          <w:rStyle w:val="Strong"/>
          <w:rFonts w:eastAsiaTheme="majorEastAsia"/>
        </w:rPr>
        <w:t>Ownership</w:t>
      </w:r>
      <w:r w:rsidRPr="00B41FD2">
        <w:t>: Manage technical infrastructure and security protocols.</w:t>
      </w:r>
    </w:p>
    <w:p w14:paraId="5241E056" w14:textId="43367C49" w:rsidR="00390A2C" w:rsidRPr="00B41FD2" w:rsidRDefault="00A9260F" w:rsidP="00A9260F">
      <w:pPr>
        <w:pStyle w:val="ListParagraph"/>
        <w:numPr>
          <w:ilvl w:val="0"/>
          <w:numId w:val="1"/>
        </w:numPr>
      </w:pPr>
      <w:r w:rsidRPr="00B41FD2">
        <w:rPr>
          <w:rStyle w:val="Strong"/>
        </w:rPr>
        <w:t>Responsibilities</w:t>
      </w:r>
      <w:r w:rsidRPr="00B41FD2">
        <w:t>: Maintain system security, data encryption, and tracking.</w:t>
      </w:r>
    </w:p>
    <w:p w14:paraId="1CB2D797" w14:textId="7099450A" w:rsidR="00DC6099" w:rsidRPr="00B41FD2" w:rsidRDefault="00DA5B20" w:rsidP="007169DA">
      <w:pPr>
        <w:pStyle w:val="Heading3"/>
      </w:pPr>
      <w:bookmarkStart w:id="6" w:name="_Toc177309958"/>
      <w:r w:rsidRPr="00B41FD2">
        <w:t xml:space="preserve">3.1.3 </w:t>
      </w:r>
      <w:r w:rsidR="00DC6099" w:rsidRPr="00B41FD2">
        <w:t>Compliance and Legal Departments</w:t>
      </w:r>
      <w:bookmarkEnd w:id="6"/>
    </w:p>
    <w:p w14:paraId="5E97529D" w14:textId="63470C4C" w:rsidR="00A9260F" w:rsidRPr="00B41FD2" w:rsidRDefault="00A9260F" w:rsidP="00A9260F">
      <w:pPr>
        <w:pStyle w:val="ListParagraph"/>
        <w:numPr>
          <w:ilvl w:val="0"/>
          <w:numId w:val="1"/>
        </w:numPr>
      </w:pPr>
      <w:r w:rsidRPr="00B41FD2">
        <w:rPr>
          <w:rStyle w:val="Strong"/>
          <w:rFonts w:eastAsiaTheme="majorEastAsia"/>
        </w:rPr>
        <w:t>Ownership</w:t>
      </w:r>
      <w:r w:rsidRPr="00B41FD2">
        <w:t>: Ensure compliance with legal and regulatory standards.</w:t>
      </w:r>
    </w:p>
    <w:p w14:paraId="42EAF045" w14:textId="382D5EB5" w:rsidR="00390A2C" w:rsidRPr="00B41FD2" w:rsidRDefault="00A9260F" w:rsidP="00A9260F">
      <w:pPr>
        <w:pStyle w:val="ListParagraph"/>
        <w:numPr>
          <w:ilvl w:val="0"/>
          <w:numId w:val="1"/>
        </w:numPr>
      </w:pPr>
      <w:r w:rsidRPr="00B41FD2">
        <w:rPr>
          <w:rStyle w:val="Strong"/>
        </w:rPr>
        <w:t>Responsibilities</w:t>
      </w:r>
      <w:r w:rsidRPr="00B41FD2">
        <w:t>: Oversee compliance checks, documentation, and regulatory adherence.</w:t>
      </w:r>
    </w:p>
    <w:p w14:paraId="75C47415" w14:textId="2D7DD32C" w:rsidR="00DC6099" w:rsidRPr="00B41FD2" w:rsidRDefault="00DA5B20" w:rsidP="00BE39EA">
      <w:pPr>
        <w:pStyle w:val="Heading2"/>
        <w:rPr>
          <w:rFonts w:asciiTheme="minorHAnsi" w:hAnsiTheme="minorHAnsi"/>
        </w:rPr>
      </w:pPr>
      <w:bookmarkStart w:id="7" w:name="_Toc177309959"/>
      <w:r w:rsidRPr="00B41FD2">
        <w:rPr>
          <w:rFonts w:asciiTheme="minorHAnsi" w:hAnsiTheme="minorHAnsi"/>
        </w:rPr>
        <w:lastRenderedPageBreak/>
        <w:t xml:space="preserve">3.2 </w:t>
      </w:r>
      <w:r w:rsidR="00DC6099" w:rsidRPr="00B41FD2">
        <w:rPr>
          <w:rFonts w:asciiTheme="minorHAnsi" w:hAnsiTheme="minorHAnsi"/>
        </w:rPr>
        <w:t>Users and Beneficiaries</w:t>
      </w:r>
      <w:bookmarkEnd w:id="7"/>
    </w:p>
    <w:p w14:paraId="0CA64D0E" w14:textId="2EF8738E" w:rsidR="00DC6099" w:rsidRPr="00B41FD2" w:rsidRDefault="00DA5B20" w:rsidP="007169DA">
      <w:pPr>
        <w:pStyle w:val="Heading3"/>
      </w:pPr>
      <w:bookmarkStart w:id="8" w:name="_Toc177309960"/>
      <w:r w:rsidRPr="00B41FD2">
        <w:t xml:space="preserve">3.2.1 </w:t>
      </w:r>
      <w:r w:rsidR="00DC6099" w:rsidRPr="00B41FD2">
        <w:t>General Public</w:t>
      </w:r>
      <w:bookmarkEnd w:id="8"/>
    </w:p>
    <w:p w14:paraId="3AE3EEAE" w14:textId="3E02BF5B" w:rsidR="00B22392" w:rsidRPr="00B41FD2" w:rsidRDefault="00B22392" w:rsidP="00B22392">
      <w:pPr>
        <w:pStyle w:val="ListParagraph"/>
        <w:numPr>
          <w:ilvl w:val="0"/>
          <w:numId w:val="1"/>
        </w:numPr>
      </w:pPr>
      <w:r w:rsidRPr="00B41FD2">
        <w:rPr>
          <w:rStyle w:val="Strong"/>
          <w:rFonts w:eastAsiaTheme="majorEastAsia"/>
        </w:rPr>
        <w:t>Users</w:t>
      </w:r>
      <w:r w:rsidRPr="00B41FD2">
        <w:t>: Individuals receiving DID and FTP credentials.</w:t>
      </w:r>
    </w:p>
    <w:p w14:paraId="4A43C4B5" w14:textId="24B09C98" w:rsidR="002D186B" w:rsidRPr="00B41FD2" w:rsidRDefault="00B22392" w:rsidP="00B22392">
      <w:pPr>
        <w:pStyle w:val="ListParagraph"/>
        <w:numPr>
          <w:ilvl w:val="0"/>
          <w:numId w:val="1"/>
        </w:numPr>
      </w:pPr>
      <w:r w:rsidRPr="00B41FD2">
        <w:rPr>
          <w:rStyle w:val="Strong"/>
        </w:rPr>
        <w:t>Usage</w:t>
      </w:r>
      <w:r w:rsidRPr="00B41FD2">
        <w:t>: Use credentials to access digital identity services.</w:t>
      </w:r>
    </w:p>
    <w:p w14:paraId="637B8D7A" w14:textId="7BB517D4" w:rsidR="00DC6099" w:rsidRPr="00B41FD2" w:rsidRDefault="00DA5B20" w:rsidP="007169DA">
      <w:pPr>
        <w:pStyle w:val="Heading3"/>
      </w:pPr>
      <w:bookmarkStart w:id="9" w:name="_Toc177309961"/>
      <w:r w:rsidRPr="00B41FD2">
        <w:t xml:space="preserve">3.1.2 </w:t>
      </w:r>
      <w:r w:rsidR="00DC6099" w:rsidRPr="00B41FD2">
        <w:t>Government Agencies</w:t>
      </w:r>
      <w:bookmarkEnd w:id="9"/>
    </w:p>
    <w:p w14:paraId="4DB74A1A" w14:textId="1C3FF59E" w:rsidR="00B22392" w:rsidRPr="00B41FD2" w:rsidRDefault="00B22392" w:rsidP="00B22392">
      <w:pPr>
        <w:pStyle w:val="ListParagraph"/>
        <w:numPr>
          <w:ilvl w:val="0"/>
          <w:numId w:val="1"/>
        </w:numPr>
      </w:pPr>
      <w:r w:rsidRPr="00B41FD2">
        <w:rPr>
          <w:rStyle w:val="Strong"/>
          <w:rFonts w:eastAsiaTheme="majorEastAsia"/>
        </w:rPr>
        <w:t>Users</w:t>
      </w:r>
      <w:r w:rsidRPr="00B41FD2">
        <w:t>: Agencies requiring verified identities for services.</w:t>
      </w:r>
    </w:p>
    <w:p w14:paraId="0E5F25B2" w14:textId="05797449" w:rsidR="002D186B" w:rsidRPr="00B41FD2" w:rsidRDefault="00B22392" w:rsidP="00B22392">
      <w:pPr>
        <w:pStyle w:val="ListParagraph"/>
        <w:numPr>
          <w:ilvl w:val="0"/>
          <w:numId w:val="1"/>
        </w:numPr>
      </w:pPr>
      <w:r w:rsidRPr="00B41FD2">
        <w:rPr>
          <w:rStyle w:val="Strong"/>
        </w:rPr>
        <w:t>Usage</w:t>
      </w:r>
      <w:r w:rsidRPr="00B41FD2">
        <w:t>: Utilize verified identity information for secure service delivery.</w:t>
      </w:r>
    </w:p>
    <w:p w14:paraId="483294B0" w14:textId="3182376A" w:rsidR="00DC6099" w:rsidRPr="00B41FD2" w:rsidRDefault="00DA5B20" w:rsidP="007169DA">
      <w:pPr>
        <w:pStyle w:val="Heading3"/>
      </w:pPr>
      <w:bookmarkStart w:id="10" w:name="_Toc177309962"/>
      <w:r w:rsidRPr="00B41FD2">
        <w:t xml:space="preserve">3.1.3 </w:t>
      </w:r>
      <w:r w:rsidR="00DC6099" w:rsidRPr="00B41FD2">
        <w:t>Private Sector Companies</w:t>
      </w:r>
      <w:bookmarkEnd w:id="10"/>
    </w:p>
    <w:p w14:paraId="3AC51693" w14:textId="0A4C8E60" w:rsidR="00D325CB" w:rsidRPr="00B41FD2" w:rsidRDefault="00D325CB" w:rsidP="00D325CB">
      <w:pPr>
        <w:pStyle w:val="ListParagraph"/>
        <w:numPr>
          <w:ilvl w:val="0"/>
          <w:numId w:val="1"/>
        </w:numPr>
      </w:pPr>
      <w:r w:rsidRPr="00B41FD2">
        <w:rPr>
          <w:rStyle w:val="Strong"/>
          <w:rFonts w:eastAsiaTheme="majorEastAsia"/>
        </w:rPr>
        <w:t>Users</w:t>
      </w:r>
      <w:r w:rsidRPr="00B41FD2">
        <w:t>: Businesses requiring verified identities.</w:t>
      </w:r>
    </w:p>
    <w:p w14:paraId="4150491D" w14:textId="1E061007" w:rsidR="00BE39E9" w:rsidRPr="00B41FD2" w:rsidRDefault="00D325CB" w:rsidP="00D325CB">
      <w:pPr>
        <w:pStyle w:val="ListParagraph"/>
        <w:numPr>
          <w:ilvl w:val="0"/>
          <w:numId w:val="1"/>
        </w:numPr>
      </w:pPr>
      <w:r w:rsidRPr="00B41FD2">
        <w:rPr>
          <w:rStyle w:val="Strong"/>
        </w:rPr>
        <w:t>Usage</w:t>
      </w:r>
      <w:r w:rsidRPr="00B41FD2">
        <w:t>: Use secured identities for compliance and verification purposes.</w:t>
      </w:r>
    </w:p>
    <w:p w14:paraId="15F93220" w14:textId="78A97946" w:rsidR="00DC6099" w:rsidRPr="00B41FD2" w:rsidRDefault="00AF1606" w:rsidP="007169DA">
      <w:pPr>
        <w:pStyle w:val="Heading1"/>
        <w:rPr>
          <w:rFonts w:asciiTheme="minorHAnsi" w:hAnsiTheme="minorHAnsi"/>
        </w:rPr>
      </w:pPr>
      <w:bookmarkStart w:id="11" w:name="_Toc177309963"/>
      <w:r w:rsidRPr="00B41FD2">
        <w:rPr>
          <w:rFonts w:asciiTheme="minorHAnsi" w:hAnsiTheme="minorHAnsi"/>
        </w:rPr>
        <w:t>4</w:t>
      </w:r>
      <w:r w:rsidR="007169DA" w:rsidRPr="00B41FD2">
        <w:rPr>
          <w:rFonts w:asciiTheme="minorHAnsi" w:hAnsiTheme="minorHAnsi"/>
        </w:rPr>
        <w:t>.</w:t>
      </w:r>
      <w:r w:rsidRPr="00B41FD2">
        <w:rPr>
          <w:rFonts w:asciiTheme="minorHAnsi" w:hAnsiTheme="minorHAnsi"/>
        </w:rPr>
        <w:t xml:space="preserve"> </w:t>
      </w:r>
      <w:r w:rsidR="00DC6099" w:rsidRPr="00B41FD2">
        <w:rPr>
          <w:rFonts w:asciiTheme="minorHAnsi" w:hAnsiTheme="minorHAnsi"/>
        </w:rPr>
        <w:t>Prerequisites</w:t>
      </w:r>
      <w:bookmarkEnd w:id="11"/>
    </w:p>
    <w:p w14:paraId="371520D1" w14:textId="0C553398" w:rsidR="00DC6099" w:rsidRPr="00B41FD2" w:rsidRDefault="00EE1FF5" w:rsidP="007169DA">
      <w:pPr>
        <w:pStyle w:val="Heading2"/>
        <w:rPr>
          <w:rFonts w:asciiTheme="minorHAnsi" w:hAnsiTheme="minorHAnsi"/>
        </w:rPr>
      </w:pPr>
      <w:bookmarkStart w:id="12" w:name="_Toc177309964"/>
      <w:r w:rsidRPr="00B41FD2">
        <w:rPr>
          <w:rFonts w:asciiTheme="minorHAnsi" w:hAnsiTheme="minorHAnsi"/>
        </w:rPr>
        <w:t>4.1</w:t>
      </w:r>
      <w:r w:rsidR="00A81D1E" w:rsidRPr="00B41FD2">
        <w:rPr>
          <w:rFonts w:asciiTheme="minorHAnsi" w:hAnsiTheme="minorHAnsi"/>
        </w:rPr>
        <w:t xml:space="preserve"> </w:t>
      </w:r>
      <w:r w:rsidR="00DC6099" w:rsidRPr="00B41FD2">
        <w:rPr>
          <w:rFonts w:asciiTheme="minorHAnsi" w:hAnsiTheme="minorHAnsi"/>
        </w:rPr>
        <w:t>Assumptions</w:t>
      </w:r>
      <w:bookmarkEnd w:id="12"/>
    </w:p>
    <w:p w14:paraId="7D1381D4" w14:textId="4595EAB0" w:rsidR="00D325CB" w:rsidRPr="00B41FD2" w:rsidRDefault="00D325CB" w:rsidP="00D325CB">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B41FD2">
        <w:rPr>
          <w:rFonts w:asciiTheme="minorHAnsi" w:eastAsiaTheme="minorHAnsi" w:hAnsiTheme="minorHAnsi" w:cstheme="minorBidi"/>
          <w:kern w:val="2"/>
          <w:lang w:eastAsia="en-US"/>
          <w14:ligatures w14:val="standardContextual"/>
        </w:rPr>
        <w:t>Administrators are trained to handle the delivery process securely.</w:t>
      </w:r>
    </w:p>
    <w:p w14:paraId="7068A9A2" w14:textId="1FCC5DCF" w:rsidR="00D325CB" w:rsidRPr="00B41FD2" w:rsidRDefault="00D325CB" w:rsidP="00D325CB">
      <w:pPr>
        <w:numPr>
          <w:ilvl w:val="0"/>
          <w:numId w:val="4"/>
        </w:numPr>
        <w:spacing w:before="100" w:beforeAutospacing="1" w:after="100" w:afterAutospacing="1"/>
        <w:rPr>
          <w:rFonts w:asciiTheme="minorHAnsi" w:eastAsiaTheme="minorHAnsi" w:hAnsiTheme="minorHAnsi" w:cstheme="minorBidi"/>
          <w:kern w:val="2"/>
          <w:lang w:eastAsia="en-US"/>
          <w14:ligatures w14:val="standardContextual"/>
        </w:rPr>
      </w:pPr>
      <w:r w:rsidRPr="00B41FD2">
        <w:rPr>
          <w:rFonts w:asciiTheme="minorHAnsi" w:eastAsiaTheme="minorHAnsi" w:hAnsiTheme="minorHAnsi" w:cstheme="minorBidi"/>
          <w:kern w:val="2"/>
          <w:lang w:eastAsia="en-US"/>
          <w14:ligatures w14:val="standardContextual"/>
        </w:rPr>
        <w:t>Technological infrastructure meets current security standards.</w:t>
      </w:r>
    </w:p>
    <w:p w14:paraId="00B54A1C" w14:textId="2BEB9330" w:rsidR="00CB0FE1" w:rsidRPr="00B41FD2" w:rsidRDefault="00D325CB" w:rsidP="00D325CB">
      <w:pPr>
        <w:numPr>
          <w:ilvl w:val="0"/>
          <w:numId w:val="4"/>
        </w:numPr>
        <w:spacing w:before="100" w:beforeAutospacing="1" w:after="100" w:afterAutospacing="1"/>
        <w:rPr>
          <w:rFonts w:asciiTheme="minorHAnsi" w:hAnsiTheme="minorHAnsi"/>
        </w:rPr>
      </w:pPr>
      <w:r w:rsidRPr="00B41FD2">
        <w:rPr>
          <w:rFonts w:asciiTheme="minorHAnsi" w:eastAsiaTheme="minorHAnsi" w:hAnsiTheme="minorHAnsi" w:cstheme="minorBidi"/>
          <w:kern w:val="2"/>
          <w:lang w:eastAsia="en-US"/>
          <w14:ligatures w14:val="standardContextual"/>
        </w:rPr>
        <w:t>Postal services are reliable and secure.</w:t>
      </w:r>
    </w:p>
    <w:p w14:paraId="3CE584B1" w14:textId="5F762708" w:rsidR="00F93019" w:rsidRPr="00B41FD2" w:rsidRDefault="0049106D" w:rsidP="007169DA">
      <w:pPr>
        <w:pStyle w:val="Heading2"/>
        <w:rPr>
          <w:rFonts w:asciiTheme="minorHAnsi" w:hAnsiTheme="minorHAnsi"/>
        </w:rPr>
      </w:pPr>
      <w:bookmarkStart w:id="13" w:name="_Toc177309965"/>
      <w:r w:rsidRPr="00B41FD2">
        <w:rPr>
          <w:rFonts w:asciiTheme="minorHAnsi" w:hAnsiTheme="minorHAnsi"/>
        </w:rPr>
        <w:t xml:space="preserve">4.2 </w:t>
      </w:r>
      <w:r w:rsidR="00DC6099" w:rsidRPr="00B41FD2">
        <w:rPr>
          <w:rFonts w:asciiTheme="minorHAnsi" w:hAnsiTheme="minorHAnsi"/>
        </w:rPr>
        <w:t>Constraints</w:t>
      </w:r>
      <w:bookmarkEnd w:id="13"/>
    </w:p>
    <w:p w14:paraId="4A006818" w14:textId="2599AAEE" w:rsidR="00B432DD" w:rsidRPr="00B41FD2" w:rsidRDefault="00B432DD" w:rsidP="00B432DD">
      <w:pPr>
        <w:pStyle w:val="ListParagraph"/>
        <w:numPr>
          <w:ilvl w:val="0"/>
          <w:numId w:val="6"/>
        </w:numPr>
        <w:rPr>
          <w:rFonts w:eastAsiaTheme="majorEastAsia"/>
        </w:rPr>
      </w:pPr>
      <w:r w:rsidRPr="00B41FD2">
        <w:rPr>
          <w:rFonts w:eastAsiaTheme="majorEastAsia"/>
        </w:rPr>
        <w:t>Delivery process may be affected by postal delays or system downtimes.</w:t>
      </w:r>
    </w:p>
    <w:p w14:paraId="6F76E801" w14:textId="1602CDDD" w:rsidR="0049106D" w:rsidRPr="00B41FD2" w:rsidRDefault="00B432DD" w:rsidP="00B432DD">
      <w:pPr>
        <w:pStyle w:val="ListParagraph"/>
        <w:numPr>
          <w:ilvl w:val="0"/>
          <w:numId w:val="6"/>
        </w:numPr>
        <w:rPr>
          <w:rFonts w:eastAsiaTheme="majorEastAsia"/>
        </w:rPr>
      </w:pPr>
      <w:r w:rsidRPr="00B41FD2">
        <w:rPr>
          <w:rFonts w:eastAsiaTheme="majorEastAsia"/>
        </w:rPr>
        <w:t>Secure devices and internet access are required for administrators.</w:t>
      </w:r>
    </w:p>
    <w:p w14:paraId="597C5B6B" w14:textId="6A7CB686" w:rsidR="005A0C27" w:rsidRPr="00B41FD2" w:rsidRDefault="003557A2" w:rsidP="007169DA">
      <w:pPr>
        <w:pStyle w:val="Heading1"/>
        <w:rPr>
          <w:rFonts w:asciiTheme="minorHAnsi" w:hAnsiTheme="minorHAnsi"/>
        </w:rPr>
      </w:pPr>
      <w:bookmarkStart w:id="14" w:name="_Toc177309966"/>
      <w:r w:rsidRPr="00B41FD2">
        <w:rPr>
          <w:rFonts w:asciiTheme="minorHAnsi" w:hAnsiTheme="minorHAnsi"/>
        </w:rPr>
        <w:t>5</w:t>
      </w:r>
      <w:r w:rsidR="007169DA" w:rsidRPr="00B41FD2">
        <w:rPr>
          <w:rFonts w:asciiTheme="minorHAnsi" w:hAnsiTheme="minorHAnsi"/>
        </w:rPr>
        <w:t>.</w:t>
      </w:r>
      <w:r w:rsidRPr="00B41FD2">
        <w:rPr>
          <w:rFonts w:asciiTheme="minorHAnsi" w:hAnsiTheme="minorHAnsi"/>
        </w:rPr>
        <w:t xml:space="preserve"> </w:t>
      </w:r>
      <w:r w:rsidR="005A0C27" w:rsidRPr="00B41FD2">
        <w:rPr>
          <w:rFonts w:asciiTheme="minorHAnsi" w:hAnsiTheme="minorHAnsi"/>
        </w:rPr>
        <w:t>Process &amp; Procedures</w:t>
      </w:r>
      <w:bookmarkEnd w:id="14"/>
    </w:p>
    <w:p w14:paraId="00EE3645" w14:textId="77777777" w:rsidR="00AD36F5" w:rsidRPr="00B41FD2" w:rsidRDefault="00AD36F5" w:rsidP="00AD36F5">
      <w:pPr>
        <w:pStyle w:val="Heading2"/>
        <w:rPr>
          <w:rFonts w:asciiTheme="minorHAnsi" w:hAnsiTheme="minorHAnsi"/>
          <w:b/>
          <w:bCs/>
        </w:rPr>
      </w:pPr>
      <w:bookmarkStart w:id="15" w:name="_Toc177309967"/>
      <w:r w:rsidRPr="00B41FD2">
        <w:rPr>
          <w:rStyle w:val="Strong"/>
          <w:rFonts w:asciiTheme="minorHAnsi" w:hAnsiTheme="minorHAnsi"/>
          <w:b w:val="0"/>
          <w:bCs w:val="0"/>
        </w:rPr>
        <w:t>5.1 Notification of Application Status</w:t>
      </w:r>
      <w:bookmarkEnd w:id="15"/>
    </w:p>
    <w:p w14:paraId="4DA49CDA" w14:textId="77777777" w:rsidR="00AD36F5" w:rsidRPr="00B41FD2" w:rsidRDefault="00AD36F5" w:rsidP="00AD36F5">
      <w:pPr>
        <w:numPr>
          <w:ilvl w:val="0"/>
          <w:numId w:val="24"/>
        </w:numPr>
        <w:spacing w:before="100" w:beforeAutospacing="1" w:after="100" w:afterAutospacing="1"/>
        <w:rPr>
          <w:rFonts w:asciiTheme="minorHAnsi" w:hAnsiTheme="minorHAnsi"/>
        </w:rPr>
      </w:pPr>
      <w:r w:rsidRPr="00B41FD2">
        <w:rPr>
          <w:rStyle w:val="Strong"/>
          <w:rFonts w:asciiTheme="minorHAnsi" w:eastAsiaTheme="majorEastAsia" w:hAnsiTheme="minorHAnsi"/>
        </w:rPr>
        <w:t>Action</w:t>
      </w:r>
      <w:r w:rsidRPr="00B41FD2">
        <w:rPr>
          <w:rFonts w:asciiTheme="minorHAnsi" w:hAnsiTheme="minorHAnsi"/>
        </w:rPr>
        <w:t>: The administrator notifies all application statuses.</w:t>
      </w:r>
    </w:p>
    <w:p w14:paraId="3F224258" w14:textId="77777777" w:rsidR="00AD36F5" w:rsidRPr="00B41FD2" w:rsidRDefault="00AD36F5" w:rsidP="00AD36F5">
      <w:pPr>
        <w:numPr>
          <w:ilvl w:val="0"/>
          <w:numId w:val="24"/>
        </w:numPr>
        <w:spacing w:before="100" w:beforeAutospacing="1" w:after="100" w:afterAutospacing="1"/>
        <w:rPr>
          <w:rFonts w:asciiTheme="minorHAnsi" w:hAnsiTheme="minorHAnsi"/>
        </w:rPr>
      </w:pPr>
      <w:r w:rsidRPr="00B41FD2">
        <w:rPr>
          <w:rStyle w:val="Strong"/>
          <w:rFonts w:asciiTheme="minorHAnsi" w:eastAsiaTheme="majorEastAsia" w:hAnsiTheme="minorHAnsi"/>
        </w:rPr>
        <w:t>Output</w:t>
      </w:r>
      <w:r w:rsidRPr="00B41FD2">
        <w:rPr>
          <w:rFonts w:asciiTheme="minorHAnsi" w:hAnsiTheme="minorHAnsi"/>
        </w:rPr>
        <w:t>: Application status notifications sent to users.</w:t>
      </w:r>
    </w:p>
    <w:p w14:paraId="20580589" w14:textId="77777777" w:rsidR="00AD36F5" w:rsidRPr="00B41FD2" w:rsidRDefault="00AD36F5" w:rsidP="00AD36F5">
      <w:pPr>
        <w:pStyle w:val="Heading2"/>
        <w:rPr>
          <w:rFonts w:asciiTheme="minorHAnsi" w:hAnsiTheme="minorHAnsi"/>
          <w:b/>
          <w:bCs/>
        </w:rPr>
      </w:pPr>
      <w:bookmarkStart w:id="16" w:name="_Toc177309968"/>
      <w:r w:rsidRPr="00B41FD2">
        <w:rPr>
          <w:rStyle w:val="Strong"/>
          <w:rFonts w:asciiTheme="minorHAnsi" w:hAnsiTheme="minorHAnsi"/>
          <w:b w:val="0"/>
          <w:bCs w:val="0"/>
        </w:rPr>
        <w:t>5.2 Printing and Sending Physical ID and FTP</w:t>
      </w:r>
      <w:bookmarkEnd w:id="16"/>
    </w:p>
    <w:p w14:paraId="6BD90AE5" w14:textId="77777777" w:rsidR="00AD36F5" w:rsidRPr="00B41FD2" w:rsidRDefault="00AD36F5" w:rsidP="00AD36F5">
      <w:pPr>
        <w:numPr>
          <w:ilvl w:val="0"/>
          <w:numId w:val="25"/>
        </w:numPr>
        <w:spacing w:before="100" w:beforeAutospacing="1" w:after="100" w:afterAutospacing="1"/>
        <w:rPr>
          <w:rFonts w:asciiTheme="minorHAnsi" w:hAnsiTheme="minorHAnsi"/>
        </w:rPr>
      </w:pPr>
      <w:r w:rsidRPr="00B41FD2">
        <w:rPr>
          <w:rStyle w:val="Strong"/>
          <w:rFonts w:asciiTheme="minorHAnsi" w:eastAsiaTheme="majorEastAsia" w:hAnsiTheme="minorHAnsi"/>
        </w:rPr>
        <w:t>Action</w:t>
      </w:r>
      <w:r w:rsidRPr="00B41FD2">
        <w:rPr>
          <w:rFonts w:asciiTheme="minorHAnsi" w:hAnsiTheme="minorHAnsi"/>
        </w:rPr>
        <w:t>:</w:t>
      </w:r>
    </w:p>
    <w:p w14:paraId="0083E0E4" w14:textId="77777777" w:rsidR="00AD36F5" w:rsidRPr="00B41FD2" w:rsidRDefault="00AD36F5" w:rsidP="00AD36F5">
      <w:pPr>
        <w:numPr>
          <w:ilvl w:val="1"/>
          <w:numId w:val="25"/>
        </w:numPr>
        <w:spacing w:before="100" w:beforeAutospacing="1" w:after="100" w:afterAutospacing="1"/>
        <w:rPr>
          <w:rFonts w:asciiTheme="minorHAnsi" w:hAnsiTheme="minorHAnsi"/>
        </w:rPr>
      </w:pPr>
      <w:r w:rsidRPr="00B41FD2">
        <w:rPr>
          <w:rFonts w:asciiTheme="minorHAnsi" w:hAnsiTheme="minorHAnsi"/>
        </w:rPr>
        <w:t>Print the physical ID card with photo and attributes.</w:t>
      </w:r>
    </w:p>
    <w:p w14:paraId="5E573B4E" w14:textId="77777777" w:rsidR="00AD36F5" w:rsidRPr="00B41FD2" w:rsidRDefault="00AD36F5" w:rsidP="00AD36F5">
      <w:pPr>
        <w:numPr>
          <w:ilvl w:val="1"/>
          <w:numId w:val="25"/>
        </w:numPr>
        <w:spacing w:before="100" w:beforeAutospacing="1" w:after="100" w:afterAutospacing="1"/>
        <w:rPr>
          <w:rFonts w:asciiTheme="minorHAnsi" w:hAnsiTheme="minorHAnsi"/>
        </w:rPr>
      </w:pPr>
      <w:r w:rsidRPr="00B41FD2">
        <w:rPr>
          <w:rFonts w:asciiTheme="minorHAnsi" w:hAnsiTheme="minorHAnsi"/>
        </w:rPr>
        <w:t>Print a letter with UIN and FTP in a sealed envelope.</w:t>
      </w:r>
    </w:p>
    <w:p w14:paraId="538B0D2E" w14:textId="77777777" w:rsidR="00AD36F5" w:rsidRPr="00B41FD2" w:rsidRDefault="00AD36F5" w:rsidP="00AD36F5">
      <w:pPr>
        <w:numPr>
          <w:ilvl w:val="1"/>
          <w:numId w:val="25"/>
        </w:numPr>
        <w:spacing w:before="100" w:beforeAutospacing="1" w:after="100" w:afterAutospacing="1"/>
        <w:rPr>
          <w:rFonts w:asciiTheme="minorHAnsi" w:hAnsiTheme="minorHAnsi"/>
        </w:rPr>
      </w:pPr>
      <w:r w:rsidRPr="00B41FD2">
        <w:rPr>
          <w:rFonts w:asciiTheme="minorHAnsi" w:hAnsiTheme="minorHAnsi"/>
        </w:rPr>
        <w:t>Send the physical copy of DID and FTP via postal service.</w:t>
      </w:r>
    </w:p>
    <w:p w14:paraId="18858DF5" w14:textId="77777777" w:rsidR="00AD36F5" w:rsidRPr="00B41FD2" w:rsidRDefault="00AD36F5" w:rsidP="00AD36F5">
      <w:pPr>
        <w:numPr>
          <w:ilvl w:val="0"/>
          <w:numId w:val="25"/>
        </w:numPr>
        <w:spacing w:before="100" w:beforeAutospacing="1" w:after="100" w:afterAutospacing="1"/>
        <w:rPr>
          <w:rFonts w:asciiTheme="minorHAnsi" w:hAnsiTheme="minorHAnsi"/>
        </w:rPr>
      </w:pPr>
      <w:r w:rsidRPr="00B41FD2">
        <w:rPr>
          <w:rStyle w:val="Strong"/>
          <w:rFonts w:asciiTheme="minorHAnsi" w:eastAsiaTheme="majorEastAsia" w:hAnsiTheme="minorHAnsi"/>
        </w:rPr>
        <w:t>Output</w:t>
      </w:r>
      <w:r w:rsidRPr="00B41FD2">
        <w:rPr>
          <w:rFonts w:asciiTheme="minorHAnsi" w:hAnsiTheme="minorHAnsi"/>
        </w:rPr>
        <w:t>: Physical ID card and FTP credentials are securely printed and sent.</w:t>
      </w:r>
    </w:p>
    <w:p w14:paraId="56A3A73A" w14:textId="77777777" w:rsidR="00AD36F5" w:rsidRPr="00B41FD2" w:rsidRDefault="00AD36F5" w:rsidP="001E6F84">
      <w:pPr>
        <w:pStyle w:val="Heading2"/>
        <w:rPr>
          <w:rFonts w:asciiTheme="minorHAnsi" w:hAnsiTheme="minorHAnsi"/>
          <w:b/>
          <w:bCs/>
        </w:rPr>
      </w:pPr>
      <w:bookmarkStart w:id="17" w:name="_Toc177309969"/>
      <w:r w:rsidRPr="00B41FD2">
        <w:rPr>
          <w:rStyle w:val="Strong"/>
          <w:rFonts w:asciiTheme="minorHAnsi" w:hAnsiTheme="minorHAnsi"/>
          <w:b w:val="0"/>
          <w:bCs w:val="0"/>
        </w:rPr>
        <w:t>5.3 Tracking and Delivery</w:t>
      </w:r>
      <w:bookmarkEnd w:id="17"/>
    </w:p>
    <w:p w14:paraId="5F5330E3" w14:textId="77777777" w:rsidR="00AD36F5" w:rsidRPr="00B41FD2" w:rsidRDefault="00AD36F5" w:rsidP="00AD36F5">
      <w:pPr>
        <w:numPr>
          <w:ilvl w:val="0"/>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Public Network Systems (Client)</w:t>
      </w:r>
    </w:p>
    <w:p w14:paraId="158765FC" w14:textId="77777777" w:rsidR="00AD36F5" w:rsidRPr="00B41FD2" w:rsidRDefault="00AD36F5" w:rsidP="00AD36F5">
      <w:pPr>
        <w:numPr>
          <w:ilvl w:val="1"/>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lastRenderedPageBreak/>
        <w:t>Action</w:t>
      </w:r>
      <w:r w:rsidRPr="00B41FD2">
        <w:rPr>
          <w:rFonts w:asciiTheme="minorHAnsi" w:hAnsiTheme="minorHAnsi"/>
        </w:rPr>
        <w:t>: Mask and encrypt tracking number.</w:t>
      </w:r>
    </w:p>
    <w:p w14:paraId="06602F25" w14:textId="77777777" w:rsidR="00AD36F5" w:rsidRPr="00B41FD2" w:rsidRDefault="00AD36F5" w:rsidP="00AD36F5">
      <w:pPr>
        <w:numPr>
          <w:ilvl w:val="1"/>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Output</w:t>
      </w:r>
      <w:r w:rsidRPr="00B41FD2">
        <w:rPr>
          <w:rFonts w:asciiTheme="minorHAnsi" w:hAnsiTheme="minorHAnsi"/>
        </w:rPr>
        <w:t>: Tracking number is securely sent to the server.</w:t>
      </w:r>
    </w:p>
    <w:p w14:paraId="32FD5391" w14:textId="77777777" w:rsidR="00AD36F5" w:rsidRPr="00B41FD2" w:rsidRDefault="00AD36F5" w:rsidP="00AD36F5">
      <w:pPr>
        <w:numPr>
          <w:ilvl w:val="0"/>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Private Network Systems (Server)</w:t>
      </w:r>
    </w:p>
    <w:p w14:paraId="3B7BB333" w14:textId="77777777" w:rsidR="00AD36F5" w:rsidRPr="00B41FD2" w:rsidRDefault="00AD36F5" w:rsidP="00AD36F5">
      <w:pPr>
        <w:numPr>
          <w:ilvl w:val="1"/>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Action</w:t>
      </w:r>
      <w:r w:rsidRPr="00B41FD2">
        <w:rPr>
          <w:rFonts w:asciiTheme="minorHAnsi" w:hAnsiTheme="minorHAnsi"/>
        </w:rPr>
        <w:t>:</w:t>
      </w:r>
    </w:p>
    <w:p w14:paraId="139676FC" w14:textId="77777777" w:rsidR="00AD36F5" w:rsidRPr="00B41FD2" w:rsidRDefault="00AD36F5" w:rsidP="00AD36F5">
      <w:pPr>
        <w:numPr>
          <w:ilvl w:val="2"/>
          <w:numId w:val="26"/>
        </w:numPr>
        <w:spacing w:before="100" w:beforeAutospacing="1" w:after="100" w:afterAutospacing="1"/>
        <w:rPr>
          <w:rFonts w:asciiTheme="minorHAnsi" w:hAnsiTheme="minorHAnsi"/>
        </w:rPr>
      </w:pPr>
      <w:r w:rsidRPr="00B41FD2">
        <w:rPr>
          <w:rFonts w:asciiTheme="minorHAnsi" w:hAnsiTheme="minorHAnsi"/>
        </w:rPr>
        <w:t>Generate tracking number.</w:t>
      </w:r>
    </w:p>
    <w:p w14:paraId="0E5F51A7" w14:textId="77777777" w:rsidR="00AD36F5" w:rsidRPr="00B41FD2" w:rsidRDefault="00AD36F5" w:rsidP="00AD36F5">
      <w:pPr>
        <w:numPr>
          <w:ilvl w:val="2"/>
          <w:numId w:val="26"/>
        </w:numPr>
        <w:spacing w:before="100" w:beforeAutospacing="1" w:after="100" w:afterAutospacing="1"/>
        <w:rPr>
          <w:rFonts w:asciiTheme="minorHAnsi" w:hAnsiTheme="minorHAnsi"/>
        </w:rPr>
      </w:pPr>
      <w:r w:rsidRPr="00B41FD2">
        <w:rPr>
          <w:rFonts w:asciiTheme="minorHAnsi" w:hAnsiTheme="minorHAnsi"/>
        </w:rPr>
        <w:t>Store tracking number in the user's account.</w:t>
      </w:r>
    </w:p>
    <w:p w14:paraId="79CC3EAB" w14:textId="77777777" w:rsidR="00AD36F5" w:rsidRPr="00B41FD2" w:rsidRDefault="00AD36F5" w:rsidP="00AD36F5">
      <w:pPr>
        <w:numPr>
          <w:ilvl w:val="2"/>
          <w:numId w:val="26"/>
        </w:numPr>
        <w:spacing w:before="100" w:beforeAutospacing="1" w:after="100" w:afterAutospacing="1"/>
        <w:rPr>
          <w:rFonts w:asciiTheme="minorHAnsi" w:hAnsiTheme="minorHAnsi"/>
        </w:rPr>
      </w:pPr>
      <w:r w:rsidRPr="00B41FD2">
        <w:rPr>
          <w:rFonts w:asciiTheme="minorHAnsi" w:hAnsiTheme="minorHAnsi"/>
        </w:rPr>
        <w:t>Notify user of tracking details.</w:t>
      </w:r>
    </w:p>
    <w:p w14:paraId="2B8D1F82" w14:textId="77777777" w:rsidR="00AD36F5" w:rsidRPr="00B41FD2" w:rsidRDefault="00AD36F5" w:rsidP="00AD36F5">
      <w:pPr>
        <w:numPr>
          <w:ilvl w:val="1"/>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Output</w:t>
      </w:r>
      <w:r w:rsidRPr="00B41FD2">
        <w:rPr>
          <w:rFonts w:asciiTheme="minorHAnsi" w:hAnsiTheme="minorHAnsi"/>
        </w:rPr>
        <w:t>: Tracking details generated and stored, user notified.</w:t>
      </w:r>
    </w:p>
    <w:p w14:paraId="5FFE7B97" w14:textId="77777777" w:rsidR="00AD36F5" w:rsidRPr="00B41FD2" w:rsidRDefault="00AD36F5" w:rsidP="00AD36F5">
      <w:pPr>
        <w:numPr>
          <w:ilvl w:val="0"/>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Postal Service Provider</w:t>
      </w:r>
    </w:p>
    <w:p w14:paraId="40D846FE" w14:textId="77777777" w:rsidR="00AD36F5" w:rsidRPr="00B41FD2" w:rsidRDefault="00AD36F5" w:rsidP="00AD36F5">
      <w:pPr>
        <w:numPr>
          <w:ilvl w:val="1"/>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Action</w:t>
      </w:r>
      <w:r w:rsidRPr="00B41FD2">
        <w:rPr>
          <w:rFonts w:asciiTheme="minorHAnsi" w:hAnsiTheme="minorHAnsi"/>
        </w:rPr>
        <w:t>:</w:t>
      </w:r>
    </w:p>
    <w:p w14:paraId="442850C5" w14:textId="77777777" w:rsidR="00AD36F5" w:rsidRPr="00B41FD2" w:rsidRDefault="00AD36F5" w:rsidP="00AD36F5">
      <w:pPr>
        <w:numPr>
          <w:ilvl w:val="2"/>
          <w:numId w:val="26"/>
        </w:numPr>
        <w:spacing w:before="100" w:beforeAutospacing="1" w:after="100" w:afterAutospacing="1"/>
        <w:rPr>
          <w:rFonts w:asciiTheme="minorHAnsi" w:hAnsiTheme="minorHAnsi"/>
        </w:rPr>
      </w:pPr>
      <w:r w:rsidRPr="00B41FD2">
        <w:rPr>
          <w:rFonts w:asciiTheme="minorHAnsi" w:hAnsiTheme="minorHAnsi"/>
        </w:rPr>
        <w:t>Receive sealed letters from the administrator.</w:t>
      </w:r>
    </w:p>
    <w:p w14:paraId="59AF6EE1" w14:textId="77777777" w:rsidR="00AD36F5" w:rsidRPr="00B41FD2" w:rsidRDefault="00AD36F5" w:rsidP="00AD36F5">
      <w:pPr>
        <w:numPr>
          <w:ilvl w:val="2"/>
          <w:numId w:val="26"/>
        </w:numPr>
        <w:spacing w:before="100" w:beforeAutospacing="1" w:after="100" w:afterAutospacing="1"/>
        <w:rPr>
          <w:rFonts w:asciiTheme="minorHAnsi" w:hAnsiTheme="minorHAnsi"/>
        </w:rPr>
      </w:pPr>
      <w:r w:rsidRPr="00B41FD2">
        <w:rPr>
          <w:rFonts w:asciiTheme="minorHAnsi" w:hAnsiTheme="minorHAnsi"/>
        </w:rPr>
        <w:t>Register post and generate tracking number.</w:t>
      </w:r>
    </w:p>
    <w:p w14:paraId="3A3D9B5C" w14:textId="77777777" w:rsidR="00AD36F5" w:rsidRPr="00B41FD2" w:rsidRDefault="00AD36F5" w:rsidP="00AD36F5">
      <w:pPr>
        <w:numPr>
          <w:ilvl w:val="1"/>
          <w:numId w:val="26"/>
        </w:numPr>
        <w:spacing w:before="100" w:beforeAutospacing="1" w:after="100" w:afterAutospacing="1"/>
        <w:rPr>
          <w:rFonts w:asciiTheme="minorHAnsi" w:hAnsiTheme="minorHAnsi"/>
        </w:rPr>
      </w:pPr>
      <w:r w:rsidRPr="00B41FD2">
        <w:rPr>
          <w:rStyle w:val="Strong"/>
          <w:rFonts w:asciiTheme="minorHAnsi" w:eastAsiaTheme="majorEastAsia" w:hAnsiTheme="minorHAnsi"/>
        </w:rPr>
        <w:t>Output</w:t>
      </w:r>
      <w:r w:rsidRPr="00B41FD2">
        <w:rPr>
          <w:rFonts w:asciiTheme="minorHAnsi" w:hAnsiTheme="minorHAnsi"/>
        </w:rPr>
        <w:t>: Letters registered and tracking number generated.</w:t>
      </w:r>
    </w:p>
    <w:p w14:paraId="687DE84B" w14:textId="77777777" w:rsidR="00AD36F5" w:rsidRPr="00B41FD2" w:rsidRDefault="00AD36F5" w:rsidP="001E6F84">
      <w:pPr>
        <w:pStyle w:val="Heading2"/>
        <w:rPr>
          <w:rFonts w:asciiTheme="minorHAnsi" w:hAnsiTheme="minorHAnsi"/>
          <w:b/>
          <w:bCs/>
        </w:rPr>
      </w:pPr>
      <w:bookmarkStart w:id="18" w:name="_Toc177309970"/>
      <w:r w:rsidRPr="00B41FD2">
        <w:rPr>
          <w:rStyle w:val="Strong"/>
          <w:rFonts w:asciiTheme="minorHAnsi" w:hAnsiTheme="minorHAnsi"/>
          <w:b w:val="0"/>
          <w:bCs w:val="0"/>
        </w:rPr>
        <w:t>5.4 Receiving and Verifying Delivery</w:t>
      </w:r>
      <w:bookmarkEnd w:id="18"/>
    </w:p>
    <w:p w14:paraId="41457736" w14:textId="77777777" w:rsidR="00AD36F5" w:rsidRPr="00B41FD2" w:rsidRDefault="00AD36F5" w:rsidP="00AD36F5">
      <w:pPr>
        <w:numPr>
          <w:ilvl w:val="0"/>
          <w:numId w:val="27"/>
        </w:numPr>
        <w:spacing w:before="100" w:beforeAutospacing="1" w:after="100" w:afterAutospacing="1"/>
        <w:rPr>
          <w:rFonts w:asciiTheme="minorHAnsi" w:hAnsiTheme="minorHAnsi"/>
        </w:rPr>
      </w:pPr>
      <w:r w:rsidRPr="00B41FD2">
        <w:rPr>
          <w:rStyle w:val="Strong"/>
          <w:rFonts w:asciiTheme="minorHAnsi" w:eastAsiaTheme="majorEastAsia" w:hAnsiTheme="minorHAnsi"/>
        </w:rPr>
        <w:t>Action</w:t>
      </w:r>
      <w:r w:rsidRPr="00B41FD2">
        <w:rPr>
          <w:rFonts w:asciiTheme="minorHAnsi" w:hAnsiTheme="minorHAnsi"/>
        </w:rPr>
        <w:t>:</w:t>
      </w:r>
    </w:p>
    <w:p w14:paraId="20FB3706" w14:textId="77777777" w:rsidR="00AD36F5" w:rsidRPr="00B41FD2" w:rsidRDefault="00AD36F5" w:rsidP="00AD36F5">
      <w:pPr>
        <w:numPr>
          <w:ilvl w:val="1"/>
          <w:numId w:val="27"/>
        </w:numPr>
        <w:spacing w:before="100" w:beforeAutospacing="1" w:after="100" w:afterAutospacing="1"/>
        <w:rPr>
          <w:rFonts w:asciiTheme="minorHAnsi" w:hAnsiTheme="minorHAnsi"/>
        </w:rPr>
      </w:pPr>
      <w:r w:rsidRPr="00B41FD2">
        <w:rPr>
          <w:rFonts w:asciiTheme="minorHAnsi" w:hAnsiTheme="minorHAnsi"/>
        </w:rPr>
        <w:t>User receives the notification of delivery status.</w:t>
      </w:r>
    </w:p>
    <w:p w14:paraId="607AA3F0" w14:textId="77777777" w:rsidR="00AD36F5" w:rsidRPr="00B41FD2" w:rsidRDefault="00AD36F5" w:rsidP="00AD36F5">
      <w:pPr>
        <w:numPr>
          <w:ilvl w:val="1"/>
          <w:numId w:val="27"/>
        </w:numPr>
        <w:spacing w:before="100" w:beforeAutospacing="1" w:after="100" w:afterAutospacing="1"/>
        <w:rPr>
          <w:rFonts w:asciiTheme="minorHAnsi" w:hAnsiTheme="minorHAnsi"/>
        </w:rPr>
      </w:pPr>
      <w:r w:rsidRPr="00B41FD2">
        <w:rPr>
          <w:rFonts w:asciiTheme="minorHAnsi" w:hAnsiTheme="minorHAnsi"/>
        </w:rPr>
        <w:t>User receives the physical ID and FTP.</w:t>
      </w:r>
    </w:p>
    <w:p w14:paraId="5BF02852" w14:textId="77777777" w:rsidR="00AD36F5" w:rsidRPr="00B41FD2" w:rsidRDefault="00AD36F5" w:rsidP="00AD36F5">
      <w:pPr>
        <w:numPr>
          <w:ilvl w:val="1"/>
          <w:numId w:val="27"/>
        </w:numPr>
        <w:spacing w:before="100" w:beforeAutospacing="1" w:after="100" w:afterAutospacing="1"/>
        <w:rPr>
          <w:rFonts w:asciiTheme="minorHAnsi" w:hAnsiTheme="minorHAnsi"/>
        </w:rPr>
      </w:pPr>
      <w:r w:rsidRPr="00B41FD2">
        <w:rPr>
          <w:rFonts w:asciiTheme="minorHAnsi" w:hAnsiTheme="minorHAnsi"/>
        </w:rPr>
        <w:t>User shows original proof of identity (POI) and signs the acknowledgment of receipt.</w:t>
      </w:r>
    </w:p>
    <w:p w14:paraId="4AD1F814" w14:textId="74DDBB1C" w:rsidR="00A27084" w:rsidRPr="00B41FD2" w:rsidRDefault="00AD36F5" w:rsidP="00AD36F5">
      <w:pPr>
        <w:numPr>
          <w:ilvl w:val="0"/>
          <w:numId w:val="27"/>
        </w:numPr>
        <w:spacing w:before="100" w:beforeAutospacing="1" w:after="100" w:afterAutospacing="1"/>
        <w:rPr>
          <w:rFonts w:asciiTheme="minorHAnsi" w:hAnsiTheme="minorHAnsi"/>
        </w:rPr>
      </w:pPr>
      <w:r w:rsidRPr="00B41FD2">
        <w:rPr>
          <w:rStyle w:val="Strong"/>
          <w:rFonts w:asciiTheme="minorHAnsi" w:eastAsiaTheme="majorEastAsia" w:hAnsiTheme="minorHAnsi"/>
        </w:rPr>
        <w:t>Output</w:t>
      </w:r>
      <w:r w:rsidRPr="00B41FD2">
        <w:rPr>
          <w:rFonts w:asciiTheme="minorHAnsi" w:hAnsiTheme="minorHAnsi"/>
        </w:rPr>
        <w:t xml:space="preserve">: Delivery </w:t>
      </w:r>
      <w:proofErr w:type="gramStart"/>
      <w:r w:rsidRPr="00B41FD2">
        <w:rPr>
          <w:rFonts w:asciiTheme="minorHAnsi" w:hAnsiTheme="minorHAnsi"/>
        </w:rPr>
        <w:t>confirmed</w:t>
      </w:r>
      <w:proofErr w:type="gramEnd"/>
      <w:r w:rsidRPr="00B41FD2">
        <w:rPr>
          <w:rFonts w:asciiTheme="minorHAnsi" w:hAnsiTheme="minorHAnsi"/>
        </w:rPr>
        <w:t xml:space="preserve"> and identity verified.</w:t>
      </w:r>
    </w:p>
    <w:p w14:paraId="55346CC3" w14:textId="0DDC5A2E" w:rsidR="00DC6099" w:rsidRPr="00B41FD2" w:rsidRDefault="00DC6099" w:rsidP="005A0C27">
      <w:pPr>
        <w:rPr>
          <w:rFonts w:asciiTheme="minorHAnsi" w:eastAsiaTheme="majorEastAsia" w:hAnsiTheme="minorHAnsi"/>
        </w:rPr>
      </w:pPr>
    </w:p>
    <w:p w14:paraId="1186EB4E" w14:textId="34471A9A" w:rsidR="001C5868" w:rsidRPr="00B41FD2" w:rsidRDefault="001C5868" w:rsidP="00BE39EA">
      <w:pPr>
        <w:rPr>
          <w:rFonts w:asciiTheme="minorHAnsi" w:hAnsiTheme="minorHAnsi"/>
        </w:rPr>
        <w:sectPr w:rsidR="001C5868" w:rsidRPr="00B41FD2" w:rsidSect="001022D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2C66F70E" w:rsidR="00BD4CEB" w:rsidRPr="00B41FD2" w:rsidRDefault="00A15329" w:rsidP="002529A9">
      <w:pPr>
        <w:pStyle w:val="Heading1"/>
        <w:rPr>
          <w:rFonts w:asciiTheme="minorHAnsi" w:eastAsia="Times New Roman" w:hAnsiTheme="minorHAnsi"/>
          <w:lang w:eastAsia="en-GB"/>
        </w:rPr>
      </w:pPr>
      <w:bookmarkStart w:id="19" w:name="_Toc177309971"/>
      <w:r w:rsidRPr="00B41FD2">
        <w:rPr>
          <w:rFonts w:asciiTheme="minorHAnsi" w:eastAsia="Times New Roman" w:hAnsiTheme="minorHAnsi"/>
          <w:lang w:eastAsia="en-GB"/>
        </w:rPr>
        <w:lastRenderedPageBreak/>
        <w:t>6</w:t>
      </w:r>
      <w:r w:rsidR="00BD4CEB" w:rsidRPr="00B41FD2">
        <w:rPr>
          <w:rFonts w:asciiTheme="minorHAnsi" w:eastAsia="Times New Roman" w:hAnsiTheme="minorHAnsi"/>
          <w:lang w:eastAsia="en-GB"/>
        </w:rPr>
        <w:t xml:space="preserve">. </w:t>
      </w:r>
      <w:r w:rsidR="00475160">
        <w:rPr>
          <w:rFonts w:asciiTheme="minorHAnsi" w:eastAsia="Times New Roman" w:hAnsiTheme="minorHAnsi"/>
          <w:lang w:eastAsia="en-GB"/>
        </w:rPr>
        <w:t>Visualisation</w:t>
      </w:r>
      <w:bookmarkEnd w:id="19"/>
    </w:p>
    <w:p w14:paraId="04659F3D" w14:textId="77777777" w:rsidR="00F91804" w:rsidRPr="00B41FD2" w:rsidRDefault="00F91804" w:rsidP="00F91804">
      <w:pPr>
        <w:jc w:val="center"/>
        <w:rPr>
          <w:rFonts w:asciiTheme="minorHAnsi" w:hAnsiTheme="minorHAnsi"/>
        </w:rPr>
      </w:pPr>
      <w:r w:rsidRPr="00B41FD2">
        <w:rPr>
          <w:rFonts w:asciiTheme="minorHAnsi" w:hAnsiTheme="minorHAnsi"/>
          <w:noProof/>
          <w14:ligatures w14:val="standardContextual"/>
        </w:rPr>
        <w:drawing>
          <wp:inline distT="0" distB="0" distL="0" distR="0" wp14:anchorId="3A649F9B" wp14:editId="5E91CC0D">
            <wp:extent cx="6415003" cy="5643245"/>
            <wp:effectExtent l="0" t="0" r="0" b="0"/>
            <wp:docPr id="683401963"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01963" name="Picture 4" descr="A screenshot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44797" cy="5669455"/>
                    </a:xfrm>
                    <a:prstGeom prst="rect">
                      <a:avLst/>
                    </a:prstGeom>
                  </pic:spPr>
                </pic:pic>
              </a:graphicData>
            </a:graphic>
          </wp:inline>
        </w:drawing>
      </w:r>
    </w:p>
    <w:p w14:paraId="7E038162" w14:textId="41C3822C" w:rsidR="00112C5A" w:rsidRPr="00B41FD2" w:rsidRDefault="00E21F94" w:rsidP="00F91804">
      <w:pPr>
        <w:jc w:val="center"/>
        <w:rPr>
          <w:rFonts w:asciiTheme="minorHAnsi" w:hAnsiTheme="minorHAnsi"/>
        </w:rPr>
      </w:pPr>
      <w:r w:rsidRPr="00B41FD2">
        <w:rPr>
          <w:rFonts w:asciiTheme="minorHAnsi" w:hAnsiTheme="minorHAnsi"/>
        </w:rPr>
        <w:t xml:space="preserve">Please refer to the </w:t>
      </w:r>
      <w:hyperlink r:id="rId19" w:history="1">
        <w:r w:rsidRPr="00B41FD2">
          <w:rPr>
            <w:rStyle w:val="Hyperlink"/>
            <w:rFonts w:asciiTheme="minorHAnsi" w:hAnsiTheme="minorHAnsi"/>
          </w:rPr>
          <w:t>GitHub</w:t>
        </w:r>
      </w:hyperlink>
      <w:r w:rsidRPr="00B41FD2">
        <w:rPr>
          <w:rFonts w:asciiTheme="minorHAnsi" w:hAnsiTheme="minorHAnsi"/>
        </w:rPr>
        <w:t xml:space="preserve"> repository for further information</w:t>
      </w:r>
      <w:r w:rsidR="00A15329" w:rsidRPr="00B41FD2">
        <w:rPr>
          <w:rFonts w:asciiTheme="minorHAnsi" w:hAnsiTheme="minorHAnsi"/>
        </w:rPr>
        <w:t>.</w:t>
      </w:r>
    </w:p>
    <w:p w14:paraId="795D3D2F" w14:textId="20D1051F" w:rsidR="00112C5A" w:rsidRPr="00B41FD2" w:rsidRDefault="00112C5A" w:rsidP="00C11BE6">
      <w:pPr>
        <w:rPr>
          <w:rFonts w:asciiTheme="minorHAnsi" w:hAnsiTheme="minorHAnsi"/>
        </w:rPr>
        <w:sectPr w:rsidR="00112C5A" w:rsidRPr="00B41FD2" w:rsidSect="002D7530">
          <w:headerReference w:type="first" r:id="rId20"/>
          <w:pgSz w:w="16838" w:h="11906" w:orient="landscape"/>
          <w:pgMar w:top="357" w:right="369" w:bottom="822" w:left="357" w:header="0" w:footer="0" w:gutter="0"/>
          <w:cols w:space="708"/>
          <w:titlePg/>
          <w:docGrid w:linePitch="360"/>
        </w:sectPr>
      </w:pPr>
    </w:p>
    <w:p w14:paraId="2E9090F1" w14:textId="353A8C31" w:rsidR="00884BF3" w:rsidRPr="00B41FD2" w:rsidRDefault="00475160" w:rsidP="00475160">
      <w:pPr>
        <w:pStyle w:val="Heading1"/>
        <w:rPr>
          <w:rFonts w:eastAsia="Times New Roman"/>
        </w:rPr>
      </w:pPr>
      <w:bookmarkStart w:id="20" w:name="_Toc177309972"/>
      <w:r>
        <w:rPr>
          <w:rFonts w:eastAsia="Times New Roman"/>
        </w:rPr>
        <w:lastRenderedPageBreak/>
        <w:t>7.</w:t>
      </w:r>
      <w:r w:rsidR="003D1D8D" w:rsidRPr="00B41FD2">
        <w:rPr>
          <w:rFonts w:eastAsia="Times New Roman"/>
        </w:rPr>
        <w:t xml:space="preserve"> Rationalisation</w:t>
      </w:r>
      <w:bookmarkEnd w:id="20"/>
    </w:p>
    <w:tbl>
      <w:tblPr>
        <w:tblW w:w="9684"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977"/>
        <w:gridCol w:w="1563"/>
        <w:gridCol w:w="2283"/>
        <w:gridCol w:w="1576"/>
        <w:gridCol w:w="1490"/>
        <w:gridCol w:w="1796"/>
      </w:tblGrid>
      <w:tr w:rsidR="00884BF3" w:rsidRPr="00B41FD2" w14:paraId="281967DB" w14:textId="77777777" w:rsidTr="00B33932">
        <w:trPr>
          <w:trHeight w:val="300"/>
        </w:trPr>
        <w:tc>
          <w:tcPr>
            <w:tcW w:w="9684" w:type="dxa"/>
            <w:gridSpan w:val="6"/>
            <w:shd w:val="clear" w:color="auto" w:fill="auto"/>
            <w:noWrap/>
            <w:hideMark/>
          </w:tcPr>
          <w:p w14:paraId="73EEB818" w14:textId="24F9FCC6" w:rsidR="00884BF3" w:rsidRPr="00B41FD2" w:rsidRDefault="00457400" w:rsidP="00A4322B">
            <w:pPr>
              <w:jc w:val="center"/>
              <w:rPr>
                <w:rFonts w:asciiTheme="minorHAnsi" w:hAnsiTheme="minorHAnsi"/>
                <w:b/>
                <w:bCs/>
              </w:rPr>
            </w:pPr>
            <w:r w:rsidRPr="00B41FD2">
              <w:rPr>
                <w:rFonts w:asciiTheme="minorHAnsi" w:hAnsiTheme="minorHAnsi"/>
                <w:b/>
                <w:bCs/>
              </w:rPr>
              <w:t>OB.4.C DELIVERY OF DIGITAL ID &amp; FTP CREDENTIALS TO SUBSCRIBER</w:t>
            </w:r>
          </w:p>
        </w:tc>
      </w:tr>
      <w:tr w:rsidR="00884BF3" w:rsidRPr="00B41FD2" w14:paraId="45768912" w14:textId="77777777" w:rsidTr="00B33932">
        <w:trPr>
          <w:trHeight w:val="560"/>
        </w:trPr>
        <w:tc>
          <w:tcPr>
            <w:tcW w:w="1629" w:type="dxa"/>
            <w:shd w:val="clear" w:color="auto" w:fill="auto"/>
            <w:hideMark/>
          </w:tcPr>
          <w:p w14:paraId="71B20F0D" w14:textId="77777777" w:rsidR="00884BF3" w:rsidRPr="00B41FD2" w:rsidRDefault="00884BF3" w:rsidP="00A4322B">
            <w:pPr>
              <w:rPr>
                <w:rFonts w:asciiTheme="minorHAnsi" w:hAnsiTheme="minorHAnsi" w:cs="Arial"/>
                <w:color w:val="0D0D0D"/>
                <w:sz w:val="19"/>
                <w:szCs w:val="19"/>
              </w:rPr>
            </w:pPr>
            <w:r w:rsidRPr="00B41FD2">
              <w:rPr>
                <w:rFonts w:asciiTheme="minorHAnsi" w:hAnsiTheme="minorHAnsi" w:cs="Arial"/>
                <w:color w:val="0D0D0D"/>
                <w:sz w:val="19"/>
                <w:szCs w:val="19"/>
              </w:rPr>
              <w:t>Step</w:t>
            </w:r>
          </w:p>
        </w:tc>
        <w:tc>
          <w:tcPr>
            <w:tcW w:w="1563" w:type="dxa"/>
            <w:shd w:val="clear" w:color="auto" w:fill="auto"/>
            <w:hideMark/>
          </w:tcPr>
          <w:p w14:paraId="56F86566" w14:textId="77777777" w:rsidR="00884BF3" w:rsidRPr="00B41FD2" w:rsidRDefault="00884BF3" w:rsidP="00A4322B">
            <w:pPr>
              <w:rPr>
                <w:rFonts w:asciiTheme="minorHAnsi" w:hAnsiTheme="minorHAnsi" w:cs="Arial"/>
                <w:color w:val="0D0D0D"/>
                <w:sz w:val="19"/>
                <w:szCs w:val="19"/>
              </w:rPr>
            </w:pPr>
            <w:r w:rsidRPr="00B41FD2">
              <w:rPr>
                <w:rFonts w:asciiTheme="minorHAnsi" w:hAnsiTheme="minorHAnsi" w:cs="Arial"/>
                <w:color w:val="0D0D0D"/>
                <w:sz w:val="19"/>
                <w:szCs w:val="19"/>
              </w:rPr>
              <w:t>Description</w:t>
            </w:r>
          </w:p>
        </w:tc>
        <w:tc>
          <w:tcPr>
            <w:tcW w:w="1623" w:type="dxa"/>
            <w:shd w:val="clear" w:color="auto" w:fill="auto"/>
            <w:hideMark/>
          </w:tcPr>
          <w:p w14:paraId="1256E7AE" w14:textId="77777777" w:rsidR="00884BF3" w:rsidRPr="00B41FD2" w:rsidRDefault="00884BF3" w:rsidP="00A4322B">
            <w:pPr>
              <w:rPr>
                <w:rFonts w:asciiTheme="minorHAnsi" w:hAnsiTheme="minorHAnsi" w:cs="Arial"/>
                <w:color w:val="0D0D0D"/>
                <w:sz w:val="19"/>
                <w:szCs w:val="19"/>
              </w:rPr>
            </w:pPr>
            <w:r w:rsidRPr="00B41FD2">
              <w:rPr>
                <w:rFonts w:asciiTheme="minorHAnsi" w:hAnsiTheme="minorHAnsi" w:cs="Arial"/>
                <w:color w:val="0D0D0D"/>
                <w:sz w:val="19"/>
                <w:szCs w:val="19"/>
              </w:rPr>
              <w:t>Action</w:t>
            </w:r>
          </w:p>
        </w:tc>
        <w:tc>
          <w:tcPr>
            <w:tcW w:w="1576" w:type="dxa"/>
            <w:shd w:val="clear" w:color="auto" w:fill="auto"/>
            <w:hideMark/>
          </w:tcPr>
          <w:p w14:paraId="2B02A7B9" w14:textId="77777777" w:rsidR="00884BF3" w:rsidRPr="00B41FD2" w:rsidRDefault="00884BF3" w:rsidP="00A4322B">
            <w:pPr>
              <w:rPr>
                <w:rFonts w:asciiTheme="minorHAnsi" w:hAnsiTheme="minorHAnsi" w:cs="Arial"/>
                <w:color w:val="0D0D0D"/>
                <w:sz w:val="19"/>
                <w:szCs w:val="19"/>
              </w:rPr>
            </w:pPr>
            <w:r w:rsidRPr="00B41FD2">
              <w:rPr>
                <w:rFonts w:asciiTheme="minorHAnsi" w:hAnsiTheme="minorHAnsi" w:cs="Arial"/>
                <w:color w:val="0D0D0D"/>
                <w:sz w:val="19"/>
                <w:szCs w:val="19"/>
              </w:rPr>
              <w:t>Systems Involved</w:t>
            </w:r>
          </w:p>
        </w:tc>
        <w:tc>
          <w:tcPr>
            <w:tcW w:w="1490" w:type="dxa"/>
            <w:shd w:val="clear" w:color="auto" w:fill="auto"/>
            <w:hideMark/>
          </w:tcPr>
          <w:p w14:paraId="1FE92FD0" w14:textId="77777777" w:rsidR="00884BF3" w:rsidRPr="00B41FD2" w:rsidRDefault="00884BF3" w:rsidP="00A4322B">
            <w:pPr>
              <w:rPr>
                <w:rFonts w:asciiTheme="minorHAnsi" w:hAnsiTheme="minorHAnsi" w:cs="Arial"/>
                <w:color w:val="0D0D0D"/>
                <w:sz w:val="19"/>
                <w:szCs w:val="19"/>
              </w:rPr>
            </w:pPr>
            <w:r w:rsidRPr="00B41FD2">
              <w:rPr>
                <w:rFonts w:asciiTheme="minorHAnsi" w:hAnsiTheme="minorHAnsi" w:cs="Arial"/>
                <w:color w:val="0D0D0D"/>
                <w:sz w:val="19"/>
                <w:szCs w:val="19"/>
              </w:rPr>
              <w:t>Security Measures</w:t>
            </w:r>
          </w:p>
        </w:tc>
        <w:tc>
          <w:tcPr>
            <w:tcW w:w="1803" w:type="dxa"/>
            <w:shd w:val="clear" w:color="auto" w:fill="auto"/>
            <w:hideMark/>
          </w:tcPr>
          <w:p w14:paraId="4FDBFC9A" w14:textId="77777777" w:rsidR="00884BF3" w:rsidRPr="00B41FD2" w:rsidRDefault="00884BF3" w:rsidP="00A4322B">
            <w:pPr>
              <w:rPr>
                <w:rFonts w:asciiTheme="minorHAnsi" w:hAnsiTheme="minorHAnsi" w:cs="Arial"/>
                <w:color w:val="0D0D0D"/>
                <w:sz w:val="19"/>
                <w:szCs w:val="19"/>
              </w:rPr>
            </w:pPr>
            <w:r w:rsidRPr="00B41FD2">
              <w:rPr>
                <w:rFonts w:asciiTheme="minorHAnsi" w:hAnsiTheme="minorHAnsi" w:cs="Arial"/>
                <w:color w:val="0D0D0D"/>
                <w:sz w:val="19"/>
                <w:szCs w:val="19"/>
              </w:rPr>
              <w:t>Standards and References</w:t>
            </w:r>
          </w:p>
        </w:tc>
      </w:tr>
      <w:tr w:rsidR="00DC7253" w:rsidRPr="00B41FD2" w14:paraId="474CD202" w14:textId="77777777" w:rsidTr="0067347E">
        <w:trPr>
          <w:trHeight w:val="1400"/>
        </w:trPr>
        <w:tc>
          <w:tcPr>
            <w:tcW w:w="1629" w:type="dxa"/>
            <w:shd w:val="clear" w:color="auto" w:fill="auto"/>
            <w:hideMark/>
          </w:tcPr>
          <w:p w14:paraId="6F754B4E" w14:textId="172A33BB"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1</w:t>
            </w:r>
          </w:p>
        </w:tc>
        <w:tc>
          <w:tcPr>
            <w:tcW w:w="1563" w:type="dxa"/>
            <w:shd w:val="clear" w:color="auto" w:fill="auto"/>
            <w:hideMark/>
          </w:tcPr>
          <w:p w14:paraId="01D6F264" w14:textId="692C8D8E"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Start Process</w:t>
            </w:r>
          </w:p>
        </w:tc>
        <w:tc>
          <w:tcPr>
            <w:tcW w:w="1623" w:type="dxa"/>
            <w:shd w:val="clear" w:color="auto" w:fill="auto"/>
            <w:hideMark/>
          </w:tcPr>
          <w:p w14:paraId="2E1D8DF7" w14:textId="36EF260F"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User initiates the delivery process online</w:t>
            </w:r>
          </w:p>
        </w:tc>
        <w:tc>
          <w:tcPr>
            <w:tcW w:w="1576" w:type="dxa"/>
            <w:shd w:val="clear" w:color="auto" w:fill="auto"/>
            <w:hideMark/>
          </w:tcPr>
          <w:p w14:paraId="3EDC19F2" w14:textId="34F23807"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User Device, Public Network</w:t>
            </w:r>
          </w:p>
        </w:tc>
        <w:tc>
          <w:tcPr>
            <w:tcW w:w="1490" w:type="dxa"/>
            <w:shd w:val="clear" w:color="auto" w:fill="auto"/>
            <w:hideMark/>
          </w:tcPr>
          <w:p w14:paraId="1CDC21E6" w14:textId="28B036DE"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Secure HTTPS Connection</w:t>
            </w:r>
          </w:p>
        </w:tc>
        <w:tc>
          <w:tcPr>
            <w:tcW w:w="1803" w:type="dxa"/>
            <w:shd w:val="clear" w:color="auto" w:fill="auto"/>
            <w:hideMark/>
          </w:tcPr>
          <w:p w14:paraId="440D24E2" w14:textId="24C9B8E6"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 xml:space="preserve">ISO 27001 Information Security Management, </w:t>
            </w:r>
            <w:proofErr w:type="spellStart"/>
            <w:r w:rsidRPr="00B41FD2">
              <w:rPr>
                <w:rFonts w:asciiTheme="minorHAnsi" w:hAnsiTheme="minorHAnsi" w:cs="Arial"/>
                <w:color w:val="0D0D0D"/>
                <w:sz w:val="19"/>
                <w:szCs w:val="19"/>
              </w:rPr>
              <w:t>eIDAS</w:t>
            </w:r>
            <w:proofErr w:type="spellEnd"/>
            <w:r w:rsidRPr="00B41FD2">
              <w:rPr>
                <w:rFonts w:asciiTheme="minorHAnsi" w:hAnsiTheme="minorHAnsi" w:cs="Arial"/>
                <w:color w:val="0D0D0D"/>
                <w:sz w:val="19"/>
                <w:szCs w:val="19"/>
              </w:rPr>
              <w:t xml:space="preserve"> Trust Services</w:t>
            </w:r>
          </w:p>
        </w:tc>
      </w:tr>
      <w:tr w:rsidR="00DC7253" w:rsidRPr="00B41FD2" w14:paraId="37A1FDF3" w14:textId="77777777" w:rsidTr="0067347E">
        <w:trPr>
          <w:trHeight w:val="2240"/>
        </w:trPr>
        <w:tc>
          <w:tcPr>
            <w:tcW w:w="1629" w:type="dxa"/>
            <w:shd w:val="clear" w:color="auto" w:fill="auto"/>
            <w:hideMark/>
          </w:tcPr>
          <w:p w14:paraId="692183BF" w14:textId="152D802A"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2</w:t>
            </w:r>
          </w:p>
        </w:tc>
        <w:tc>
          <w:tcPr>
            <w:tcW w:w="1563" w:type="dxa"/>
            <w:shd w:val="clear" w:color="auto" w:fill="auto"/>
            <w:hideMark/>
          </w:tcPr>
          <w:p w14:paraId="45C81B3D" w14:textId="7C38F5BD"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Authenticate User</w:t>
            </w:r>
          </w:p>
        </w:tc>
        <w:tc>
          <w:tcPr>
            <w:tcW w:w="1623" w:type="dxa"/>
            <w:shd w:val="clear" w:color="auto" w:fill="auto"/>
            <w:hideMark/>
          </w:tcPr>
          <w:p w14:paraId="28C9DFBC" w14:textId="7CF30BA6"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User logs in and authenticates</w:t>
            </w:r>
          </w:p>
        </w:tc>
        <w:tc>
          <w:tcPr>
            <w:tcW w:w="1576" w:type="dxa"/>
            <w:shd w:val="clear" w:color="auto" w:fill="auto"/>
            <w:hideMark/>
          </w:tcPr>
          <w:p w14:paraId="6398EA57" w14:textId="547482A6"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Authentication Server</w:t>
            </w:r>
          </w:p>
        </w:tc>
        <w:tc>
          <w:tcPr>
            <w:tcW w:w="1490" w:type="dxa"/>
            <w:shd w:val="clear" w:color="auto" w:fill="auto"/>
            <w:hideMark/>
          </w:tcPr>
          <w:p w14:paraId="7C62EA89" w14:textId="6615BBBC"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Two-Factor Authentication</w:t>
            </w:r>
          </w:p>
        </w:tc>
        <w:tc>
          <w:tcPr>
            <w:tcW w:w="1803" w:type="dxa"/>
            <w:shd w:val="clear" w:color="auto" w:fill="auto"/>
            <w:hideMark/>
          </w:tcPr>
          <w:p w14:paraId="79CC8F4A" w14:textId="4C6872EC"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Access Control, NIST SP 800-63 Digital Identity Guidelines</w:t>
            </w:r>
          </w:p>
        </w:tc>
      </w:tr>
      <w:tr w:rsidR="00DC7253" w:rsidRPr="00B41FD2" w14:paraId="7783FDB1" w14:textId="77777777" w:rsidTr="0067347E">
        <w:trPr>
          <w:trHeight w:val="1400"/>
        </w:trPr>
        <w:tc>
          <w:tcPr>
            <w:tcW w:w="1629" w:type="dxa"/>
            <w:shd w:val="clear" w:color="auto" w:fill="auto"/>
            <w:hideMark/>
          </w:tcPr>
          <w:p w14:paraId="5C9814B0" w14:textId="4C978F17"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3</w:t>
            </w:r>
          </w:p>
        </w:tc>
        <w:tc>
          <w:tcPr>
            <w:tcW w:w="1563" w:type="dxa"/>
            <w:shd w:val="clear" w:color="auto" w:fill="auto"/>
            <w:hideMark/>
          </w:tcPr>
          <w:p w14:paraId="515E93BB" w14:textId="14EE266C"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Submit Application for ID and FTP</w:t>
            </w:r>
          </w:p>
        </w:tc>
        <w:tc>
          <w:tcPr>
            <w:tcW w:w="1623" w:type="dxa"/>
            <w:shd w:val="clear" w:color="auto" w:fill="auto"/>
            <w:hideMark/>
          </w:tcPr>
          <w:p w14:paraId="34564713" w14:textId="5D1E9B0A"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User submits application</w:t>
            </w:r>
          </w:p>
        </w:tc>
        <w:tc>
          <w:tcPr>
            <w:tcW w:w="1576" w:type="dxa"/>
            <w:shd w:val="clear" w:color="auto" w:fill="auto"/>
            <w:hideMark/>
          </w:tcPr>
          <w:p w14:paraId="6CF16B15" w14:textId="6FB9454F"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DID Portal</w:t>
            </w:r>
          </w:p>
        </w:tc>
        <w:tc>
          <w:tcPr>
            <w:tcW w:w="1490" w:type="dxa"/>
            <w:shd w:val="clear" w:color="auto" w:fill="auto"/>
            <w:hideMark/>
          </w:tcPr>
          <w:p w14:paraId="04A5F3E7" w14:textId="1DA3A334"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Data input validation</w:t>
            </w:r>
          </w:p>
        </w:tc>
        <w:tc>
          <w:tcPr>
            <w:tcW w:w="1803" w:type="dxa"/>
            <w:shd w:val="clear" w:color="auto" w:fill="auto"/>
            <w:hideMark/>
          </w:tcPr>
          <w:p w14:paraId="6D8A8E5A" w14:textId="2F90F79F"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Data Protection, GDPR Compliance for Data Handling</w:t>
            </w:r>
          </w:p>
        </w:tc>
      </w:tr>
      <w:tr w:rsidR="00DC7253" w:rsidRPr="00B41FD2" w14:paraId="00ACCDF2" w14:textId="77777777" w:rsidTr="0067347E">
        <w:trPr>
          <w:trHeight w:val="1680"/>
        </w:trPr>
        <w:tc>
          <w:tcPr>
            <w:tcW w:w="1629" w:type="dxa"/>
            <w:shd w:val="clear" w:color="auto" w:fill="auto"/>
            <w:hideMark/>
          </w:tcPr>
          <w:p w14:paraId="1DA857D4" w14:textId="0F99E168"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4</w:t>
            </w:r>
          </w:p>
        </w:tc>
        <w:tc>
          <w:tcPr>
            <w:tcW w:w="1563" w:type="dxa"/>
            <w:shd w:val="clear" w:color="auto" w:fill="auto"/>
            <w:hideMark/>
          </w:tcPr>
          <w:p w14:paraId="5E3E227A" w14:textId="6391A795"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Print Physical ID Card and Letter</w:t>
            </w:r>
          </w:p>
        </w:tc>
        <w:tc>
          <w:tcPr>
            <w:tcW w:w="1623" w:type="dxa"/>
            <w:shd w:val="clear" w:color="auto" w:fill="auto"/>
            <w:hideMark/>
          </w:tcPr>
          <w:p w14:paraId="10BD8095" w14:textId="0233E6E5"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Physical ID card and letter with credentials printed</w:t>
            </w:r>
          </w:p>
        </w:tc>
        <w:tc>
          <w:tcPr>
            <w:tcW w:w="1576" w:type="dxa"/>
            <w:shd w:val="clear" w:color="auto" w:fill="auto"/>
            <w:hideMark/>
          </w:tcPr>
          <w:p w14:paraId="50FA9AEF" w14:textId="19B9EECF"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Printing System</w:t>
            </w:r>
          </w:p>
        </w:tc>
        <w:tc>
          <w:tcPr>
            <w:tcW w:w="1490" w:type="dxa"/>
            <w:shd w:val="clear" w:color="auto" w:fill="auto"/>
            <w:hideMark/>
          </w:tcPr>
          <w:p w14:paraId="3916B59D" w14:textId="03381B6F"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Data confidentiality, Secure printing</w:t>
            </w:r>
          </w:p>
        </w:tc>
        <w:tc>
          <w:tcPr>
            <w:tcW w:w="1803" w:type="dxa"/>
            <w:shd w:val="clear" w:color="auto" w:fill="auto"/>
            <w:hideMark/>
          </w:tcPr>
          <w:p w14:paraId="37422C5D" w14:textId="68481451"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Data Integrity, FATF Digital Identity Guidelines</w:t>
            </w:r>
          </w:p>
        </w:tc>
      </w:tr>
      <w:tr w:rsidR="00DC7253" w:rsidRPr="00B41FD2" w14:paraId="78CBC2B1" w14:textId="77777777" w:rsidTr="0067347E">
        <w:trPr>
          <w:trHeight w:val="1680"/>
        </w:trPr>
        <w:tc>
          <w:tcPr>
            <w:tcW w:w="1629" w:type="dxa"/>
            <w:shd w:val="clear" w:color="auto" w:fill="auto"/>
            <w:hideMark/>
          </w:tcPr>
          <w:p w14:paraId="00656E72" w14:textId="2E846350"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5</w:t>
            </w:r>
          </w:p>
        </w:tc>
        <w:tc>
          <w:tcPr>
            <w:tcW w:w="1563" w:type="dxa"/>
            <w:shd w:val="clear" w:color="auto" w:fill="auto"/>
            <w:hideMark/>
          </w:tcPr>
          <w:p w14:paraId="4E4AC15D" w14:textId="41279DEE"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Send Physical Copy Via Post</w:t>
            </w:r>
          </w:p>
        </w:tc>
        <w:tc>
          <w:tcPr>
            <w:tcW w:w="1623" w:type="dxa"/>
            <w:shd w:val="clear" w:color="auto" w:fill="auto"/>
            <w:hideMark/>
          </w:tcPr>
          <w:p w14:paraId="24E8E9BC" w14:textId="37AD07A8"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Mail physical ID and credentials</w:t>
            </w:r>
          </w:p>
        </w:tc>
        <w:tc>
          <w:tcPr>
            <w:tcW w:w="1576" w:type="dxa"/>
            <w:shd w:val="clear" w:color="auto" w:fill="auto"/>
            <w:hideMark/>
          </w:tcPr>
          <w:p w14:paraId="165B9050" w14:textId="49A3184C"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Postal System</w:t>
            </w:r>
          </w:p>
        </w:tc>
        <w:tc>
          <w:tcPr>
            <w:tcW w:w="1490" w:type="dxa"/>
            <w:shd w:val="clear" w:color="auto" w:fill="auto"/>
            <w:hideMark/>
          </w:tcPr>
          <w:p w14:paraId="51BC1DAF" w14:textId="2E7AE60B"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Secure packaging and mailing</w:t>
            </w:r>
          </w:p>
        </w:tc>
        <w:tc>
          <w:tcPr>
            <w:tcW w:w="1803" w:type="dxa"/>
            <w:shd w:val="clear" w:color="auto" w:fill="auto"/>
            <w:hideMark/>
          </w:tcPr>
          <w:p w14:paraId="38CBAD7F" w14:textId="6AA03C06" w:rsidR="00DC7253" w:rsidRPr="00B41FD2" w:rsidRDefault="00DC7253"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Communications Security, Sing Pass Notification System</w:t>
            </w:r>
          </w:p>
        </w:tc>
      </w:tr>
      <w:tr w:rsidR="009C1C2D" w:rsidRPr="00B41FD2" w14:paraId="6BCFD23F" w14:textId="77777777" w:rsidTr="0067347E">
        <w:trPr>
          <w:trHeight w:val="1680"/>
        </w:trPr>
        <w:tc>
          <w:tcPr>
            <w:tcW w:w="1629" w:type="dxa"/>
            <w:shd w:val="clear" w:color="auto" w:fill="auto"/>
          </w:tcPr>
          <w:p w14:paraId="4132F66A" w14:textId="1DF4D9D0"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6</w:t>
            </w:r>
          </w:p>
        </w:tc>
        <w:tc>
          <w:tcPr>
            <w:tcW w:w="1563" w:type="dxa"/>
            <w:shd w:val="clear" w:color="auto" w:fill="auto"/>
          </w:tcPr>
          <w:p w14:paraId="5B241D91" w14:textId="5554C5DF"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Track Delivery</w:t>
            </w:r>
          </w:p>
        </w:tc>
        <w:tc>
          <w:tcPr>
            <w:tcW w:w="1623" w:type="dxa"/>
            <w:shd w:val="clear" w:color="auto" w:fill="auto"/>
          </w:tcPr>
          <w:p w14:paraId="138F3472" w14:textId="3037D687"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Monitor and track delivery status</w:t>
            </w:r>
          </w:p>
        </w:tc>
        <w:tc>
          <w:tcPr>
            <w:tcW w:w="1576" w:type="dxa"/>
            <w:shd w:val="clear" w:color="auto" w:fill="auto"/>
          </w:tcPr>
          <w:p w14:paraId="77DBBB0C" w14:textId="692DBCB3"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Tracking System</w:t>
            </w:r>
          </w:p>
        </w:tc>
        <w:tc>
          <w:tcPr>
            <w:tcW w:w="1490" w:type="dxa"/>
            <w:shd w:val="clear" w:color="auto" w:fill="auto"/>
          </w:tcPr>
          <w:p w14:paraId="43A3C00F" w14:textId="1AAD200E"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Real-time tracking, Data encryption</w:t>
            </w:r>
          </w:p>
        </w:tc>
        <w:tc>
          <w:tcPr>
            <w:tcW w:w="1803" w:type="dxa"/>
            <w:shd w:val="clear" w:color="auto" w:fill="auto"/>
          </w:tcPr>
          <w:p w14:paraId="7C0BCD4C" w14:textId="7EB38AAE"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Cryptography, NIST SP 800-53 Security and Privacy Controls</w:t>
            </w:r>
          </w:p>
        </w:tc>
      </w:tr>
      <w:tr w:rsidR="009C1C2D" w:rsidRPr="00B41FD2" w14:paraId="015FF7FA" w14:textId="77777777" w:rsidTr="0067347E">
        <w:trPr>
          <w:trHeight w:val="1680"/>
        </w:trPr>
        <w:tc>
          <w:tcPr>
            <w:tcW w:w="1629" w:type="dxa"/>
            <w:shd w:val="clear" w:color="auto" w:fill="auto"/>
          </w:tcPr>
          <w:p w14:paraId="7FE57F37" w14:textId="48DC2DFF"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7</w:t>
            </w:r>
          </w:p>
        </w:tc>
        <w:tc>
          <w:tcPr>
            <w:tcW w:w="1563" w:type="dxa"/>
            <w:shd w:val="clear" w:color="auto" w:fill="auto"/>
          </w:tcPr>
          <w:p w14:paraId="224E51E6" w14:textId="41DD61FC"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Deliver to User</w:t>
            </w:r>
          </w:p>
        </w:tc>
        <w:tc>
          <w:tcPr>
            <w:tcW w:w="1623" w:type="dxa"/>
            <w:shd w:val="clear" w:color="auto" w:fill="auto"/>
          </w:tcPr>
          <w:p w14:paraId="31A8B434" w14:textId="6504CBEC"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Physical delivery of ID and credentials</w:t>
            </w:r>
          </w:p>
        </w:tc>
        <w:tc>
          <w:tcPr>
            <w:tcW w:w="1576" w:type="dxa"/>
            <w:shd w:val="clear" w:color="auto" w:fill="auto"/>
          </w:tcPr>
          <w:p w14:paraId="30160BF4" w14:textId="0410129A"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Postal Service, User's Address</w:t>
            </w:r>
          </w:p>
        </w:tc>
        <w:tc>
          <w:tcPr>
            <w:tcW w:w="1490" w:type="dxa"/>
            <w:shd w:val="clear" w:color="auto" w:fill="auto"/>
          </w:tcPr>
          <w:p w14:paraId="58D55A0B" w14:textId="77A646B4"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Authentication of receipt, Signature required</w:t>
            </w:r>
          </w:p>
        </w:tc>
        <w:tc>
          <w:tcPr>
            <w:tcW w:w="1803" w:type="dxa"/>
            <w:shd w:val="clear" w:color="auto" w:fill="auto"/>
          </w:tcPr>
          <w:p w14:paraId="0BEC4000" w14:textId="40F36066"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 xml:space="preserve">ISO 27001 Physical Security, </w:t>
            </w:r>
            <w:proofErr w:type="spellStart"/>
            <w:r w:rsidRPr="00B41FD2">
              <w:rPr>
                <w:rFonts w:asciiTheme="minorHAnsi" w:hAnsiTheme="minorHAnsi" w:cs="Arial"/>
                <w:color w:val="0D0D0D"/>
                <w:sz w:val="19"/>
                <w:szCs w:val="19"/>
              </w:rPr>
              <w:t>eIDAS</w:t>
            </w:r>
            <w:proofErr w:type="spellEnd"/>
            <w:r w:rsidRPr="00B41FD2">
              <w:rPr>
                <w:rFonts w:asciiTheme="minorHAnsi" w:hAnsiTheme="minorHAnsi" w:cs="Arial"/>
                <w:color w:val="0D0D0D"/>
                <w:sz w:val="19"/>
                <w:szCs w:val="19"/>
              </w:rPr>
              <w:t xml:space="preserve"> Trust Services</w:t>
            </w:r>
          </w:p>
        </w:tc>
      </w:tr>
      <w:tr w:rsidR="009C1C2D" w:rsidRPr="00B41FD2" w14:paraId="2CB0E54A" w14:textId="77777777" w:rsidTr="0067347E">
        <w:trPr>
          <w:trHeight w:val="1680"/>
        </w:trPr>
        <w:tc>
          <w:tcPr>
            <w:tcW w:w="1629" w:type="dxa"/>
            <w:shd w:val="clear" w:color="auto" w:fill="auto"/>
          </w:tcPr>
          <w:p w14:paraId="6343F5B2" w14:textId="53C61061"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lastRenderedPageBreak/>
              <w:t>8</w:t>
            </w:r>
          </w:p>
        </w:tc>
        <w:tc>
          <w:tcPr>
            <w:tcW w:w="1563" w:type="dxa"/>
            <w:shd w:val="clear" w:color="auto" w:fill="auto"/>
          </w:tcPr>
          <w:p w14:paraId="4135A540" w14:textId="706F4595"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Notify User of Delivery Status</w:t>
            </w:r>
          </w:p>
        </w:tc>
        <w:tc>
          <w:tcPr>
            <w:tcW w:w="1623" w:type="dxa"/>
            <w:shd w:val="clear" w:color="auto" w:fill="auto"/>
          </w:tcPr>
          <w:p w14:paraId="42115E31" w14:textId="77CD57FE"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Notify user of successful/unsuccessful delivery</w:t>
            </w:r>
          </w:p>
        </w:tc>
        <w:tc>
          <w:tcPr>
            <w:tcW w:w="1576" w:type="dxa"/>
            <w:shd w:val="clear" w:color="auto" w:fill="auto"/>
          </w:tcPr>
          <w:p w14:paraId="2F5764C1" w14:textId="1BB596A6"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Notification System</w:t>
            </w:r>
          </w:p>
        </w:tc>
        <w:tc>
          <w:tcPr>
            <w:tcW w:w="1490" w:type="dxa"/>
            <w:shd w:val="clear" w:color="auto" w:fill="auto"/>
          </w:tcPr>
          <w:p w14:paraId="46C1099E" w14:textId="20611D06"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Secure notification delivery</w:t>
            </w:r>
          </w:p>
        </w:tc>
        <w:tc>
          <w:tcPr>
            <w:tcW w:w="1803" w:type="dxa"/>
            <w:shd w:val="clear" w:color="auto" w:fill="auto"/>
          </w:tcPr>
          <w:p w14:paraId="769AD381" w14:textId="48A323EE"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Communications Security, GDPR Compliance for Notification Security</w:t>
            </w:r>
          </w:p>
        </w:tc>
      </w:tr>
      <w:tr w:rsidR="009C1C2D" w:rsidRPr="00B41FD2" w14:paraId="3C358155" w14:textId="77777777" w:rsidTr="0067347E">
        <w:trPr>
          <w:trHeight w:val="1680"/>
        </w:trPr>
        <w:tc>
          <w:tcPr>
            <w:tcW w:w="1629" w:type="dxa"/>
            <w:shd w:val="clear" w:color="auto" w:fill="auto"/>
          </w:tcPr>
          <w:p w14:paraId="1959113E" w14:textId="35A63681"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9</w:t>
            </w:r>
          </w:p>
        </w:tc>
        <w:tc>
          <w:tcPr>
            <w:tcW w:w="1563" w:type="dxa"/>
            <w:shd w:val="clear" w:color="auto" w:fill="auto"/>
          </w:tcPr>
          <w:p w14:paraId="08F72456" w14:textId="4485D2EC"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Error and Exception Handling</w:t>
            </w:r>
          </w:p>
        </w:tc>
        <w:tc>
          <w:tcPr>
            <w:tcW w:w="1623" w:type="dxa"/>
            <w:shd w:val="clear" w:color="auto" w:fill="auto"/>
          </w:tcPr>
          <w:p w14:paraId="0C399C2F" w14:textId="5CF97C54"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Manage errors and exceptions during delivery</w:t>
            </w:r>
          </w:p>
        </w:tc>
        <w:tc>
          <w:tcPr>
            <w:tcW w:w="1576" w:type="dxa"/>
            <w:shd w:val="clear" w:color="auto" w:fill="auto"/>
          </w:tcPr>
          <w:p w14:paraId="19297F9C" w14:textId="6A237F20"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Security System</w:t>
            </w:r>
          </w:p>
        </w:tc>
        <w:tc>
          <w:tcPr>
            <w:tcW w:w="1490" w:type="dxa"/>
            <w:shd w:val="clear" w:color="auto" w:fill="auto"/>
          </w:tcPr>
          <w:p w14:paraId="6811308D" w14:textId="6ED0DBF1"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Error logging and response handling</w:t>
            </w:r>
          </w:p>
        </w:tc>
        <w:tc>
          <w:tcPr>
            <w:tcW w:w="1803" w:type="dxa"/>
            <w:shd w:val="clear" w:color="auto" w:fill="auto"/>
          </w:tcPr>
          <w:p w14:paraId="768089DB" w14:textId="5D92AD47"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Event Management, NIST SP 800-61 Incident Response</w:t>
            </w:r>
          </w:p>
        </w:tc>
      </w:tr>
      <w:tr w:rsidR="009C1C2D" w:rsidRPr="00B41FD2" w14:paraId="7D930D9B" w14:textId="77777777" w:rsidTr="0067347E">
        <w:trPr>
          <w:trHeight w:val="1680"/>
        </w:trPr>
        <w:tc>
          <w:tcPr>
            <w:tcW w:w="1629" w:type="dxa"/>
            <w:shd w:val="clear" w:color="auto" w:fill="auto"/>
          </w:tcPr>
          <w:p w14:paraId="67BF0B41" w14:textId="5F0E58E1"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10</w:t>
            </w:r>
          </w:p>
        </w:tc>
        <w:tc>
          <w:tcPr>
            <w:tcW w:w="1563" w:type="dxa"/>
            <w:shd w:val="clear" w:color="auto" w:fill="auto"/>
          </w:tcPr>
          <w:p w14:paraId="271FACB5" w14:textId="447492A5"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Log Process</w:t>
            </w:r>
          </w:p>
        </w:tc>
        <w:tc>
          <w:tcPr>
            <w:tcW w:w="1623" w:type="dxa"/>
            <w:shd w:val="clear" w:color="auto" w:fill="auto"/>
          </w:tcPr>
          <w:p w14:paraId="05316B68" w14:textId="472A94CA"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Log all actions related to the delivery process</w:t>
            </w:r>
          </w:p>
        </w:tc>
        <w:tc>
          <w:tcPr>
            <w:tcW w:w="1576" w:type="dxa"/>
            <w:shd w:val="clear" w:color="auto" w:fill="auto"/>
          </w:tcPr>
          <w:p w14:paraId="53F22B7A" w14:textId="479AE2D9"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Security Logs</w:t>
            </w:r>
          </w:p>
        </w:tc>
        <w:tc>
          <w:tcPr>
            <w:tcW w:w="1490" w:type="dxa"/>
            <w:shd w:val="clear" w:color="auto" w:fill="auto"/>
          </w:tcPr>
          <w:p w14:paraId="0C7AD817" w14:textId="1BFD7407"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Audit trails, logging</w:t>
            </w:r>
          </w:p>
        </w:tc>
        <w:tc>
          <w:tcPr>
            <w:tcW w:w="1803" w:type="dxa"/>
            <w:shd w:val="clear" w:color="auto" w:fill="auto"/>
          </w:tcPr>
          <w:p w14:paraId="5FC0ABFE" w14:textId="6558F82C"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Secure Audit Logging, FATF Digital Identity Guidelines</w:t>
            </w:r>
          </w:p>
        </w:tc>
      </w:tr>
      <w:tr w:rsidR="009C1C2D" w:rsidRPr="00B41FD2" w14:paraId="51FC672C" w14:textId="77777777" w:rsidTr="0067347E">
        <w:trPr>
          <w:trHeight w:val="1680"/>
        </w:trPr>
        <w:tc>
          <w:tcPr>
            <w:tcW w:w="1629" w:type="dxa"/>
            <w:shd w:val="clear" w:color="auto" w:fill="auto"/>
          </w:tcPr>
          <w:p w14:paraId="0D7DE773" w14:textId="2135A2B4"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11</w:t>
            </w:r>
          </w:p>
        </w:tc>
        <w:tc>
          <w:tcPr>
            <w:tcW w:w="1563" w:type="dxa"/>
            <w:shd w:val="clear" w:color="auto" w:fill="auto"/>
          </w:tcPr>
          <w:p w14:paraId="3224EF16" w14:textId="21AF8A64"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End Process</w:t>
            </w:r>
          </w:p>
        </w:tc>
        <w:tc>
          <w:tcPr>
            <w:tcW w:w="1623" w:type="dxa"/>
            <w:shd w:val="clear" w:color="auto" w:fill="auto"/>
          </w:tcPr>
          <w:p w14:paraId="4DF4DD55" w14:textId="665CDE3D"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Finalize the delivery process</w:t>
            </w:r>
          </w:p>
        </w:tc>
        <w:tc>
          <w:tcPr>
            <w:tcW w:w="1576" w:type="dxa"/>
            <w:shd w:val="clear" w:color="auto" w:fill="auto"/>
          </w:tcPr>
          <w:p w14:paraId="45DBE483" w14:textId="13C6C80B"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System</w:t>
            </w:r>
          </w:p>
        </w:tc>
        <w:tc>
          <w:tcPr>
            <w:tcW w:w="1490" w:type="dxa"/>
            <w:shd w:val="clear" w:color="auto" w:fill="auto"/>
          </w:tcPr>
          <w:p w14:paraId="1FDA5F3E" w14:textId="4BF50777"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Secure session termination</w:t>
            </w:r>
          </w:p>
        </w:tc>
        <w:tc>
          <w:tcPr>
            <w:tcW w:w="1803" w:type="dxa"/>
            <w:shd w:val="clear" w:color="auto" w:fill="auto"/>
          </w:tcPr>
          <w:p w14:paraId="17848559" w14:textId="122C4649" w:rsidR="009C1C2D" w:rsidRPr="00B41FD2" w:rsidRDefault="009C1C2D" w:rsidP="00A4322B">
            <w:pPr>
              <w:rPr>
                <w:rFonts w:asciiTheme="minorHAnsi" w:hAnsiTheme="minorHAnsi" w:cs="Arial"/>
                <w:color w:val="0D0D0D"/>
                <w:sz w:val="19"/>
                <w:szCs w:val="19"/>
              </w:rPr>
            </w:pPr>
            <w:r w:rsidRPr="00B41FD2">
              <w:rPr>
                <w:rFonts w:asciiTheme="minorHAnsi" w:hAnsiTheme="minorHAnsi" w:cs="Arial"/>
                <w:color w:val="0D0D0D"/>
                <w:sz w:val="19"/>
                <w:szCs w:val="19"/>
              </w:rPr>
              <w:t>ISO 27001 Event Management</w:t>
            </w:r>
          </w:p>
        </w:tc>
      </w:tr>
    </w:tbl>
    <w:p w14:paraId="75D4AD3E" w14:textId="77777777" w:rsidR="00D17027" w:rsidRPr="00B41FD2" w:rsidRDefault="00D17027" w:rsidP="00D17027">
      <w:pPr>
        <w:rPr>
          <w:rFonts w:asciiTheme="minorHAnsi" w:hAnsiTheme="minorHAnsi"/>
        </w:rPr>
      </w:pPr>
    </w:p>
    <w:p w14:paraId="290F90A2" w14:textId="629353CC" w:rsidR="003E69C0" w:rsidRPr="00B41FD2" w:rsidRDefault="00475160" w:rsidP="00112C5A">
      <w:pPr>
        <w:pStyle w:val="Heading1"/>
        <w:rPr>
          <w:rFonts w:asciiTheme="minorHAnsi" w:eastAsia="Times New Roman" w:hAnsiTheme="minorHAnsi"/>
          <w:lang w:eastAsia="en-GB"/>
        </w:rPr>
      </w:pPr>
      <w:bookmarkStart w:id="21" w:name="_Toc177309973"/>
      <w:r>
        <w:rPr>
          <w:rFonts w:asciiTheme="minorHAnsi" w:eastAsia="Times New Roman" w:hAnsiTheme="minorHAnsi"/>
          <w:lang w:eastAsia="en-GB"/>
        </w:rPr>
        <w:t>8</w:t>
      </w:r>
      <w:r w:rsidR="0084346B" w:rsidRPr="00B41FD2">
        <w:rPr>
          <w:rFonts w:asciiTheme="minorHAnsi" w:eastAsia="Times New Roman" w:hAnsiTheme="minorHAnsi"/>
          <w:lang w:eastAsia="en-GB"/>
        </w:rPr>
        <w:t>.</w:t>
      </w:r>
      <w:r w:rsidR="003E69C0" w:rsidRPr="00B41FD2">
        <w:rPr>
          <w:rFonts w:asciiTheme="minorHAnsi" w:eastAsia="Times New Roman" w:hAnsiTheme="minorHAnsi"/>
          <w:lang w:eastAsia="en-GB"/>
        </w:rPr>
        <w:t xml:space="preserve"> References</w:t>
      </w:r>
      <w:bookmarkEnd w:id="21"/>
    </w:p>
    <w:p w14:paraId="58EC958B" w14:textId="77777777" w:rsidR="002A337D" w:rsidRPr="00B41FD2" w:rsidRDefault="002A337D" w:rsidP="002A337D">
      <w:pPr>
        <w:rPr>
          <w:rFonts w:asciiTheme="minorHAnsi" w:hAnsiTheme="minorHAnsi"/>
        </w:rPr>
      </w:pPr>
    </w:p>
    <w:p w14:paraId="498AA058" w14:textId="73D5F1DC" w:rsidR="009F7CE2" w:rsidRPr="00B41FD2" w:rsidRDefault="009F7CE2" w:rsidP="007009A4">
      <w:pPr>
        <w:pStyle w:val="ListParagraph"/>
        <w:numPr>
          <w:ilvl w:val="0"/>
          <w:numId w:val="2"/>
        </w:numPr>
        <w:spacing w:line="276" w:lineRule="auto"/>
        <w:jc w:val="both"/>
      </w:pPr>
      <w:r w:rsidRPr="00B41FD2">
        <w:t>NIST. Digital Identity Guidelines: Age Verification Guidance. Available at: [</w:t>
      </w:r>
      <w:r w:rsidR="00F6504A" w:rsidRPr="00B41FD2">
        <w:t>https://pages.nist.gov/800-63-3/]</w:t>
      </w:r>
      <w:r w:rsidRPr="00B41FD2">
        <w:t>.</w:t>
      </w:r>
    </w:p>
    <w:p w14:paraId="66362430" w14:textId="2069DB83" w:rsidR="009F7CE2" w:rsidRPr="00B41FD2" w:rsidRDefault="009F7CE2" w:rsidP="007009A4">
      <w:pPr>
        <w:pStyle w:val="ListParagraph"/>
        <w:numPr>
          <w:ilvl w:val="0"/>
          <w:numId w:val="2"/>
        </w:numPr>
        <w:spacing w:line="276" w:lineRule="auto"/>
        <w:jc w:val="both"/>
      </w:pPr>
      <w:proofErr w:type="spellStart"/>
      <w:r w:rsidRPr="00B41FD2">
        <w:t>eIDAS</w:t>
      </w:r>
      <w:proofErr w:type="spellEnd"/>
      <w:r w:rsidRPr="00B41FD2">
        <w:t>. Identity Proofing Requirements. Available at: [</w:t>
      </w:r>
      <w:r w:rsidR="00CF1287" w:rsidRPr="00B41FD2">
        <w:t>https://eur-lex.europa.eu/legal-content/EN/TXT/?uri=uriserv:OJ.L_.2014.257.01.0073.01.ENG</w:t>
      </w:r>
      <w:r w:rsidRPr="00B41FD2">
        <w:t>].</w:t>
      </w:r>
    </w:p>
    <w:p w14:paraId="46172592" w14:textId="12615B78" w:rsidR="009F7CE2" w:rsidRPr="00B41FD2" w:rsidRDefault="009F7CE2" w:rsidP="007009A4">
      <w:pPr>
        <w:pStyle w:val="ListParagraph"/>
        <w:numPr>
          <w:ilvl w:val="0"/>
          <w:numId w:val="2"/>
        </w:numPr>
        <w:spacing w:line="276" w:lineRule="auto"/>
        <w:jc w:val="both"/>
      </w:pPr>
      <w:r w:rsidRPr="00B41FD2">
        <w:t>ISO. 27001, Secure System Access Control. Available at: [</w:t>
      </w:r>
      <w:r w:rsidR="00977916" w:rsidRPr="00B41FD2">
        <w:t>https://www.iso.org/standard/27001</w:t>
      </w:r>
      <w:r w:rsidRPr="00B41FD2">
        <w:t>].</w:t>
      </w:r>
    </w:p>
    <w:p w14:paraId="01092D9B" w14:textId="610B5B0D" w:rsidR="009F7CE2" w:rsidRPr="00B41FD2" w:rsidRDefault="009F7CE2" w:rsidP="007009A4">
      <w:pPr>
        <w:pStyle w:val="ListParagraph"/>
        <w:numPr>
          <w:ilvl w:val="0"/>
          <w:numId w:val="2"/>
        </w:numPr>
        <w:spacing w:line="276" w:lineRule="auto"/>
        <w:jc w:val="both"/>
      </w:pPr>
      <w:r w:rsidRPr="00B41FD2">
        <w:t>Aadhaar. Account Creation and Management. Available at: [</w:t>
      </w:r>
      <w:r w:rsidR="00F330CF" w:rsidRPr="00B41FD2">
        <w:t>https://uidai.gov.in/en/my-aadhaar/about-your-aadhaar/aadhaar-enrolment.html</w:t>
      </w:r>
      <w:r w:rsidRPr="00B41FD2">
        <w:t>].</w:t>
      </w:r>
    </w:p>
    <w:p w14:paraId="5827456F" w14:textId="726CB878" w:rsidR="009F7CE2" w:rsidRPr="00B41FD2" w:rsidRDefault="009F7CE2" w:rsidP="007009A4">
      <w:pPr>
        <w:pStyle w:val="ListParagraph"/>
        <w:numPr>
          <w:ilvl w:val="0"/>
          <w:numId w:val="2"/>
        </w:numPr>
        <w:spacing w:line="276" w:lineRule="auto"/>
        <w:jc w:val="both"/>
      </w:pPr>
      <w:proofErr w:type="spellStart"/>
      <w:r w:rsidRPr="00B41FD2">
        <w:t>SingPass</w:t>
      </w:r>
      <w:proofErr w:type="spellEnd"/>
      <w:r w:rsidRPr="00B41FD2">
        <w:t>. Account Creation and Management. Available at: [</w:t>
      </w:r>
      <w:r w:rsidR="00D279D7" w:rsidRPr="00B41FD2">
        <w:t>https://www.singpass.gov.sg/home/ui/assets/pdf/Singpass_Registration_Guide.pdf</w:t>
      </w:r>
      <w:r w:rsidRPr="00B41FD2">
        <w:t>].</w:t>
      </w:r>
    </w:p>
    <w:p w14:paraId="759FA104" w14:textId="405E8182" w:rsidR="009F7CE2" w:rsidRPr="00B41FD2" w:rsidRDefault="009F7CE2" w:rsidP="007009A4">
      <w:pPr>
        <w:pStyle w:val="ListParagraph"/>
        <w:numPr>
          <w:ilvl w:val="0"/>
          <w:numId w:val="2"/>
        </w:numPr>
        <w:spacing w:line="276" w:lineRule="auto"/>
        <w:jc w:val="both"/>
      </w:pPr>
      <w:r w:rsidRPr="00B41FD2">
        <w:t>FATF. Digital Identity Guidance: Authentication Mechanisms. Available at: [</w:t>
      </w:r>
      <w:r w:rsidR="00D279D7" w:rsidRPr="00B41FD2">
        <w:t>https://www.fatf-</w:t>
      </w:r>
      <w:r w:rsidR="00D279D7" w:rsidRPr="00B41FD2">
        <w:lastRenderedPageBreak/>
        <w:t>gafi.org/en/publications/Financialinclusionandnpoissues/Digital-identity-guidance.html</w:t>
      </w:r>
      <w:r w:rsidRPr="00B41FD2">
        <w:t>].</w:t>
      </w:r>
    </w:p>
    <w:p w14:paraId="6C461C6C" w14:textId="7C3CFC9F" w:rsidR="009F7CE2" w:rsidRPr="00B41FD2" w:rsidRDefault="009F7CE2" w:rsidP="007009A4">
      <w:pPr>
        <w:pStyle w:val="ListParagraph"/>
        <w:numPr>
          <w:ilvl w:val="0"/>
          <w:numId w:val="2"/>
        </w:numPr>
        <w:spacing w:line="276" w:lineRule="auto"/>
        <w:jc w:val="both"/>
      </w:pPr>
      <w:r w:rsidRPr="00B41FD2">
        <w:t>Estonia ID. Data Protection Practices. Available at: [</w:t>
      </w:r>
      <w:r w:rsidR="009933E8" w:rsidRPr="00B41FD2">
        <w:t>https://toolbox.estonia.ee/asset-page/252494-e-estonia-guide-full-brochure</w:t>
      </w:r>
      <w:r w:rsidRPr="00B41FD2">
        <w:t>].</w:t>
      </w:r>
    </w:p>
    <w:p w14:paraId="25CF4927" w14:textId="6F36F81A" w:rsidR="009F7CE2" w:rsidRPr="00B41FD2" w:rsidRDefault="009F7CE2" w:rsidP="007009A4">
      <w:pPr>
        <w:pStyle w:val="ListParagraph"/>
        <w:numPr>
          <w:ilvl w:val="0"/>
          <w:numId w:val="2"/>
        </w:numPr>
        <w:spacing w:line="276" w:lineRule="auto"/>
        <w:jc w:val="both"/>
        <w:rPr>
          <w:lang w:eastAsia="en-GB"/>
        </w:rPr>
      </w:pPr>
      <w:r w:rsidRPr="00B41FD2">
        <w:t>Emirates ID. Available at: [</w:t>
      </w:r>
      <w:r w:rsidR="002D32B2" w:rsidRPr="00B41FD2">
        <w:t>https://u.ae/en/information-and-services/visa-and-emirates-id/emirates-id</w:t>
      </w:r>
      <w:r w:rsidRPr="00B41FD2">
        <w:t>].</w:t>
      </w:r>
    </w:p>
    <w:sectPr w:rsidR="009F7CE2" w:rsidRPr="00B41FD2"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FBACE" w14:textId="77777777" w:rsidR="007F14B0" w:rsidRDefault="007F14B0" w:rsidP="00AB4374">
      <w:r>
        <w:separator/>
      </w:r>
    </w:p>
  </w:endnote>
  <w:endnote w:type="continuationSeparator" w:id="0">
    <w:p w14:paraId="19CBDEB6" w14:textId="77777777" w:rsidR="007F14B0" w:rsidRDefault="007F14B0" w:rsidP="00AB4374">
      <w:r>
        <w:continuationSeparator/>
      </w:r>
    </w:p>
  </w:endnote>
  <w:endnote w:type="continuationNotice" w:id="1">
    <w:p w14:paraId="505F3BD1" w14:textId="77777777" w:rsidR="007F14B0" w:rsidRDefault="007F1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0FE2B" w14:textId="77777777" w:rsidR="007F14B0" w:rsidRDefault="007F14B0" w:rsidP="00AB4374">
      <w:r>
        <w:separator/>
      </w:r>
    </w:p>
  </w:footnote>
  <w:footnote w:type="continuationSeparator" w:id="0">
    <w:p w14:paraId="1BEA063A" w14:textId="77777777" w:rsidR="007F14B0" w:rsidRDefault="007F14B0" w:rsidP="00AB4374">
      <w:r>
        <w:continuationSeparator/>
      </w:r>
    </w:p>
  </w:footnote>
  <w:footnote w:type="continuationNotice" w:id="1">
    <w:p w14:paraId="4BD4808C" w14:textId="77777777" w:rsidR="007F14B0" w:rsidRDefault="007F14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069F" w14:textId="77777777" w:rsidR="001022DF" w:rsidRDefault="00102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C772" w14:textId="77777777" w:rsidR="001022DF" w:rsidRDefault="001022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A8223" w14:textId="5D9E3CF1" w:rsidR="001022DF" w:rsidRDefault="001022DF">
    <w:pPr>
      <w:pStyle w:val="Header"/>
    </w:pPr>
    <w:r>
      <w:rPr>
        <w:noProof/>
      </w:rPr>
      <w:drawing>
        <wp:inline distT="0" distB="0" distL="0" distR="0" wp14:anchorId="1A94E15D" wp14:editId="553E7F62">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91169" cy="115031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3FB7"/>
    <w:multiLevelType w:val="hybridMultilevel"/>
    <w:tmpl w:val="2B6A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B315D"/>
    <w:multiLevelType w:val="multilevel"/>
    <w:tmpl w:val="E374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3"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A14B32"/>
    <w:multiLevelType w:val="multilevel"/>
    <w:tmpl w:val="EE06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F490E"/>
    <w:multiLevelType w:val="hybridMultilevel"/>
    <w:tmpl w:val="C624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C321C"/>
    <w:multiLevelType w:val="multilevel"/>
    <w:tmpl w:val="27C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5682F"/>
    <w:multiLevelType w:val="multilevel"/>
    <w:tmpl w:val="528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430E8"/>
    <w:multiLevelType w:val="multilevel"/>
    <w:tmpl w:val="F9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20C7B"/>
    <w:multiLevelType w:val="multilevel"/>
    <w:tmpl w:val="ED8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A2314"/>
    <w:multiLevelType w:val="hybridMultilevel"/>
    <w:tmpl w:val="C2D03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30912"/>
    <w:multiLevelType w:val="hybridMultilevel"/>
    <w:tmpl w:val="6DEC7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6700B"/>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9050D"/>
    <w:multiLevelType w:val="multilevel"/>
    <w:tmpl w:val="DE66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7019C"/>
    <w:multiLevelType w:val="hybridMultilevel"/>
    <w:tmpl w:val="F98AB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60CEA"/>
    <w:multiLevelType w:val="hybridMultilevel"/>
    <w:tmpl w:val="48649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1"/>
  </w:num>
  <w:num w:numId="2" w16cid:durableId="1942177363">
    <w:abstractNumId w:val="4"/>
  </w:num>
  <w:num w:numId="3" w16cid:durableId="559487823">
    <w:abstractNumId w:val="22"/>
  </w:num>
  <w:num w:numId="4" w16cid:durableId="541402644">
    <w:abstractNumId w:val="3"/>
  </w:num>
  <w:num w:numId="5" w16cid:durableId="2119569503">
    <w:abstractNumId w:val="17"/>
  </w:num>
  <w:num w:numId="6" w16cid:durableId="657418039">
    <w:abstractNumId w:val="24"/>
  </w:num>
  <w:num w:numId="7" w16cid:durableId="1344479876">
    <w:abstractNumId w:val="23"/>
  </w:num>
  <w:num w:numId="8" w16cid:durableId="1564829786">
    <w:abstractNumId w:val="19"/>
  </w:num>
  <w:num w:numId="9" w16cid:durableId="1507161856">
    <w:abstractNumId w:val="7"/>
  </w:num>
  <w:num w:numId="10" w16cid:durableId="1114059300">
    <w:abstractNumId w:val="26"/>
  </w:num>
  <w:num w:numId="11" w16cid:durableId="1089275082">
    <w:abstractNumId w:val="15"/>
  </w:num>
  <w:num w:numId="12" w16cid:durableId="1231623854">
    <w:abstractNumId w:val="6"/>
  </w:num>
  <w:num w:numId="13" w16cid:durableId="1348017750">
    <w:abstractNumId w:val="2"/>
  </w:num>
  <w:num w:numId="14" w16cid:durableId="2005744818">
    <w:abstractNumId w:val="11"/>
  </w:num>
  <w:num w:numId="15" w16cid:durableId="443623520">
    <w:abstractNumId w:val="9"/>
  </w:num>
  <w:num w:numId="16" w16cid:durableId="114568276">
    <w:abstractNumId w:val="12"/>
  </w:num>
  <w:num w:numId="17" w16cid:durableId="2041081538">
    <w:abstractNumId w:val="16"/>
  </w:num>
  <w:num w:numId="18" w16cid:durableId="747652305">
    <w:abstractNumId w:val="13"/>
  </w:num>
  <w:num w:numId="19" w16cid:durableId="977686686">
    <w:abstractNumId w:val="25"/>
  </w:num>
  <w:num w:numId="20" w16cid:durableId="2145853243">
    <w:abstractNumId w:val="14"/>
  </w:num>
  <w:num w:numId="21" w16cid:durableId="1359551672">
    <w:abstractNumId w:val="0"/>
  </w:num>
  <w:num w:numId="22" w16cid:durableId="1789156248">
    <w:abstractNumId w:val="8"/>
  </w:num>
  <w:num w:numId="23" w16cid:durableId="345716257">
    <w:abstractNumId w:val="20"/>
  </w:num>
  <w:num w:numId="24" w16cid:durableId="1896118814">
    <w:abstractNumId w:val="10"/>
  </w:num>
  <w:num w:numId="25" w16cid:durableId="694189004">
    <w:abstractNumId w:val="5"/>
  </w:num>
  <w:num w:numId="26" w16cid:durableId="669255201">
    <w:abstractNumId w:val="1"/>
  </w:num>
  <w:num w:numId="27" w16cid:durableId="3659013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67631"/>
    <w:rsid w:val="0007474E"/>
    <w:rsid w:val="0007780C"/>
    <w:rsid w:val="00080600"/>
    <w:rsid w:val="000807B1"/>
    <w:rsid w:val="0008516C"/>
    <w:rsid w:val="000859A9"/>
    <w:rsid w:val="00087A84"/>
    <w:rsid w:val="00091B31"/>
    <w:rsid w:val="000928C5"/>
    <w:rsid w:val="000B2569"/>
    <w:rsid w:val="000C0173"/>
    <w:rsid w:val="000C351B"/>
    <w:rsid w:val="000D4750"/>
    <w:rsid w:val="000D5547"/>
    <w:rsid w:val="000D5E8A"/>
    <w:rsid w:val="000E4B49"/>
    <w:rsid w:val="000F0B8D"/>
    <w:rsid w:val="001022DF"/>
    <w:rsid w:val="00105F4B"/>
    <w:rsid w:val="00112C5A"/>
    <w:rsid w:val="00123F0F"/>
    <w:rsid w:val="0014176A"/>
    <w:rsid w:val="0014266C"/>
    <w:rsid w:val="0014612F"/>
    <w:rsid w:val="00155F20"/>
    <w:rsid w:val="00160A3D"/>
    <w:rsid w:val="001622CF"/>
    <w:rsid w:val="00164150"/>
    <w:rsid w:val="00166110"/>
    <w:rsid w:val="001705CE"/>
    <w:rsid w:val="0017511A"/>
    <w:rsid w:val="00175368"/>
    <w:rsid w:val="00181D31"/>
    <w:rsid w:val="00185C4A"/>
    <w:rsid w:val="00192D94"/>
    <w:rsid w:val="001C1C6A"/>
    <w:rsid w:val="001C5868"/>
    <w:rsid w:val="001D09DE"/>
    <w:rsid w:val="001E5E53"/>
    <w:rsid w:val="001E6F84"/>
    <w:rsid w:val="001E779D"/>
    <w:rsid w:val="001E78A3"/>
    <w:rsid w:val="001F176D"/>
    <w:rsid w:val="001F5257"/>
    <w:rsid w:val="00213712"/>
    <w:rsid w:val="002137B1"/>
    <w:rsid w:val="002145A1"/>
    <w:rsid w:val="00230B89"/>
    <w:rsid w:val="00235433"/>
    <w:rsid w:val="00235E2E"/>
    <w:rsid w:val="002502CA"/>
    <w:rsid w:val="002529A9"/>
    <w:rsid w:val="00252B2C"/>
    <w:rsid w:val="00264B88"/>
    <w:rsid w:val="00266AEB"/>
    <w:rsid w:val="00271529"/>
    <w:rsid w:val="00274604"/>
    <w:rsid w:val="002762FE"/>
    <w:rsid w:val="00291E5C"/>
    <w:rsid w:val="00295882"/>
    <w:rsid w:val="002A1D0E"/>
    <w:rsid w:val="002A337D"/>
    <w:rsid w:val="002A710A"/>
    <w:rsid w:val="002C3AA6"/>
    <w:rsid w:val="002D186B"/>
    <w:rsid w:val="002D32B2"/>
    <w:rsid w:val="002D37F6"/>
    <w:rsid w:val="002D4A82"/>
    <w:rsid w:val="002D7530"/>
    <w:rsid w:val="002E2549"/>
    <w:rsid w:val="002F6258"/>
    <w:rsid w:val="003024CD"/>
    <w:rsid w:val="003033D3"/>
    <w:rsid w:val="00320BA4"/>
    <w:rsid w:val="003306FE"/>
    <w:rsid w:val="00333E24"/>
    <w:rsid w:val="00342269"/>
    <w:rsid w:val="00350545"/>
    <w:rsid w:val="003557A2"/>
    <w:rsid w:val="003661A2"/>
    <w:rsid w:val="00367597"/>
    <w:rsid w:val="00370A3D"/>
    <w:rsid w:val="0037391C"/>
    <w:rsid w:val="003813E4"/>
    <w:rsid w:val="003826D3"/>
    <w:rsid w:val="00390A2C"/>
    <w:rsid w:val="003A067D"/>
    <w:rsid w:val="003B6C77"/>
    <w:rsid w:val="003D1D8D"/>
    <w:rsid w:val="003D246F"/>
    <w:rsid w:val="003D3FFD"/>
    <w:rsid w:val="003E1C8B"/>
    <w:rsid w:val="003E46FF"/>
    <w:rsid w:val="003E69C0"/>
    <w:rsid w:val="003F6F8B"/>
    <w:rsid w:val="00424393"/>
    <w:rsid w:val="00425C5A"/>
    <w:rsid w:val="00431259"/>
    <w:rsid w:val="004365EA"/>
    <w:rsid w:val="00446073"/>
    <w:rsid w:val="0044735B"/>
    <w:rsid w:val="00447F9B"/>
    <w:rsid w:val="00457400"/>
    <w:rsid w:val="0046480B"/>
    <w:rsid w:val="00466002"/>
    <w:rsid w:val="00471609"/>
    <w:rsid w:val="00475160"/>
    <w:rsid w:val="00477AC0"/>
    <w:rsid w:val="00481329"/>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47176"/>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7844"/>
    <w:rsid w:val="007169DA"/>
    <w:rsid w:val="0072713B"/>
    <w:rsid w:val="007327E9"/>
    <w:rsid w:val="00732AD8"/>
    <w:rsid w:val="0074200B"/>
    <w:rsid w:val="00743D3B"/>
    <w:rsid w:val="00766EE2"/>
    <w:rsid w:val="00770BF6"/>
    <w:rsid w:val="00772913"/>
    <w:rsid w:val="007912F1"/>
    <w:rsid w:val="0079509D"/>
    <w:rsid w:val="007A0568"/>
    <w:rsid w:val="007A3B91"/>
    <w:rsid w:val="007A7017"/>
    <w:rsid w:val="007B0960"/>
    <w:rsid w:val="007B693D"/>
    <w:rsid w:val="007C1B64"/>
    <w:rsid w:val="007D3928"/>
    <w:rsid w:val="007E043F"/>
    <w:rsid w:val="007E2590"/>
    <w:rsid w:val="007F14B0"/>
    <w:rsid w:val="007F17ED"/>
    <w:rsid w:val="00814B6C"/>
    <w:rsid w:val="00821970"/>
    <w:rsid w:val="00825483"/>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B4A1D"/>
    <w:rsid w:val="008E1333"/>
    <w:rsid w:val="008F4F96"/>
    <w:rsid w:val="008F68F6"/>
    <w:rsid w:val="0090373C"/>
    <w:rsid w:val="009156C8"/>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1C2D"/>
    <w:rsid w:val="009C5FC8"/>
    <w:rsid w:val="009D2664"/>
    <w:rsid w:val="009D4DBE"/>
    <w:rsid w:val="009D666C"/>
    <w:rsid w:val="009F0142"/>
    <w:rsid w:val="009F0768"/>
    <w:rsid w:val="009F7CE2"/>
    <w:rsid w:val="00A13AC4"/>
    <w:rsid w:val="00A14EEE"/>
    <w:rsid w:val="00A15329"/>
    <w:rsid w:val="00A23A04"/>
    <w:rsid w:val="00A27084"/>
    <w:rsid w:val="00A3181E"/>
    <w:rsid w:val="00A40305"/>
    <w:rsid w:val="00A40B0C"/>
    <w:rsid w:val="00A42D89"/>
    <w:rsid w:val="00A4322B"/>
    <w:rsid w:val="00A56597"/>
    <w:rsid w:val="00A741AB"/>
    <w:rsid w:val="00A745AA"/>
    <w:rsid w:val="00A775A6"/>
    <w:rsid w:val="00A81D1E"/>
    <w:rsid w:val="00A90DC0"/>
    <w:rsid w:val="00A9260F"/>
    <w:rsid w:val="00A945BA"/>
    <w:rsid w:val="00A94B16"/>
    <w:rsid w:val="00AA0B35"/>
    <w:rsid w:val="00AB4374"/>
    <w:rsid w:val="00AC3CCA"/>
    <w:rsid w:val="00AC5F38"/>
    <w:rsid w:val="00AC7E5B"/>
    <w:rsid w:val="00AD1DA9"/>
    <w:rsid w:val="00AD36F5"/>
    <w:rsid w:val="00AD632F"/>
    <w:rsid w:val="00AF1277"/>
    <w:rsid w:val="00AF1606"/>
    <w:rsid w:val="00AF36F8"/>
    <w:rsid w:val="00B06C98"/>
    <w:rsid w:val="00B078D8"/>
    <w:rsid w:val="00B144A3"/>
    <w:rsid w:val="00B14F8C"/>
    <w:rsid w:val="00B205EB"/>
    <w:rsid w:val="00B22392"/>
    <w:rsid w:val="00B32A68"/>
    <w:rsid w:val="00B33932"/>
    <w:rsid w:val="00B41FD2"/>
    <w:rsid w:val="00B42D7F"/>
    <w:rsid w:val="00B432DD"/>
    <w:rsid w:val="00B47F9B"/>
    <w:rsid w:val="00B54B5A"/>
    <w:rsid w:val="00B62952"/>
    <w:rsid w:val="00B8057E"/>
    <w:rsid w:val="00B905E5"/>
    <w:rsid w:val="00B91423"/>
    <w:rsid w:val="00BA119C"/>
    <w:rsid w:val="00BA2FBF"/>
    <w:rsid w:val="00BA47C2"/>
    <w:rsid w:val="00BB1923"/>
    <w:rsid w:val="00BC03C3"/>
    <w:rsid w:val="00BC38BE"/>
    <w:rsid w:val="00BD39B4"/>
    <w:rsid w:val="00BD4CEB"/>
    <w:rsid w:val="00BE39E9"/>
    <w:rsid w:val="00BE39EA"/>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6EE"/>
    <w:rsid w:val="00CD195E"/>
    <w:rsid w:val="00CE4C06"/>
    <w:rsid w:val="00CF1287"/>
    <w:rsid w:val="00D17027"/>
    <w:rsid w:val="00D2147C"/>
    <w:rsid w:val="00D21773"/>
    <w:rsid w:val="00D21BC1"/>
    <w:rsid w:val="00D279D7"/>
    <w:rsid w:val="00D325CB"/>
    <w:rsid w:val="00D339C8"/>
    <w:rsid w:val="00D346E4"/>
    <w:rsid w:val="00D40EA1"/>
    <w:rsid w:val="00D50464"/>
    <w:rsid w:val="00D54930"/>
    <w:rsid w:val="00D74E7F"/>
    <w:rsid w:val="00D833E4"/>
    <w:rsid w:val="00D950E2"/>
    <w:rsid w:val="00DA5B20"/>
    <w:rsid w:val="00DB09EE"/>
    <w:rsid w:val="00DC6099"/>
    <w:rsid w:val="00DC7253"/>
    <w:rsid w:val="00DE6D5F"/>
    <w:rsid w:val="00DF5E92"/>
    <w:rsid w:val="00E00AC5"/>
    <w:rsid w:val="00E05C8C"/>
    <w:rsid w:val="00E13AE4"/>
    <w:rsid w:val="00E147CF"/>
    <w:rsid w:val="00E21F94"/>
    <w:rsid w:val="00E33226"/>
    <w:rsid w:val="00E33EDA"/>
    <w:rsid w:val="00E5595E"/>
    <w:rsid w:val="00E65765"/>
    <w:rsid w:val="00E738B6"/>
    <w:rsid w:val="00E766AD"/>
    <w:rsid w:val="00E76E43"/>
    <w:rsid w:val="00E777B9"/>
    <w:rsid w:val="00E81518"/>
    <w:rsid w:val="00E82BA3"/>
    <w:rsid w:val="00E836B2"/>
    <w:rsid w:val="00E84400"/>
    <w:rsid w:val="00E87F6D"/>
    <w:rsid w:val="00E97F0F"/>
    <w:rsid w:val="00EA6E7D"/>
    <w:rsid w:val="00ED546D"/>
    <w:rsid w:val="00ED7456"/>
    <w:rsid w:val="00EE1FF5"/>
    <w:rsid w:val="00EE4088"/>
    <w:rsid w:val="00EE5526"/>
    <w:rsid w:val="00EE7A7A"/>
    <w:rsid w:val="00F02C76"/>
    <w:rsid w:val="00F05A96"/>
    <w:rsid w:val="00F11374"/>
    <w:rsid w:val="00F330CF"/>
    <w:rsid w:val="00F36F7B"/>
    <w:rsid w:val="00F430D2"/>
    <w:rsid w:val="00F4450E"/>
    <w:rsid w:val="00F53A53"/>
    <w:rsid w:val="00F5723F"/>
    <w:rsid w:val="00F63DC2"/>
    <w:rsid w:val="00F6504A"/>
    <w:rsid w:val="00F762E3"/>
    <w:rsid w:val="00F83E82"/>
    <w:rsid w:val="00F85112"/>
    <w:rsid w:val="00F877A7"/>
    <w:rsid w:val="00F904C8"/>
    <w:rsid w:val="00F91804"/>
    <w:rsid w:val="00F93019"/>
    <w:rsid w:val="00F97450"/>
    <w:rsid w:val="00FA37A4"/>
    <w:rsid w:val="00FB2BCF"/>
    <w:rsid w:val="00FC4258"/>
    <w:rsid w:val="00FC60F9"/>
    <w:rsid w:val="00FC700D"/>
    <w:rsid w:val="00FD47EB"/>
    <w:rsid w:val="00FE7970"/>
    <w:rsid w:val="00FF1213"/>
    <w:rsid w:val="00FF2783"/>
    <w:rsid w:val="00FF64F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E21F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12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966781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24391168">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16626021">
      <w:bodyDiv w:val="1"/>
      <w:marLeft w:val="0"/>
      <w:marRight w:val="0"/>
      <w:marTop w:val="0"/>
      <w:marBottom w:val="0"/>
      <w:divBdr>
        <w:top w:val="none" w:sz="0" w:space="0" w:color="auto"/>
        <w:left w:val="none" w:sz="0" w:space="0" w:color="auto"/>
        <w:bottom w:val="none" w:sz="0" w:space="0" w:color="auto"/>
        <w:right w:val="none" w:sz="0" w:space="0" w:color="auto"/>
      </w:divBdr>
    </w:div>
    <w:div w:id="234776830">
      <w:bodyDiv w:val="1"/>
      <w:marLeft w:val="0"/>
      <w:marRight w:val="0"/>
      <w:marTop w:val="0"/>
      <w:marBottom w:val="0"/>
      <w:divBdr>
        <w:top w:val="none" w:sz="0" w:space="0" w:color="auto"/>
        <w:left w:val="none" w:sz="0" w:space="0" w:color="auto"/>
        <w:bottom w:val="none" w:sz="0" w:space="0" w:color="auto"/>
        <w:right w:val="none" w:sz="0" w:space="0" w:color="auto"/>
      </w:divBdr>
    </w:div>
    <w:div w:id="282807067">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2956319">
      <w:bodyDiv w:val="1"/>
      <w:marLeft w:val="0"/>
      <w:marRight w:val="0"/>
      <w:marTop w:val="0"/>
      <w:marBottom w:val="0"/>
      <w:divBdr>
        <w:top w:val="none" w:sz="0" w:space="0" w:color="auto"/>
        <w:left w:val="none" w:sz="0" w:space="0" w:color="auto"/>
        <w:bottom w:val="none" w:sz="0" w:space="0" w:color="auto"/>
        <w:right w:val="none" w:sz="0" w:space="0" w:color="auto"/>
      </w:divBdr>
    </w:div>
    <w:div w:id="319235323">
      <w:bodyDiv w:val="1"/>
      <w:marLeft w:val="0"/>
      <w:marRight w:val="0"/>
      <w:marTop w:val="0"/>
      <w:marBottom w:val="0"/>
      <w:divBdr>
        <w:top w:val="none" w:sz="0" w:space="0" w:color="auto"/>
        <w:left w:val="none" w:sz="0" w:space="0" w:color="auto"/>
        <w:bottom w:val="none" w:sz="0" w:space="0" w:color="auto"/>
        <w:right w:val="none" w:sz="0" w:space="0" w:color="auto"/>
      </w:divBdr>
    </w:div>
    <w:div w:id="330642128">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04580480">
      <w:bodyDiv w:val="1"/>
      <w:marLeft w:val="0"/>
      <w:marRight w:val="0"/>
      <w:marTop w:val="0"/>
      <w:marBottom w:val="0"/>
      <w:divBdr>
        <w:top w:val="none" w:sz="0" w:space="0" w:color="auto"/>
        <w:left w:val="none" w:sz="0" w:space="0" w:color="auto"/>
        <w:bottom w:val="none" w:sz="0" w:space="0" w:color="auto"/>
        <w:right w:val="none" w:sz="0" w:space="0" w:color="auto"/>
      </w:divBdr>
    </w:div>
    <w:div w:id="62326805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26739376">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6842133">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9431255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19749317">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17393894">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11361949">
      <w:bodyDiv w:val="1"/>
      <w:marLeft w:val="0"/>
      <w:marRight w:val="0"/>
      <w:marTop w:val="0"/>
      <w:marBottom w:val="0"/>
      <w:divBdr>
        <w:top w:val="none" w:sz="0" w:space="0" w:color="auto"/>
        <w:left w:val="none" w:sz="0" w:space="0" w:color="auto"/>
        <w:bottom w:val="none" w:sz="0" w:space="0" w:color="auto"/>
        <w:right w:val="none" w:sz="0" w:space="0" w:color="auto"/>
      </w:divBdr>
    </w:div>
    <w:div w:id="1127236008">
      <w:bodyDiv w:val="1"/>
      <w:marLeft w:val="0"/>
      <w:marRight w:val="0"/>
      <w:marTop w:val="0"/>
      <w:marBottom w:val="0"/>
      <w:divBdr>
        <w:top w:val="none" w:sz="0" w:space="0" w:color="auto"/>
        <w:left w:val="none" w:sz="0" w:space="0" w:color="auto"/>
        <w:bottom w:val="none" w:sz="0" w:space="0" w:color="auto"/>
        <w:right w:val="none" w:sz="0" w:space="0" w:color="auto"/>
      </w:divBdr>
    </w:div>
    <w:div w:id="114046513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21737355">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7694905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499733689">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754737359">
      <w:bodyDiv w:val="1"/>
      <w:marLeft w:val="0"/>
      <w:marRight w:val="0"/>
      <w:marTop w:val="0"/>
      <w:marBottom w:val="0"/>
      <w:divBdr>
        <w:top w:val="none" w:sz="0" w:space="0" w:color="auto"/>
        <w:left w:val="none" w:sz="0" w:space="0" w:color="auto"/>
        <w:bottom w:val="none" w:sz="0" w:space="0" w:color="auto"/>
        <w:right w:val="none" w:sz="0" w:space="0" w:color="auto"/>
      </w:divBdr>
    </w:div>
    <w:div w:id="1788815295">
      <w:bodyDiv w:val="1"/>
      <w:marLeft w:val="0"/>
      <w:marRight w:val="0"/>
      <w:marTop w:val="0"/>
      <w:marBottom w:val="0"/>
      <w:divBdr>
        <w:top w:val="none" w:sz="0" w:space="0" w:color="auto"/>
        <w:left w:val="none" w:sz="0" w:space="0" w:color="auto"/>
        <w:bottom w:val="none" w:sz="0" w:space="0" w:color="auto"/>
        <w:right w:val="none" w:sz="0" w:space="0" w:color="auto"/>
      </w:divBdr>
    </w:div>
    <w:div w:id="183733258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73807666">
      <w:bodyDiv w:val="1"/>
      <w:marLeft w:val="0"/>
      <w:marRight w:val="0"/>
      <w:marTop w:val="0"/>
      <w:marBottom w:val="0"/>
      <w:divBdr>
        <w:top w:val="none" w:sz="0" w:space="0" w:color="auto"/>
        <w:left w:val="none" w:sz="0" w:space="0" w:color="auto"/>
        <w:bottom w:val="none" w:sz="0" w:space="0" w:color="auto"/>
        <w:right w:val="none" w:sz="0" w:space="0" w:color="auto"/>
      </w:divBdr>
    </w:div>
    <w:div w:id="191007339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3421">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2584165">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23025388-B378-40FA-931B-AC37CC5F0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docProps/app.xml><?xml version="1.0" encoding="utf-8"?>
<Properties xmlns="http://schemas.openxmlformats.org/officeDocument/2006/extended-properties" xmlns:vt="http://schemas.openxmlformats.org/officeDocument/2006/docPropsVTypes">
  <Template>.~WRD0000</Template>
  <TotalTime>56</TotalTime>
  <Pages>10</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9181</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NEW DIGITAL ID ACCOUNT</dc:title>
  <dc:subject>OB.4.C</dc:subject>
  <dc:creator>Trustworthy Digital Identity Group</dc:creator>
  <cp:keywords/>
  <dc:description/>
  <cp:lastModifiedBy>Al Tariq Sheik</cp:lastModifiedBy>
  <cp:revision>84</cp:revision>
  <dcterms:created xsi:type="dcterms:W3CDTF">2024-07-31T02:01:00Z</dcterms:created>
  <dcterms:modified xsi:type="dcterms:W3CDTF">2024-09-15T15:41:00Z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