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b/>
          <w:bCs/>
          <w:color w:val="000000"/>
          <w:sz w:val="36"/>
          <w:szCs w:val="36"/>
        </w:rPr>
      </w:sdtEndPr>
      <w:sdtContent>
        <w:p w14:paraId="55E4DD74" w14:textId="1BC8A5A9" w:rsidR="00D40EA1" w:rsidRDefault="00D40EA1">
          <w:r>
            <w:rPr>
              <w:noProof/>
            </w:rPr>
            <mc:AlternateContent>
              <mc:Choice Requires="wps">
                <w:drawing>
                  <wp:anchor distT="0" distB="0" distL="114300" distR="114300" simplePos="0" relativeHeight="251658241" behindDoc="1" locked="0" layoutInCell="1" allowOverlap="1" wp14:anchorId="5C10DE76" wp14:editId="7B8816E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9E2D63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9FEB3C1" w:rsidR="00AA0B35" w:rsidRPr="00732AD8" w:rsidRDefault="007E0862">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3B42DE43">
                    <wp:simplePos x="0" y="0"/>
                    <wp:positionH relativeFrom="page">
                      <wp:posOffset>0</wp:posOffset>
                    </wp:positionH>
                    <wp:positionV relativeFrom="page">
                      <wp:posOffset>1610591</wp:posOffset>
                    </wp:positionV>
                    <wp:extent cx="6972935" cy="3501736"/>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2935" cy="3501736"/>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7CBDFCE" w:rsidR="00D40EA1" w:rsidRPr="005A6E7F" w:rsidRDefault="00BA1C45" w:rsidP="00431259">
                                    <w:pPr>
                                      <w:pStyle w:val="NoSpacing"/>
                                      <w:spacing w:after="900" w:line="360" w:lineRule="auto"/>
                                      <w:rPr>
                                        <w:rFonts w:asciiTheme="majorHAnsi" w:hAnsiTheme="majorHAnsi"/>
                                        <w:iCs/>
                                        <w:caps/>
                                        <w:color w:val="262626" w:themeColor="text1" w:themeTint="D9"/>
                                        <w:sz w:val="56"/>
                                        <w:szCs w:val="56"/>
                                        <w:highlight w:val="yellow"/>
                                      </w:rPr>
                                    </w:pPr>
                                    <w:r w:rsidRPr="00BA1C45">
                                      <w:rPr>
                                        <w:rFonts w:asciiTheme="majorHAnsi" w:hAnsiTheme="majorHAnsi"/>
                                        <w:iCs/>
                                        <w:caps/>
                                        <w:color w:val="262626" w:themeColor="text1" w:themeTint="D9"/>
                                        <w:sz w:val="56"/>
                                        <w:szCs w:val="56"/>
                                      </w:rPr>
                                      <w:t>Standard Operating Procedure   TEMPORARY ACCOUNT SUSPENSION (FRAUD, INELIGIBILITY, GOVERNMENT ORDER)</w:t>
                                    </w:r>
                                  </w:p>
                                </w:sdtContent>
                              </w:sdt>
                              <w:p w14:paraId="1A2FAF1E" w14:textId="0413CDE7" w:rsidR="00D40EA1" w:rsidRPr="00930951" w:rsidRDefault="00637041">
                                <w:pPr>
                                  <w:pStyle w:val="NoSpacing"/>
                                  <w:rPr>
                                    <w:i/>
                                    <w:iCs/>
                                    <w:color w:val="262626" w:themeColor="text1" w:themeTint="D9"/>
                                    <w:sz w:val="36"/>
                                    <w:szCs w:val="36"/>
                                  </w:rPr>
                                </w:pPr>
                                <w:sdt>
                                  <w:sdtPr>
                                    <w:rPr>
                                      <w:rFonts w:ascii="Times New Roman" w:eastAsia="Times New Roman" w:hAnsi="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E0862">
                                      <w:rPr>
                                        <w:rFonts w:ascii="Times New Roman" w:eastAsia="Times New Roman" w:hAnsi="Times New Roman" w:cs="Times New Roman"/>
                                        <w:iCs/>
                                        <w:color w:val="000000"/>
                                        <w:sz w:val="36"/>
                                        <w:szCs w:val="36"/>
                                        <w:lang w:eastAsia="en-GB"/>
                                      </w:rPr>
                                      <w:t>LM.</w:t>
                                    </w:r>
                                    <w:proofErr w:type="gramStart"/>
                                    <w:r w:rsidR="007E0862">
                                      <w:rPr>
                                        <w:rFonts w:ascii="Times New Roman" w:eastAsia="Times New Roman" w:hAnsi="Times New Roman" w:cs="Times New Roman"/>
                                        <w:iCs/>
                                        <w:color w:val="000000"/>
                                        <w:sz w:val="36"/>
                                        <w:szCs w:val="36"/>
                                        <w:lang w:eastAsia="en-GB"/>
                                      </w:rPr>
                                      <w:t>5.A</w:t>
                                    </w:r>
                                    <w:proofErr w:type="gramEnd"/>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8pt;width:549.05pt;height:27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07CBDFCE" w:rsidR="00D40EA1" w:rsidRPr="005A6E7F" w:rsidRDefault="00BA1C45" w:rsidP="00431259">
                              <w:pPr>
                                <w:pStyle w:val="NoSpacing"/>
                                <w:spacing w:after="900" w:line="360" w:lineRule="auto"/>
                                <w:rPr>
                                  <w:rFonts w:asciiTheme="majorHAnsi" w:hAnsiTheme="majorHAnsi"/>
                                  <w:iCs/>
                                  <w:caps/>
                                  <w:color w:val="262626" w:themeColor="text1" w:themeTint="D9"/>
                                  <w:sz w:val="56"/>
                                  <w:szCs w:val="56"/>
                                  <w:highlight w:val="yellow"/>
                                </w:rPr>
                              </w:pPr>
                              <w:r w:rsidRPr="00BA1C45">
                                <w:rPr>
                                  <w:rFonts w:asciiTheme="majorHAnsi" w:hAnsiTheme="majorHAnsi"/>
                                  <w:iCs/>
                                  <w:caps/>
                                  <w:color w:val="262626" w:themeColor="text1" w:themeTint="D9"/>
                                  <w:sz w:val="56"/>
                                  <w:szCs w:val="56"/>
                                </w:rPr>
                                <w:t>Standard Operating Procedure   TEMPORARY ACCOUNT SUSPENSION (FRAUD, INELIGIBILITY, GOVERNMENT ORDER)</w:t>
                              </w:r>
                            </w:p>
                          </w:sdtContent>
                        </w:sdt>
                        <w:p w14:paraId="1A2FAF1E" w14:textId="0413CDE7" w:rsidR="00D40EA1" w:rsidRPr="00930951" w:rsidRDefault="008016DC">
                          <w:pPr>
                            <w:pStyle w:val="NoSpacing"/>
                            <w:rPr>
                              <w:i/>
                              <w:iCs/>
                              <w:color w:val="262626" w:themeColor="text1" w:themeTint="D9"/>
                              <w:sz w:val="36"/>
                              <w:szCs w:val="36"/>
                            </w:rPr>
                          </w:pPr>
                          <w:sdt>
                            <w:sdtPr>
                              <w:rPr>
                                <w:rFonts w:ascii="Times New Roman" w:eastAsia="Times New Roman" w:hAnsi="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7E0862">
                                <w:rPr>
                                  <w:rFonts w:ascii="Times New Roman" w:eastAsia="Times New Roman" w:hAnsi="Times New Roman" w:cs="Times New Roman"/>
                                  <w:iCs/>
                                  <w:color w:val="000000"/>
                                  <w:sz w:val="36"/>
                                  <w:szCs w:val="36"/>
                                  <w:lang w:eastAsia="en-GB"/>
                                </w:rPr>
                                <w:t>LM.5.A</w:t>
                              </w:r>
                            </w:sdtContent>
                          </w:sdt>
                        </w:p>
                      </w:txbxContent>
                    </v:textbox>
                    <w10:wrap anchorx="page" anchory="page"/>
                  </v:shape>
                </w:pict>
              </mc:Fallback>
            </mc:AlternateContent>
          </w:r>
          <w:r w:rsidR="00D40EA1">
            <w:rPr>
              <w:b/>
              <w:bCs/>
              <w:color w:val="000000"/>
              <w:sz w:val="36"/>
              <w:szCs w:val="36"/>
            </w:rPr>
            <w:br w:type="page"/>
          </w:r>
        </w:p>
        <w:p w14:paraId="51530858" w14:textId="77777777" w:rsidR="008016DC" w:rsidRPr="00AC3CCA" w:rsidRDefault="008016DC" w:rsidP="008016DC">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8016DC" w:rsidRPr="007A7017" w14:paraId="480B249B" w14:textId="77777777" w:rsidTr="00982396">
            <w:tc>
              <w:tcPr>
                <w:tcW w:w="1271" w:type="dxa"/>
              </w:tcPr>
              <w:p w14:paraId="7973EECF" w14:textId="77777777" w:rsidR="008016DC" w:rsidRPr="007A7017" w:rsidRDefault="008016DC" w:rsidP="00982396">
                <w:pPr>
                  <w:rPr>
                    <w:color w:val="000000"/>
                  </w:rPr>
                </w:pPr>
                <w:r w:rsidRPr="007A7017">
                  <w:rPr>
                    <w:color w:val="000000"/>
                  </w:rPr>
                  <w:t>Version</w:t>
                </w:r>
              </w:p>
            </w:tc>
            <w:tc>
              <w:tcPr>
                <w:tcW w:w="1985" w:type="dxa"/>
              </w:tcPr>
              <w:p w14:paraId="6F9D690B" w14:textId="77777777" w:rsidR="008016DC" w:rsidRPr="007A7017" w:rsidRDefault="008016DC" w:rsidP="00982396">
                <w:pPr>
                  <w:rPr>
                    <w:color w:val="000000"/>
                  </w:rPr>
                </w:pPr>
                <w:r w:rsidRPr="007A7017">
                  <w:rPr>
                    <w:color w:val="000000"/>
                  </w:rPr>
                  <w:t>Date</w:t>
                </w:r>
              </w:p>
            </w:tc>
            <w:tc>
              <w:tcPr>
                <w:tcW w:w="5386" w:type="dxa"/>
              </w:tcPr>
              <w:p w14:paraId="04D3AFC7" w14:textId="77777777" w:rsidR="008016DC" w:rsidRPr="007A7017" w:rsidRDefault="008016DC" w:rsidP="00982396">
                <w:pPr>
                  <w:rPr>
                    <w:color w:val="000000"/>
                  </w:rPr>
                </w:pPr>
                <w:r w:rsidRPr="007A7017">
                  <w:rPr>
                    <w:color w:val="000000"/>
                  </w:rPr>
                  <w:t>Changes Made</w:t>
                </w:r>
              </w:p>
            </w:tc>
          </w:tr>
          <w:tr w:rsidR="008016DC" w:rsidRPr="00175368" w14:paraId="72C296C6" w14:textId="77777777" w:rsidTr="00982396">
            <w:tc>
              <w:tcPr>
                <w:tcW w:w="1271" w:type="dxa"/>
              </w:tcPr>
              <w:p w14:paraId="6E883ACD" w14:textId="77777777" w:rsidR="008016DC" w:rsidRPr="00175368" w:rsidRDefault="008016DC" w:rsidP="00982396">
                <w:pPr>
                  <w:rPr>
                    <w:color w:val="000000"/>
                  </w:rPr>
                </w:pPr>
              </w:p>
            </w:tc>
            <w:tc>
              <w:tcPr>
                <w:tcW w:w="1985" w:type="dxa"/>
              </w:tcPr>
              <w:p w14:paraId="7B44CB45" w14:textId="77777777" w:rsidR="008016DC" w:rsidRPr="00175368" w:rsidRDefault="008016DC" w:rsidP="00982396">
                <w:pPr>
                  <w:rPr>
                    <w:color w:val="000000"/>
                  </w:rPr>
                </w:pPr>
              </w:p>
            </w:tc>
            <w:tc>
              <w:tcPr>
                <w:tcW w:w="5386" w:type="dxa"/>
              </w:tcPr>
              <w:p w14:paraId="19371F90" w14:textId="77777777" w:rsidR="008016DC" w:rsidRPr="00175368" w:rsidRDefault="008016DC" w:rsidP="00982396">
                <w:pPr>
                  <w:rPr>
                    <w:color w:val="000000"/>
                  </w:rPr>
                </w:pPr>
              </w:p>
            </w:tc>
          </w:tr>
          <w:tr w:rsidR="008016DC" w:rsidRPr="00175368" w14:paraId="69C57EA6" w14:textId="77777777" w:rsidTr="00982396">
            <w:tc>
              <w:tcPr>
                <w:tcW w:w="1271" w:type="dxa"/>
              </w:tcPr>
              <w:p w14:paraId="2E1F245D" w14:textId="77777777" w:rsidR="008016DC" w:rsidRPr="00175368" w:rsidRDefault="008016DC" w:rsidP="00982396">
                <w:pPr>
                  <w:rPr>
                    <w:color w:val="000000"/>
                  </w:rPr>
                </w:pPr>
              </w:p>
            </w:tc>
            <w:tc>
              <w:tcPr>
                <w:tcW w:w="1985" w:type="dxa"/>
              </w:tcPr>
              <w:p w14:paraId="7BC2D5FA" w14:textId="77777777" w:rsidR="008016DC" w:rsidRPr="00175368" w:rsidRDefault="008016DC" w:rsidP="00982396">
                <w:pPr>
                  <w:rPr>
                    <w:color w:val="000000"/>
                  </w:rPr>
                </w:pPr>
              </w:p>
            </w:tc>
            <w:tc>
              <w:tcPr>
                <w:tcW w:w="5386" w:type="dxa"/>
              </w:tcPr>
              <w:p w14:paraId="7C97E1FC" w14:textId="77777777" w:rsidR="008016DC" w:rsidRPr="00175368" w:rsidRDefault="008016DC" w:rsidP="00982396">
                <w:pPr>
                  <w:rPr>
                    <w:color w:val="000000"/>
                  </w:rPr>
                </w:pPr>
              </w:p>
            </w:tc>
          </w:tr>
          <w:tr w:rsidR="008016DC" w:rsidRPr="00175368" w14:paraId="33146D65" w14:textId="77777777" w:rsidTr="00982396">
            <w:tc>
              <w:tcPr>
                <w:tcW w:w="1271" w:type="dxa"/>
              </w:tcPr>
              <w:p w14:paraId="58989B1E" w14:textId="77777777" w:rsidR="008016DC" w:rsidRPr="00175368" w:rsidRDefault="008016DC" w:rsidP="00982396">
                <w:pPr>
                  <w:rPr>
                    <w:color w:val="000000"/>
                  </w:rPr>
                </w:pPr>
              </w:p>
            </w:tc>
            <w:tc>
              <w:tcPr>
                <w:tcW w:w="1985" w:type="dxa"/>
              </w:tcPr>
              <w:p w14:paraId="7183AE8E" w14:textId="77777777" w:rsidR="008016DC" w:rsidRPr="00175368" w:rsidRDefault="008016DC" w:rsidP="00982396">
                <w:pPr>
                  <w:rPr>
                    <w:color w:val="000000"/>
                  </w:rPr>
                </w:pPr>
              </w:p>
            </w:tc>
            <w:tc>
              <w:tcPr>
                <w:tcW w:w="5386" w:type="dxa"/>
              </w:tcPr>
              <w:p w14:paraId="63CC6390" w14:textId="77777777" w:rsidR="008016DC" w:rsidRPr="00175368" w:rsidRDefault="008016DC" w:rsidP="00982396">
                <w:pPr>
                  <w:rPr>
                    <w:color w:val="000000"/>
                  </w:rPr>
                </w:pPr>
              </w:p>
            </w:tc>
          </w:tr>
        </w:tbl>
        <w:p w14:paraId="31B58C9D" w14:textId="77777777" w:rsidR="008016DC" w:rsidRDefault="008016DC" w:rsidP="008016DC">
          <w:pPr>
            <w:spacing w:before="100" w:beforeAutospacing="1" w:after="100" w:afterAutospacing="1"/>
            <w:outlineLvl w:val="2"/>
            <w:rPr>
              <w:b/>
              <w:bCs/>
              <w:color w:val="000000"/>
            </w:rPr>
          </w:pPr>
        </w:p>
        <w:p w14:paraId="1CE04378" w14:textId="77777777" w:rsidR="008016DC" w:rsidRDefault="008016DC" w:rsidP="008016DC">
          <w:pPr>
            <w:rPr>
              <w:b/>
              <w:bCs/>
            </w:rPr>
          </w:pPr>
        </w:p>
        <w:p w14:paraId="628923AA" w14:textId="77777777" w:rsidR="008016DC" w:rsidRPr="00481329" w:rsidRDefault="008016DC" w:rsidP="008016DC">
          <w:pPr>
            <w:rPr>
              <w:b/>
              <w:bCs/>
            </w:rPr>
          </w:pPr>
          <w:r w:rsidRPr="00481329">
            <w:rPr>
              <w:b/>
              <w:bCs/>
            </w:rPr>
            <w:t>Guidelines for Maintaining the SOP Version Control Table:</w:t>
          </w:r>
        </w:p>
        <w:p w14:paraId="422A1F21" w14:textId="77777777" w:rsidR="008016DC" w:rsidRPr="00E97F0F" w:rsidRDefault="008016DC" w:rsidP="008016DC">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64F8FDD1" w14:textId="77777777" w:rsidR="008016DC" w:rsidRPr="00E97F0F" w:rsidRDefault="008016DC" w:rsidP="008016DC">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3F2E2A0B" w14:textId="77777777" w:rsidR="008016DC" w:rsidRPr="00E97F0F" w:rsidRDefault="008016DC" w:rsidP="008016DC">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43318FE4" w14:textId="109F370D" w:rsidR="00637041"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4571" w:history="1">
                <w:r w:rsidR="00637041" w:rsidRPr="00310ED7">
                  <w:rPr>
                    <w:rStyle w:val="Hyperlink"/>
                    <w:noProof/>
                  </w:rPr>
                  <w:t>1. Purpose</w:t>
                </w:r>
                <w:r w:rsidR="00637041">
                  <w:rPr>
                    <w:noProof/>
                    <w:webHidden/>
                  </w:rPr>
                  <w:tab/>
                </w:r>
                <w:r w:rsidR="00637041">
                  <w:rPr>
                    <w:noProof/>
                    <w:webHidden/>
                  </w:rPr>
                  <w:fldChar w:fldCharType="begin"/>
                </w:r>
                <w:r w:rsidR="00637041">
                  <w:rPr>
                    <w:noProof/>
                    <w:webHidden/>
                  </w:rPr>
                  <w:instrText xml:space="preserve"> PAGEREF _Toc177284571 \h </w:instrText>
                </w:r>
                <w:r w:rsidR="00637041">
                  <w:rPr>
                    <w:noProof/>
                    <w:webHidden/>
                  </w:rPr>
                </w:r>
                <w:r w:rsidR="00637041">
                  <w:rPr>
                    <w:noProof/>
                    <w:webHidden/>
                  </w:rPr>
                  <w:fldChar w:fldCharType="separate"/>
                </w:r>
                <w:r w:rsidR="00637041">
                  <w:rPr>
                    <w:noProof/>
                    <w:webHidden/>
                  </w:rPr>
                  <w:t>3</w:t>
                </w:r>
                <w:r w:rsidR="00637041">
                  <w:rPr>
                    <w:noProof/>
                    <w:webHidden/>
                  </w:rPr>
                  <w:fldChar w:fldCharType="end"/>
                </w:r>
              </w:hyperlink>
            </w:p>
            <w:p w14:paraId="5F69EED3" w14:textId="1A388165" w:rsidR="00637041" w:rsidRDefault="00637041">
              <w:pPr>
                <w:pStyle w:val="TOC1"/>
                <w:tabs>
                  <w:tab w:val="right" w:leader="dot" w:pos="9016"/>
                </w:tabs>
                <w:rPr>
                  <w:rFonts w:eastAsiaTheme="minorEastAsia"/>
                  <w:b w:val="0"/>
                  <w:bCs w:val="0"/>
                  <w:caps w:val="0"/>
                  <w:noProof/>
                  <w:sz w:val="24"/>
                  <w:szCs w:val="24"/>
                  <w:lang w:eastAsia="en-GB"/>
                </w:rPr>
              </w:pPr>
              <w:hyperlink w:anchor="_Toc177284572" w:history="1">
                <w:r w:rsidRPr="00310ED7">
                  <w:rPr>
                    <w:rStyle w:val="Hyperlink"/>
                    <w:noProof/>
                  </w:rPr>
                  <w:t>2. Definitions and Abbreviations</w:t>
                </w:r>
                <w:r>
                  <w:rPr>
                    <w:noProof/>
                    <w:webHidden/>
                  </w:rPr>
                  <w:tab/>
                </w:r>
                <w:r>
                  <w:rPr>
                    <w:noProof/>
                    <w:webHidden/>
                  </w:rPr>
                  <w:fldChar w:fldCharType="begin"/>
                </w:r>
                <w:r>
                  <w:rPr>
                    <w:noProof/>
                    <w:webHidden/>
                  </w:rPr>
                  <w:instrText xml:space="preserve"> PAGEREF _Toc177284572 \h </w:instrText>
                </w:r>
                <w:r>
                  <w:rPr>
                    <w:noProof/>
                    <w:webHidden/>
                  </w:rPr>
                </w:r>
                <w:r>
                  <w:rPr>
                    <w:noProof/>
                    <w:webHidden/>
                  </w:rPr>
                  <w:fldChar w:fldCharType="separate"/>
                </w:r>
                <w:r>
                  <w:rPr>
                    <w:noProof/>
                    <w:webHidden/>
                  </w:rPr>
                  <w:t>3</w:t>
                </w:r>
                <w:r>
                  <w:rPr>
                    <w:noProof/>
                    <w:webHidden/>
                  </w:rPr>
                  <w:fldChar w:fldCharType="end"/>
                </w:r>
              </w:hyperlink>
            </w:p>
            <w:p w14:paraId="7DFBFC0D" w14:textId="4D98C1EF" w:rsidR="00637041" w:rsidRDefault="00637041">
              <w:pPr>
                <w:pStyle w:val="TOC1"/>
                <w:tabs>
                  <w:tab w:val="right" w:leader="dot" w:pos="9016"/>
                </w:tabs>
                <w:rPr>
                  <w:rFonts w:eastAsiaTheme="minorEastAsia"/>
                  <w:b w:val="0"/>
                  <w:bCs w:val="0"/>
                  <w:caps w:val="0"/>
                  <w:noProof/>
                  <w:sz w:val="24"/>
                  <w:szCs w:val="24"/>
                  <w:lang w:eastAsia="en-GB"/>
                </w:rPr>
              </w:pPr>
              <w:hyperlink w:anchor="_Toc177284573" w:history="1">
                <w:r w:rsidRPr="00310ED7">
                  <w:rPr>
                    <w:rStyle w:val="Hyperlink"/>
                    <w:noProof/>
                  </w:rPr>
                  <w:t>3. Application</w:t>
                </w:r>
                <w:r>
                  <w:rPr>
                    <w:noProof/>
                    <w:webHidden/>
                  </w:rPr>
                  <w:tab/>
                </w:r>
                <w:r>
                  <w:rPr>
                    <w:noProof/>
                    <w:webHidden/>
                  </w:rPr>
                  <w:fldChar w:fldCharType="begin"/>
                </w:r>
                <w:r>
                  <w:rPr>
                    <w:noProof/>
                    <w:webHidden/>
                  </w:rPr>
                  <w:instrText xml:space="preserve"> PAGEREF _Toc177284573 \h </w:instrText>
                </w:r>
                <w:r>
                  <w:rPr>
                    <w:noProof/>
                    <w:webHidden/>
                  </w:rPr>
                </w:r>
                <w:r>
                  <w:rPr>
                    <w:noProof/>
                    <w:webHidden/>
                  </w:rPr>
                  <w:fldChar w:fldCharType="separate"/>
                </w:r>
                <w:r>
                  <w:rPr>
                    <w:noProof/>
                    <w:webHidden/>
                  </w:rPr>
                  <w:t>3</w:t>
                </w:r>
                <w:r>
                  <w:rPr>
                    <w:noProof/>
                    <w:webHidden/>
                  </w:rPr>
                  <w:fldChar w:fldCharType="end"/>
                </w:r>
              </w:hyperlink>
            </w:p>
            <w:p w14:paraId="4701720A" w14:textId="0A24A4CB" w:rsidR="00637041" w:rsidRDefault="00637041">
              <w:pPr>
                <w:pStyle w:val="TOC2"/>
                <w:tabs>
                  <w:tab w:val="right" w:leader="dot" w:pos="9016"/>
                </w:tabs>
                <w:rPr>
                  <w:rFonts w:eastAsiaTheme="minorEastAsia"/>
                  <w:smallCaps w:val="0"/>
                  <w:noProof/>
                  <w:sz w:val="24"/>
                  <w:szCs w:val="24"/>
                  <w:lang w:eastAsia="en-GB"/>
                </w:rPr>
              </w:pPr>
              <w:hyperlink w:anchor="_Toc177284574" w:history="1">
                <w:r w:rsidRPr="00310ED7">
                  <w:rPr>
                    <w:rStyle w:val="Hyperlink"/>
                    <w:noProof/>
                  </w:rPr>
                  <w:t>3.1 Ownership and Stakeholders</w:t>
                </w:r>
                <w:r>
                  <w:rPr>
                    <w:noProof/>
                    <w:webHidden/>
                  </w:rPr>
                  <w:tab/>
                </w:r>
                <w:r>
                  <w:rPr>
                    <w:noProof/>
                    <w:webHidden/>
                  </w:rPr>
                  <w:fldChar w:fldCharType="begin"/>
                </w:r>
                <w:r>
                  <w:rPr>
                    <w:noProof/>
                    <w:webHidden/>
                  </w:rPr>
                  <w:instrText xml:space="preserve"> PAGEREF _Toc177284574 \h </w:instrText>
                </w:r>
                <w:r>
                  <w:rPr>
                    <w:noProof/>
                    <w:webHidden/>
                  </w:rPr>
                </w:r>
                <w:r>
                  <w:rPr>
                    <w:noProof/>
                    <w:webHidden/>
                  </w:rPr>
                  <w:fldChar w:fldCharType="separate"/>
                </w:r>
                <w:r>
                  <w:rPr>
                    <w:noProof/>
                    <w:webHidden/>
                  </w:rPr>
                  <w:t>3</w:t>
                </w:r>
                <w:r>
                  <w:rPr>
                    <w:noProof/>
                    <w:webHidden/>
                  </w:rPr>
                  <w:fldChar w:fldCharType="end"/>
                </w:r>
              </w:hyperlink>
            </w:p>
            <w:p w14:paraId="1D80B217" w14:textId="5DFD53C6" w:rsidR="00637041" w:rsidRDefault="00637041">
              <w:pPr>
                <w:pStyle w:val="TOC3"/>
                <w:tabs>
                  <w:tab w:val="right" w:leader="dot" w:pos="9016"/>
                </w:tabs>
                <w:rPr>
                  <w:rFonts w:eastAsiaTheme="minorEastAsia"/>
                  <w:i w:val="0"/>
                  <w:iCs w:val="0"/>
                  <w:noProof/>
                  <w:sz w:val="24"/>
                  <w:szCs w:val="24"/>
                  <w:lang w:eastAsia="en-GB"/>
                </w:rPr>
              </w:pPr>
              <w:hyperlink w:anchor="_Toc177284575" w:history="1">
                <w:r w:rsidRPr="00310ED7">
                  <w:rPr>
                    <w:rStyle w:val="Hyperlink"/>
                    <w:noProof/>
                  </w:rPr>
                  <w:t>3.1.1 Digital Identity Service Providers (DISPs)</w:t>
                </w:r>
                <w:r>
                  <w:rPr>
                    <w:noProof/>
                    <w:webHidden/>
                  </w:rPr>
                  <w:tab/>
                </w:r>
                <w:r>
                  <w:rPr>
                    <w:noProof/>
                    <w:webHidden/>
                  </w:rPr>
                  <w:fldChar w:fldCharType="begin"/>
                </w:r>
                <w:r>
                  <w:rPr>
                    <w:noProof/>
                    <w:webHidden/>
                  </w:rPr>
                  <w:instrText xml:space="preserve"> PAGEREF _Toc177284575 \h </w:instrText>
                </w:r>
                <w:r>
                  <w:rPr>
                    <w:noProof/>
                    <w:webHidden/>
                  </w:rPr>
                </w:r>
                <w:r>
                  <w:rPr>
                    <w:noProof/>
                    <w:webHidden/>
                  </w:rPr>
                  <w:fldChar w:fldCharType="separate"/>
                </w:r>
                <w:r>
                  <w:rPr>
                    <w:noProof/>
                    <w:webHidden/>
                  </w:rPr>
                  <w:t>3</w:t>
                </w:r>
                <w:r>
                  <w:rPr>
                    <w:noProof/>
                    <w:webHidden/>
                  </w:rPr>
                  <w:fldChar w:fldCharType="end"/>
                </w:r>
              </w:hyperlink>
            </w:p>
            <w:p w14:paraId="6D3CE8A1" w14:textId="59B3A235" w:rsidR="00637041" w:rsidRDefault="00637041">
              <w:pPr>
                <w:pStyle w:val="TOC3"/>
                <w:tabs>
                  <w:tab w:val="right" w:leader="dot" w:pos="9016"/>
                </w:tabs>
                <w:rPr>
                  <w:rFonts w:eastAsiaTheme="minorEastAsia"/>
                  <w:i w:val="0"/>
                  <w:iCs w:val="0"/>
                  <w:noProof/>
                  <w:sz w:val="24"/>
                  <w:szCs w:val="24"/>
                  <w:lang w:eastAsia="en-GB"/>
                </w:rPr>
              </w:pPr>
              <w:hyperlink w:anchor="_Toc177284576" w:history="1">
                <w:r w:rsidRPr="00310ED7">
                  <w:rPr>
                    <w:rStyle w:val="Hyperlink"/>
                    <w:noProof/>
                  </w:rPr>
                  <w:t>3.1.2 IT and Security Teams</w:t>
                </w:r>
                <w:r>
                  <w:rPr>
                    <w:noProof/>
                    <w:webHidden/>
                  </w:rPr>
                  <w:tab/>
                </w:r>
                <w:r>
                  <w:rPr>
                    <w:noProof/>
                    <w:webHidden/>
                  </w:rPr>
                  <w:fldChar w:fldCharType="begin"/>
                </w:r>
                <w:r>
                  <w:rPr>
                    <w:noProof/>
                    <w:webHidden/>
                  </w:rPr>
                  <w:instrText xml:space="preserve"> PAGEREF _Toc177284576 \h </w:instrText>
                </w:r>
                <w:r>
                  <w:rPr>
                    <w:noProof/>
                    <w:webHidden/>
                  </w:rPr>
                </w:r>
                <w:r>
                  <w:rPr>
                    <w:noProof/>
                    <w:webHidden/>
                  </w:rPr>
                  <w:fldChar w:fldCharType="separate"/>
                </w:r>
                <w:r>
                  <w:rPr>
                    <w:noProof/>
                    <w:webHidden/>
                  </w:rPr>
                  <w:t>3</w:t>
                </w:r>
                <w:r>
                  <w:rPr>
                    <w:noProof/>
                    <w:webHidden/>
                  </w:rPr>
                  <w:fldChar w:fldCharType="end"/>
                </w:r>
              </w:hyperlink>
            </w:p>
            <w:p w14:paraId="54B5653E" w14:textId="3634BBF5" w:rsidR="00637041" w:rsidRDefault="00637041">
              <w:pPr>
                <w:pStyle w:val="TOC3"/>
                <w:tabs>
                  <w:tab w:val="right" w:leader="dot" w:pos="9016"/>
                </w:tabs>
                <w:rPr>
                  <w:rFonts w:eastAsiaTheme="minorEastAsia"/>
                  <w:i w:val="0"/>
                  <w:iCs w:val="0"/>
                  <w:noProof/>
                  <w:sz w:val="24"/>
                  <w:szCs w:val="24"/>
                  <w:lang w:eastAsia="en-GB"/>
                </w:rPr>
              </w:pPr>
              <w:hyperlink w:anchor="_Toc177284577" w:history="1">
                <w:r w:rsidRPr="00310ED7">
                  <w:rPr>
                    <w:rStyle w:val="Hyperlink"/>
                    <w:noProof/>
                  </w:rPr>
                  <w:t>3.1.3 Compliance and Legal Departments</w:t>
                </w:r>
                <w:r>
                  <w:rPr>
                    <w:noProof/>
                    <w:webHidden/>
                  </w:rPr>
                  <w:tab/>
                </w:r>
                <w:r>
                  <w:rPr>
                    <w:noProof/>
                    <w:webHidden/>
                  </w:rPr>
                  <w:fldChar w:fldCharType="begin"/>
                </w:r>
                <w:r>
                  <w:rPr>
                    <w:noProof/>
                    <w:webHidden/>
                  </w:rPr>
                  <w:instrText xml:space="preserve"> PAGEREF _Toc177284577 \h </w:instrText>
                </w:r>
                <w:r>
                  <w:rPr>
                    <w:noProof/>
                    <w:webHidden/>
                  </w:rPr>
                </w:r>
                <w:r>
                  <w:rPr>
                    <w:noProof/>
                    <w:webHidden/>
                  </w:rPr>
                  <w:fldChar w:fldCharType="separate"/>
                </w:r>
                <w:r>
                  <w:rPr>
                    <w:noProof/>
                    <w:webHidden/>
                  </w:rPr>
                  <w:t>3</w:t>
                </w:r>
                <w:r>
                  <w:rPr>
                    <w:noProof/>
                    <w:webHidden/>
                  </w:rPr>
                  <w:fldChar w:fldCharType="end"/>
                </w:r>
              </w:hyperlink>
            </w:p>
            <w:p w14:paraId="4DF9E5FF" w14:textId="6529B497" w:rsidR="00637041" w:rsidRDefault="00637041">
              <w:pPr>
                <w:pStyle w:val="TOC2"/>
                <w:tabs>
                  <w:tab w:val="right" w:leader="dot" w:pos="9016"/>
                </w:tabs>
                <w:rPr>
                  <w:rFonts w:eastAsiaTheme="minorEastAsia"/>
                  <w:smallCaps w:val="0"/>
                  <w:noProof/>
                  <w:sz w:val="24"/>
                  <w:szCs w:val="24"/>
                  <w:lang w:eastAsia="en-GB"/>
                </w:rPr>
              </w:pPr>
              <w:hyperlink w:anchor="_Toc177284578" w:history="1">
                <w:r w:rsidRPr="00310ED7">
                  <w:rPr>
                    <w:rStyle w:val="Hyperlink"/>
                    <w:noProof/>
                  </w:rPr>
                  <w:t>3.2 Users and Beneficiaries</w:t>
                </w:r>
                <w:r>
                  <w:rPr>
                    <w:noProof/>
                    <w:webHidden/>
                  </w:rPr>
                  <w:tab/>
                </w:r>
                <w:r>
                  <w:rPr>
                    <w:noProof/>
                    <w:webHidden/>
                  </w:rPr>
                  <w:fldChar w:fldCharType="begin"/>
                </w:r>
                <w:r>
                  <w:rPr>
                    <w:noProof/>
                    <w:webHidden/>
                  </w:rPr>
                  <w:instrText xml:space="preserve"> PAGEREF _Toc177284578 \h </w:instrText>
                </w:r>
                <w:r>
                  <w:rPr>
                    <w:noProof/>
                    <w:webHidden/>
                  </w:rPr>
                </w:r>
                <w:r>
                  <w:rPr>
                    <w:noProof/>
                    <w:webHidden/>
                  </w:rPr>
                  <w:fldChar w:fldCharType="separate"/>
                </w:r>
                <w:r>
                  <w:rPr>
                    <w:noProof/>
                    <w:webHidden/>
                  </w:rPr>
                  <w:t>3</w:t>
                </w:r>
                <w:r>
                  <w:rPr>
                    <w:noProof/>
                    <w:webHidden/>
                  </w:rPr>
                  <w:fldChar w:fldCharType="end"/>
                </w:r>
              </w:hyperlink>
            </w:p>
            <w:p w14:paraId="06F945C0" w14:textId="48B6073A" w:rsidR="00637041" w:rsidRDefault="00637041">
              <w:pPr>
                <w:pStyle w:val="TOC3"/>
                <w:tabs>
                  <w:tab w:val="right" w:leader="dot" w:pos="9016"/>
                </w:tabs>
                <w:rPr>
                  <w:rFonts w:eastAsiaTheme="minorEastAsia"/>
                  <w:i w:val="0"/>
                  <w:iCs w:val="0"/>
                  <w:noProof/>
                  <w:sz w:val="24"/>
                  <w:szCs w:val="24"/>
                  <w:lang w:eastAsia="en-GB"/>
                </w:rPr>
              </w:pPr>
              <w:hyperlink w:anchor="_Toc177284579" w:history="1">
                <w:r w:rsidRPr="00310ED7">
                  <w:rPr>
                    <w:rStyle w:val="Hyperlink"/>
                    <w:noProof/>
                  </w:rPr>
                  <w:t>3.2.1 General Public</w:t>
                </w:r>
                <w:r>
                  <w:rPr>
                    <w:noProof/>
                    <w:webHidden/>
                  </w:rPr>
                  <w:tab/>
                </w:r>
                <w:r>
                  <w:rPr>
                    <w:noProof/>
                    <w:webHidden/>
                  </w:rPr>
                  <w:fldChar w:fldCharType="begin"/>
                </w:r>
                <w:r>
                  <w:rPr>
                    <w:noProof/>
                    <w:webHidden/>
                  </w:rPr>
                  <w:instrText xml:space="preserve"> PAGEREF _Toc177284579 \h </w:instrText>
                </w:r>
                <w:r>
                  <w:rPr>
                    <w:noProof/>
                    <w:webHidden/>
                  </w:rPr>
                </w:r>
                <w:r>
                  <w:rPr>
                    <w:noProof/>
                    <w:webHidden/>
                  </w:rPr>
                  <w:fldChar w:fldCharType="separate"/>
                </w:r>
                <w:r>
                  <w:rPr>
                    <w:noProof/>
                    <w:webHidden/>
                  </w:rPr>
                  <w:t>3</w:t>
                </w:r>
                <w:r>
                  <w:rPr>
                    <w:noProof/>
                    <w:webHidden/>
                  </w:rPr>
                  <w:fldChar w:fldCharType="end"/>
                </w:r>
              </w:hyperlink>
            </w:p>
            <w:p w14:paraId="23F58F9F" w14:textId="303399A7" w:rsidR="00637041" w:rsidRDefault="00637041">
              <w:pPr>
                <w:pStyle w:val="TOC3"/>
                <w:tabs>
                  <w:tab w:val="right" w:leader="dot" w:pos="9016"/>
                </w:tabs>
                <w:rPr>
                  <w:rFonts w:eastAsiaTheme="minorEastAsia"/>
                  <w:i w:val="0"/>
                  <w:iCs w:val="0"/>
                  <w:noProof/>
                  <w:sz w:val="24"/>
                  <w:szCs w:val="24"/>
                  <w:lang w:eastAsia="en-GB"/>
                </w:rPr>
              </w:pPr>
              <w:hyperlink w:anchor="_Toc177284580" w:history="1">
                <w:r w:rsidRPr="00310ED7">
                  <w:rPr>
                    <w:rStyle w:val="Hyperlink"/>
                    <w:noProof/>
                  </w:rPr>
                  <w:t>3.2.2 Government Agencies</w:t>
                </w:r>
                <w:r>
                  <w:rPr>
                    <w:noProof/>
                    <w:webHidden/>
                  </w:rPr>
                  <w:tab/>
                </w:r>
                <w:r>
                  <w:rPr>
                    <w:noProof/>
                    <w:webHidden/>
                  </w:rPr>
                  <w:fldChar w:fldCharType="begin"/>
                </w:r>
                <w:r>
                  <w:rPr>
                    <w:noProof/>
                    <w:webHidden/>
                  </w:rPr>
                  <w:instrText xml:space="preserve"> PAGEREF _Toc177284580 \h </w:instrText>
                </w:r>
                <w:r>
                  <w:rPr>
                    <w:noProof/>
                    <w:webHidden/>
                  </w:rPr>
                </w:r>
                <w:r>
                  <w:rPr>
                    <w:noProof/>
                    <w:webHidden/>
                  </w:rPr>
                  <w:fldChar w:fldCharType="separate"/>
                </w:r>
                <w:r>
                  <w:rPr>
                    <w:noProof/>
                    <w:webHidden/>
                  </w:rPr>
                  <w:t>4</w:t>
                </w:r>
                <w:r>
                  <w:rPr>
                    <w:noProof/>
                    <w:webHidden/>
                  </w:rPr>
                  <w:fldChar w:fldCharType="end"/>
                </w:r>
              </w:hyperlink>
            </w:p>
            <w:p w14:paraId="1E939B6F" w14:textId="5110601B" w:rsidR="00637041" w:rsidRDefault="00637041">
              <w:pPr>
                <w:pStyle w:val="TOC3"/>
                <w:tabs>
                  <w:tab w:val="right" w:leader="dot" w:pos="9016"/>
                </w:tabs>
                <w:rPr>
                  <w:rFonts w:eastAsiaTheme="minorEastAsia"/>
                  <w:i w:val="0"/>
                  <w:iCs w:val="0"/>
                  <w:noProof/>
                  <w:sz w:val="24"/>
                  <w:szCs w:val="24"/>
                  <w:lang w:eastAsia="en-GB"/>
                </w:rPr>
              </w:pPr>
              <w:hyperlink w:anchor="_Toc177284581" w:history="1">
                <w:r w:rsidRPr="00310ED7">
                  <w:rPr>
                    <w:rStyle w:val="Hyperlink"/>
                    <w:noProof/>
                  </w:rPr>
                  <w:t>3.2.3 Private Sector Companies</w:t>
                </w:r>
                <w:r>
                  <w:rPr>
                    <w:noProof/>
                    <w:webHidden/>
                  </w:rPr>
                  <w:tab/>
                </w:r>
                <w:r>
                  <w:rPr>
                    <w:noProof/>
                    <w:webHidden/>
                  </w:rPr>
                  <w:fldChar w:fldCharType="begin"/>
                </w:r>
                <w:r>
                  <w:rPr>
                    <w:noProof/>
                    <w:webHidden/>
                  </w:rPr>
                  <w:instrText xml:space="preserve"> PAGEREF _Toc177284581 \h </w:instrText>
                </w:r>
                <w:r>
                  <w:rPr>
                    <w:noProof/>
                    <w:webHidden/>
                  </w:rPr>
                </w:r>
                <w:r>
                  <w:rPr>
                    <w:noProof/>
                    <w:webHidden/>
                  </w:rPr>
                  <w:fldChar w:fldCharType="separate"/>
                </w:r>
                <w:r>
                  <w:rPr>
                    <w:noProof/>
                    <w:webHidden/>
                  </w:rPr>
                  <w:t>4</w:t>
                </w:r>
                <w:r>
                  <w:rPr>
                    <w:noProof/>
                    <w:webHidden/>
                  </w:rPr>
                  <w:fldChar w:fldCharType="end"/>
                </w:r>
              </w:hyperlink>
            </w:p>
            <w:p w14:paraId="1FBEAE8B" w14:textId="08BA7409" w:rsidR="00637041" w:rsidRDefault="00637041">
              <w:pPr>
                <w:pStyle w:val="TOC1"/>
                <w:tabs>
                  <w:tab w:val="right" w:leader="dot" w:pos="9016"/>
                </w:tabs>
                <w:rPr>
                  <w:rFonts w:eastAsiaTheme="minorEastAsia"/>
                  <w:b w:val="0"/>
                  <w:bCs w:val="0"/>
                  <w:caps w:val="0"/>
                  <w:noProof/>
                  <w:sz w:val="24"/>
                  <w:szCs w:val="24"/>
                  <w:lang w:eastAsia="en-GB"/>
                </w:rPr>
              </w:pPr>
              <w:hyperlink w:anchor="_Toc177284582" w:history="1">
                <w:r w:rsidRPr="00310ED7">
                  <w:rPr>
                    <w:rStyle w:val="Hyperlink"/>
                    <w:noProof/>
                  </w:rPr>
                  <w:t>4. Prerequisites</w:t>
                </w:r>
                <w:r>
                  <w:rPr>
                    <w:noProof/>
                    <w:webHidden/>
                  </w:rPr>
                  <w:tab/>
                </w:r>
                <w:r>
                  <w:rPr>
                    <w:noProof/>
                    <w:webHidden/>
                  </w:rPr>
                  <w:fldChar w:fldCharType="begin"/>
                </w:r>
                <w:r>
                  <w:rPr>
                    <w:noProof/>
                    <w:webHidden/>
                  </w:rPr>
                  <w:instrText xml:space="preserve"> PAGEREF _Toc177284582 \h </w:instrText>
                </w:r>
                <w:r>
                  <w:rPr>
                    <w:noProof/>
                    <w:webHidden/>
                  </w:rPr>
                </w:r>
                <w:r>
                  <w:rPr>
                    <w:noProof/>
                    <w:webHidden/>
                  </w:rPr>
                  <w:fldChar w:fldCharType="separate"/>
                </w:r>
                <w:r>
                  <w:rPr>
                    <w:noProof/>
                    <w:webHidden/>
                  </w:rPr>
                  <w:t>4</w:t>
                </w:r>
                <w:r>
                  <w:rPr>
                    <w:noProof/>
                    <w:webHidden/>
                  </w:rPr>
                  <w:fldChar w:fldCharType="end"/>
                </w:r>
              </w:hyperlink>
            </w:p>
            <w:p w14:paraId="713ACD54" w14:textId="3853F9F0" w:rsidR="00637041" w:rsidRDefault="00637041">
              <w:pPr>
                <w:pStyle w:val="TOC2"/>
                <w:tabs>
                  <w:tab w:val="right" w:leader="dot" w:pos="9016"/>
                </w:tabs>
                <w:rPr>
                  <w:rFonts w:eastAsiaTheme="minorEastAsia"/>
                  <w:smallCaps w:val="0"/>
                  <w:noProof/>
                  <w:sz w:val="24"/>
                  <w:szCs w:val="24"/>
                  <w:lang w:eastAsia="en-GB"/>
                </w:rPr>
              </w:pPr>
              <w:hyperlink w:anchor="_Toc177284583" w:history="1">
                <w:r w:rsidRPr="00310ED7">
                  <w:rPr>
                    <w:rStyle w:val="Hyperlink"/>
                    <w:noProof/>
                  </w:rPr>
                  <w:t>4.1 Assumptions</w:t>
                </w:r>
                <w:r>
                  <w:rPr>
                    <w:noProof/>
                    <w:webHidden/>
                  </w:rPr>
                  <w:tab/>
                </w:r>
                <w:r>
                  <w:rPr>
                    <w:noProof/>
                    <w:webHidden/>
                  </w:rPr>
                  <w:fldChar w:fldCharType="begin"/>
                </w:r>
                <w:r>
                  <w:rPr>
                    <w:noProof/>
                    <w:webHidden/>
                  </w:rPr>
                  <w:instrText xml:space="preserve"> PAGEREF _Toc177284583 \h </w:instrText>
                </w:r>
                <w:r>
                  <w:rPr>
                    <w:noProof/>
                    <w:webHidden/>
                  </w:rPr>
                </w:r>
                <w:r>
                  <w:rPr>
                    <w:noProof/>
                    <w:webHidden/>
                  </w:rPr>
                  <w:fldChar w:fldCharType="separate"/>
                </w:r>
                <w:r>
                  <w:rPr>
                    <w:noProof/>
                    <w:webHidden/>
                  </w:rPr>
                  <w:t>4</w:t>
                </w:r>
                <w:r>
                  <w:rPr>
                    <w:noProof/>
                    <w:webHidden/>
                  </w:rPr>
                  <w:fldChar w:fldCharType="end"/>
                </w:r>
              </w:hyperlink>
            </w:p>
            <w:p w14:paraId="77E4109D" w14:textId="5B98323A" w:rsidR="00637041" w:rsidRDefault="00637041">
              <w:pPr>
                <w:pStyle w:val="TOC2"/>
                <w:tabs>
                  <w:tab w:val="right" w:leader="dot" w:pos="9016"/>
                </w:tabs>
                <w:rPr>
                  <w:rFonts w:eastAsiaTheme="minorEastAsia"/>
                  <w:smallCaps w:val="0"/>
                  <w:noProof/>
                  <w:sz w:val="24"/>
                  <w:szCs w:val="24"/>
                  <w:lang w:eastAsia="en-GB"/>
                </w:rPr>
              </w:pPr>
              <w:hyperlink w:anchor="_Toc177284584" w:history="1">
                <w:r w:rsidRPr="00310ED7">
                  <w:rPr>
                    <w:rStyle w:val="Hyperlink"/>
                    <w:noProof/>
                  </w:rPr>
                  <w:t>4.2 Constraints</w:t>
                </w:r>
                <w:r>
                  <w:rPr>
                    <w:noProof/>
                    <w:webHidden/>
                  </w:rPr>
                  <w:tab/>
                </w:r>
                <w:r>
                  <w:rPr>
                    <w:noProof/>
                    <w:webHidden/>
                  </w:rPr>
                  <w:fldChar w:fldCharType="begin"/>
                </w:r>
                <w:r>
                  <w:rPr>
                    <w:noProof/>
                    <w:webHidden/>
                  </w:rPr>
                  <w:instrText xml:space="preserve"> PAGEREF _Toc177284584 \h </w:instrText>
                </w:r>
                <w:r>
                  <w:rPr>
                    <w:noProof/>
                    <w:webHidden/>
                  </w:rPr>
                </w:r>
                <w:r>
                  <w:rPr>
                    <w:noProof/>
                    <w:webHidden/>
                  </w:rPr>
                  <w:fldChar w:fldCharType="separate"/>
                </w:r>
                <w:r>
                  <w:rPr>
                    <w:noProof/>
                    <w:webHidden/>
                  </w:rPr>
                  <w:t>4</w:t>
                </w:r>
                <w:r>
                  <w:rPr>
                    <w:noProof/>
                    <w:webHidden/>
                  </w:rPr>
                  <w:fldChar w:fldCharType="end"/>
                </w:r>
              </w:hyperlink>
            </w:p>
            <w:p w14:paraId="035E560B" w14:textId="6BF8C210" w:rsidR="00637041" w:rsidRDefault="00637041">
              <w:pPr>
                <w:pStyle w:val="TOC1"/>
                <w:tabs>
                  <w:tab w:val="right" w:leader="dot" w:pos="9016"/>
                </w:tabs>
                <w:rPr>
                  <w:rFonts w:eastAsiaTheme="minorEastAsia"/>
                  <w:b w:val="0"/>
                  <w:bCs w:val="0"/>
                  <w:caps w:val="0"/>
                  <w:noProof/>
                  <w:sz w:val="24"/>
                  <w:szCs w:val="24"/>
                  <w:lang w:eastAsia="en-GB"/>
                </w:rPr>
              </w:pPr>
              <w:hyperlink w:anchor="_Toc177284585" w:history="1">
                <w:r w:rsidRPr="00310ED7">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_Toc177284585 \h </w:instrText>
                </w:r>
                <w:r>
                  <w:rPr>
                    <w:noProof/>
                    <w:webHidden/>
                  </w:rPr>
                </w:r>
                <w:r>
                  <w:rPr>
                    <w:noProof/>
                    <w:webHidden/>
                  </w:rPr>
                  <w:fldChar w:fldCharType="separate"/>
                </w:r>
                <w:r>
                  <w:rPr>
                    <w:noProof/>
                    <w:webHidden/>
                  </w:rPr>
                  <w:t>4</w:t>
                </w:r>
                <w:r>
                  <w:rPr>
                    <w:noProof/>
                    <w:webHidden/>
                  </w:rPr>
                  <w:fldChar w:fldCharType="end"/>
                </w:r>
              </w:hyperlink>
            </w:p>
            <w:p w14:paraId="551792FA" w14:textId="56FF0134" w:rsidR="00637041" w:rsidRDefault="00637041">
              <w:pPr>
                <w:pStyle w:val="TOC2"/>
                <w:tabs>
                  <w:tab w:val="right" w:leader="dot" w:pos="9016"/>
                </w:tabs>
                <w:rPr>
                  <w:rFonts w:eastAsiaTheme="minorEastAsia"/>
                  <w:smallCaps w:val="0"/>
                  <w:noProof/>
                  <w:sz w:val="24"/>
                  <w:szCs w:val="24"/>
                  <w:lang w:eastAsia="en-GB"/>
                </w:rPr>
              </w:pPr>
              <w:hyperlink w:anchor="_Toc177284586" w:history="1">
                <w:r w:rsidRPr="00310ED7">
                  <w:rPr>
                    <w:rStyle w:val="Hyperlink"/>
                    <w:noProof/>
                  </w:rPr>
                  <w:t>5.1. Initiate Fraud Report:</w:t>
                </w:r>
                <w:r>
                  <w:rPr>
                    <w:noProof/>
                    <w:webHidden/>
                  </w:rPr>
                  <w:tab/>
                </w:r>
                <w:r>
                  <w:rPr>
                    <w:noProof/>
                    <w:webHidden/>
                  </w:rPr>
                  <w:fldChar w:fldCharType="begin"/>
                </w:r>
                <w:r>
                  <w:rPr>
                    <w:noProof/>
                    <w:webHidden/>
                  </w:rPr>
                  <w:instrText xml:space="preserve"> PAGEREF _Toc177284586 \h </w:instrText>
                </w:r>
                <w:r>
                  <w:rPr>
                    <w:noProof/>
                    <w:webHidden/>
                  </w:rPr>
                </w:r>
                <w:r>
                  <w:rPr>
                    <w:noProof/>
                    <w:webHidden/>
                  </w:rPr>
                  <w:fldChar w:fldCharType="separate"/>
                </w:r>
                <w:r>
                  <w:rPr>
                    <w:noProof/>
                    <w:webHidden/>
                  </w:rPr>
                  <w:t>4</w:t>
                </w:r>
                <w:r>
                  <w:rPr>
                    <w:noProof/>
                    <w:webHidden/>
                  </w:rPr>
                  <w:fldChar w:fldCharType="end"/>
                </w:r>
              </w:hyperlink>
            </w:p>
            <w:p w14:paraId="046E5664" w14:textId="51620CAA" w:rsidR="00637041" w:rsidRDefault="00637041">
              <w:pPr>
                <w:pStyle w:val="TOC2"/>
                <w:tabs>
                  <w:tab w:val="right" w:leader="dot" w:pos="9016"/>
                </w:tabs>
                <w:rPr>
                  <w:rFonts w:eastAsiaTheme="minorEastAsia"/>
                  <w:smallCaps w:val="0"/>
                  <w:noProof/>
                  <w:sz w:val="24"/>
                  <w:szCs w:val="24"/>
                  <w:lang w:eastAsia="en-GB"/>
                </w:rPr>
              </w:pPr>
              <w:hyperlink w:anchor="_Toc177284587" w:history="1">
                <w:r w:rsidRPr="00310ED7">
                  <w:rPr>
                    <w:rStyle w:val="Hyperlink"/>
                    <w:noProof/>
                  </w:rPr>
                  <w:t>5.2. Verify Suspicious Activity:</w:t>
                </w:r>
                <w:r>
                  <w:rPr>
                    <w:noProof/>
                    <w:webHidden/>
                  </w:rPr>
                  <w:tab/>
                </w:r>
                <w:r>
                  <w:rPr>
                    <w:noProof/>
                    <w:webHidden/>
                  </w:rPr>
                  <w:fldChar w:fldCharType="begin"/>
                </w:r>
                <w:r>
                  <w:rPr>
                    <w:noProof/>
                    <w:webHidden/>
                  </w:rPr>
                  <w:instrText xml:space="preserve"> PAGEREF _Toc177284587 \h </w:instrText>
                </w:r>
                <w:r>
                  <w:rPr>
                    <w:noProof/>
                    <w:webHidden/>
                  </w:rPr>
                </w:r>
                <w:r>
                  <w:rPr>
                    <w:noProof/>
                    <w:webHidden/>
                  </w:rPr>
                  <w:fldChar w:fldCharType="separate"/>
                </w:r>
                <w:r>
                  <w:rPr>
                    <w:noProof/>
                    <w:webHidden/>
                  </w:rPr>
                  <w:t>4</w:t>
                </w:r>
                <w:r>
                  <w:rPr>
                    <w:noProof/>
                    <w:webHidden/>
                  </w:rPr>
                  <w:fldChar w:fldCharType="end"/>
                </w:r>
              </w:hyperlink>
            </w:p>
            <w:p w14:paraId="17F4FE71" w14:textId="0E8174CD" w:rsidR="00637041" w:rsidRDefault="00637041">
              <w:pPr>
                <w:pStyle w:val="TOC2"/>
                <w:tabs>
                  <w:tab w:val="right" w:leader="dot" w:pos="9016"/>
                </w:tabs>
                <w:rPr>
                  <w:rFonts w:eastAsiaTheme="minorEastAsia"/>
                  <w:smallCaps w:val="0"/>
                  <w:noProof/>
                  <w:sz w:val="24"/>
                  <w:szCs w:val="24"/>
                  <w:lang w:eastAsia="en-GB"/>
                </w:rPr>
              </w:pPr>
              <w:hyperlink w:anchor="_Toc177284588" w:history="1">
                <w:r w:rsidRPr="00310ED7">
                  <w:rPr>
                    <w:rStyle w:val="Hyperlink"/>
                    <w:noProof/>
                  </w:rPr>
                  <w:t>5.3. Escalate to Local Authority:</w:t>
                </w:r>
                <w:r>
                  <w:rPr>
                    <w:noProof/>
                    <w:webHidden/>
                  </w:rPr>
                  <w:tab/>
                </w:r>
                <w:r>
                  <w:rPr>
                    <w:noProof/>
                    <w:webHidden/>
                  </w:rPr>
                  <w:fldChar w:fldCharType="begin"/>
                </w:r>
                <w:r>
                  <w:rPr>
                    <w:noProof/>
                    <w:webHidden/>
                  </w:rPr>
                  <w:instrText xml:space="preserve"> PAGEREF _Toc177284588 \h </w:instrText>
                </w:r>
                <w:r>
                  <w:rPr>
                    <w:noProof/>
                    <w:webHidden/>
                  </w:rPr>
                </w:r>
                <w:r>
                  <w:rPr>
                    <w:noProof/>
                    <w:webHidden/>
                  </w:rPr>
                  <w:fldChar w:fldCharType="separate"/>
                </w:r>
                <w:r>
                  <w:rPr>
                    <w:noProof/>
                    <w:webHidden/>
                  </w:rPr>
                  <w:t>4</w:t>
                </w:r>
                <w:r>
                  <w:rPr>
                    <w:noProof/>
                    <w:webHidden/>
                  </w:rPr>
                  <w:fldChar w:fldCharType="end"/>
                </w:r>
              </w:hyperlink>
            </w:p>
            <w:p w14:paraId="2CD1ECCD" w14:textId="2B61079C" w:rsidR="00637041" w:rsidRDefault="00637041">
              <w:pPr>
                <w:pStyle w:val="TOC2"/>
                <w:tabs>
                  <w:tab w:val="right" w:leader="dot" w:pos="9016"/>
                </w:tabs>
                <w:rPr>
                  <w:rFonts w:eastAsiaTheme="minorEastAsia"/>
                  <w:smallCaps w:val="0"/>
                  <w:noProof/>
                  <w:sz w:val="24"/>
                  <w:szCs w:val="24"/>
                  <w:lang w:eastAsia="en-GB"/>
                </w:rPr>
              </w:pPr>
              <w:hyperlink w:anchor="_Toc177284589" w:history="1">
                <w:r w:rsidRPr="00310ED7">
                  <w:rPr>
                    <w:rStyle w:val="Hyperlink"/>
                    <w:noProof/>
                  </w:rPr>
                  <w:t>5.4. Government/Court Order Processing:</w:t>
                </w:r>
                <w:r>
                  <w:rPr>
                    <w:noProof/>
                    <w:webHidden/>
                  </w:rPr>
                  <w:tab/>
                </w:r>
                <w:r>
                  <w:rPr>
                    <w:noProof/>
                    <w:webHidden/>
                  </w:rPr>
                  <w:fldChar w:fldCharType="begin"/>
                </w:r>
                <w:r>
                  <w:rPr>
                    <w:noProof/>
                    <w:webHidden/>
                  </w:rPr>
                  <w:instrText xml:space="preserve"> PAGEREF _Toc177284589 \h </w:instrText>
                </w:r>
                <w:r>
                  <w:rPr>
                    <w:noProof/>
                    <w:webHidden/>
                  </w:rPr>
                </w:r>
                <w:r>
                  <w:rPr>
                    <w:noProof/>
                    <w:webHidden/>
                  </w:rPr>
                  <w:fldChar w:fldCharType="separate"/>
                </w:r>
                <w:r>
                  <w:rPr>
                    <w:noProof/>
                    <w:webHidden/>
                  </w:rPr>
                  <w:t>5</w:t>
                </w:r>
                <w:r>
                  <w:rPr>
                    <w:noProof/>
                    <w:webHidden/>
                  </w:rPr>
                  <w:fldChar w:fldCharType="end"/>
                </w:r>
              </w:hyperlink>
            </w:p>
            <w:p w14:paraId="0C762D59" w14:textId="49EA2241" w:rsidR="00637041" w:rsidRDefault="00637041">
              <w:pPr>
                <w:pStyle w:val="TOC2"/>
                <w:tabs>
                  <w:tab w:val="right" w:leader="dot" w:pos="9016"/>
                </w:tabs>
                <w:rPr>
                  <w:rFonts w:eastAsiaTheme="minorEastAsia"/>
                  <w:smallCaps w:val="0"/>
                  <w:noProof/>
                  <w:sz w:val="24"/>
                  <w:szCs w:val="24"/>
                  <w:lang w:eastAsia="en-GB"/>
                </w:rPr>
              </w:pPr>
              <w:hyperlink w:anchor="_Toc177284590" w:history="1">
                <w:r w:rsidRPr="00310ED7">
                  <w:rPr>
                    <w:rStyle w:val="Hyperlink"/>
                    <w:noProof/>
                  </w:rPr>
                  <w:t>5.5. Deactivate Account and Authenticator:</w:t>
                </w:r>
                <w:r>
                  <w:rPr>
                    <w:noProof/>
                    <w:webHidden/>
                  </w:rPr>
                  <w:tab/>
                </w:r>
                <w:r>
                  <w:rPr>
                    <w:noProof/>
                    <w:webHidden/>
                  </w:rPr>
                  <w:fldChar w:fldCharType="begin"/>
                </w:r>
                <w:r>
                  <w:rPr>
                    <w:noProof/>
                    <w:webHidden/>
                  </w:rPr>
                  <w:instrText xml:space="preserve"> PAGEREF _Toc177284590 \h </w:instrText>
                </w:r>
                <w:r>
                  <w:rPr>
                    <w:noProof/>
                    <w:webHidden/>
                  </w:rPr>
                </w:r>
                <w:r>
                  <w:rPr>
                    <w:noProof/>
                    <w:webHidden/>
                  </w:rPr>
                  <w:fldChar w:fldCharType="separate"/>
                </w:r>
                <w:r>
                  <w:rPr>
                    <w:noProof/>
                    <w:webHidden/>
                  </w:rPr>
                  <w:t>5</w:t>
                </w:r>
                <w:r>
                  <w:rPr>
                    <w:noProof/>
                    <w:webHidden/>
                  </w:rPr>
                  <w:fldChar w:fldCharType="end"/>
                </w:r>
              </w:hyperlink>
            </w:p>
            <w:p w14:paraId="2CB65DA4" w14:textId="13C82C8F" w:rsidR="00637041" w:rsidRDefault="00637041">
              <w:pPr>
                <w:pStyle w:val="TOC2"/>
                <w:tabs>
                  <w:tab w:val="right" w:leader="dot" w:pos="9016"/>
                </w:tabs>
                <w:rPr>
                  <w:rFonts w:eastAsiaTheme="minorEastAsia"/>
                  <w:smallCaps w:val="0"/>
                  <w:noProof/>
                  <w:sz w:val="24"/>
                  <w:szCs w:val="24"/>
                  <w:lang w:eastAsia="en-GB"/>
                </w:rPr>
              </w:pPr>
              <w:hyperlink w:anchor="_Toc177284591" w:history="1">
                <w:r w:rsidRPr="00310ED7">
                  <w:rPr>
                    <w:rStyle w:val="Hyperlink"/>
                    <w:noProof/>
                  </w:rPr>
                  <w:t>5.6. Notify Stakeholders:</w:t>
                </w:r>
                <w:r>
                  <w:rPr>
                    <w:noProof/>
                    <w:webHidden/>
                  </w:rPr>
                  <w:tab/>
                </w:r>
                <w:r>
                  <w:rPr>
                    <w:noProof/>
                    <w:webHidden/>
                  </w:rPr>
                  <w:fldChar w:fldCharType="begin"/>
                </w:r>
                <w:r>
                  <w:rPr>
                    <w:noProof/>
                    <w:webHidden/>
                  </w:rPr>
                  <w:instrText xml:space="preserve"> PAGEREF _Toc177284591 \h </w:instrText>
                </w:r>
                <w:r>
                  <w:rPr>
                    <w:noProof/>
                    <w:webHidden/>
                  </w:rPr>
                </w:r>
                <w:r>
                  <w:rPr>
                    <w:noProof/>
                    <w:webHidden/>
                  </w:rPr>
                  <w:fldChar w:fldCharType="separate"/>
                </w:r>
                <w:r>
                  <w:rPr>
                    <w:noProof/>
                    <w:webHidden/>
                  </w:rPr>
                  <w:t>5</w:t>
                </w:r>
                <w:r>
                  <w:rPr>
                    <w:noProof/>
                    <w:webHidden/>
                  </w:rPr>
                  <w:fldChar w:fldCharType="end"/>
                </w:r>
              </w:hyperlink>
            </w:p>
            <w:p w14:paraId="6B3319CB" w14:textId="02849977" w:rsidR="00637041" w:rsidRDefault="00637041">
              <w:pPr>
                <w:pStyle w:val="TOC2"/>
                <w:tabs>
                  <w:tab w:val="right" w:leader="dot" w:pos="9016"/>
                </w:tabs>
                <w:rPr>
                  <w:rFonts w:eastAsiaTheme="minorEastAsia"/>
                  <w:smallCaps w:val="0"/>
                  <w:noProof/>
                  <w:sz w:val="24"/>
                  <w:szCs w:val="24"/>
                  <w:lang w:eastAsia="en-GB"/>
                </w:rPr>
              </w:pPr>
              <w:hyperlink w:anchor="_Toc177284592" w:history="1">
                <w:r w:rsidRPr="00310ED7">
                  <w:rPr>
                    <w:rStyle w:val="Hyperlink"/>
                    <w:noProof/>
                  </w:rPr>
                  <w:t>5.7. Report Generation and Storage:</w:t>
                </w:r>
                <w:r>
                  <w:rPr>
                    <w:noProof/>
                    <w:webHidden/>
                  </w:rPr>
                  <w:tab/>
                </w:r>
                <w:r>
                  <w:rPr>
                    <w:noProof/>
                    <w:webHidden/>
                  </w:rPr>
                  <w:fldChar w:fldCharType="begin"/>
                </w:r>
                <w:r>
                  <w:rPr>
                    <w:noProof/>
                    <w:webHidden/>
                  </w:rPr>
                  <w:instrText xml:space="preserve"> PAGEREF _Toc177284592 \h </w:instrText>
                </w:r>
                <w:r>
                  <w:rPr>
                    <w:noProof/>
                    <w:webHidden/>
                  </w:rPr>
                </w:r>
                <w:r>
                  <w:rPr>
                    <w:noProof/>
                    <w:webHidden/>
                  </w:rPr>
                  <w:fldChar w:fldCharType="separate"/>
                </w:r>
                <w:r>
                  <w:rPr>
                    <w:noProof/>
                    <w:webHidden/>
                  </w:rPr>
                  <w:t>5</w:t>
                </w:r>
                <w:r>
                  <w:rPr>
                    <w:noProof/>
                    <w:webHidden/>
                  </w:rPr>
                  <w:fldChar w:fldCharType="end"/>
                </w:r>
              </w:hyperlink>
            </w:p>
            <w:p w14:paraId="227169F3" w14:textId="18AC8E26" w:rsidR="00637041" w:rsidRDefault="00637041">
              <w:pPr>
                <w:pStyle w:val="TOC2"/>
                <w:tabs>
                  <w:tab w:val="right" w:leader="dot" w:pos="9016"/>
                </w:tabs>
                <w:rPr>
                  <w:rFonts w:eastAsiaTheme="minorEastAsia"/>
                  <w:smallCaps w:val="0"/>
                  <w:noProof/>
                  <w:sz w:val="24"/>
                  <w:szCs w:val="24"/>
                  <w:lang w:eastAsia="en-GB"/>
                </w:rPr>
              </w:pPr>
              <w:hyperlink w:anchor="_Toc177284593" w:history="1">
                <w:r w:rsidRPr="00310ED7">
                  <w:rPr>
                    <w:rStyle w:val="Hyperlink"/>
                    <w:noProof/>
                  </w:rPr>
                  <w:t>5.8. Error and Exception Handling:</w:t>
                </w:r>
                <w:r>
                  <w:rPr>
                    <w:noProof/>
                    <w:webHidden/>
                  </w:rPr>
                  <w:tab/>
                </w:r>
                <w:r>
                  <w:rPr>
                    <w:noProof/>
                    <w:webHidden/>
                  </w:rPr>
                  <w:fldChar w:fldCharType="begin"/>
                </w:r>
                <w:r>
                  <w:rPr>
                    <w:noProof/>
                    <w:webHidden/>
                  </w:rPr>
                  <w:instrText xml:space="preserve"> PAGEREF _Toc177284593 \h </w:instrText>
                </w:r>
                <w:r>
                  <w:rPr>
                    <w:noProof/>
                    <w:webHidden/>
                  </w:rPr>
                </w:r>
                <w:r>
                  <w:rPr>
                    <w:noProof/>
                    <w:webHidden/>
                  </w:rPr>
                  <w:fldChar w:fldCharType="separate"/>
                </w:r>
                <w:r>
                  <w:rPr>
                    <w:noProof/>
                    <w:webHidden/>
                  </w:rPr>
                  <w:t>5</w:t>
                </w:r>
                <w:r>
                  <w:rPr>
                    <w:noProof/>
                    <w:webHidden/>
                  </w:rPr>
                  <w:fldChar w:fldCharType="end"/>
                </w:r>
              </w:hyperlink>
            </w:p>
            <w:p w14:paraId="73FA43A6" w14:textId="7A403992" w:rsidR="00637041" w:rsidRDefault="00637041">
              <w:pPr>
                <w:pStyle w:val="TOC2"/>
                <w:tabs>
                  <w:tab w:val="right" w:leader="dot" w:pos="9016"/>
                </w:tabs>
                <w:rPr>
                  <w:rFonts w:eastAsiaTheme="minorEastAsia"/>
                  <w:smallCaps w:val="0"/>
                  <w:noProof/>
                  <w:sz w:val="24"/>
                  <w:szCs w:val="24"/>
                  <w:lang w:eastAsia="en-GB"/>
                </w:rPr>
              </w:pPr>
              <w:hyperlink w:anchor="_Toc177284594" w:history="1">
                <w:r w:rsidRPr="00310ED7">
                  <w:rPr>
                    <w:rStyle w:val="Hyperlink"/>
                    <w:noProof/>
                  </w:rPr>
                  <w:t>5.9. Termination of Process:</w:t>
                </w:r>
                <w:r>
                  <w:rPr>
                    <w:noProof/>
                    <w:webHidden/>
                  </w:rPr>
                  <w:tab/>
                </w:r>
                <w:r>
                  <w:rPr>
                    <w:noProof/>
                    <w:webHidden/>
                  </w:rPr>
                  <w:fldChar w:fldCharType="begin"/>
                </w:r>
                <w:r>
                  <w:rPr>
                    <w:noProof/>
                    <w:webHidden/>
                  </w:rPr>
                  <w:instrText xml:space="preserve"> PAGEREF _Toc177284594 \h </w:instrText>
                </w:r>
                <w:r>
                  <w:rPr>
                    <w:noProof/>
                    <w:webHidden/>
                  </w:rPr>
                </w:r>
                <w:r>
                  <w:rPr>
                    <w:noProof/>
                    <w:webHidden/>
                  </w:rPr>
                  <w:fldChar w:fldCharType="separate"/>
                </w:r>
                <w:r>
                  <w:rPr>
                    <w:noProof/>
                    <w:webHidden/>
                  </w:rPr>
                  <w:t>6</w:t>
                </w:r>
                <w:r>
                  <w:rPr>
                    <w:noProof/>
                    <w:webHidden/>
                  </w:rPr>
                  <w:fldChar w:fldCharType="end"/>
                </w:r>
              </w:hyperlink>
            </w:p>
            <w:p w14:paraId="6302363B" w14:textId="23370BF0" w:rsidR="00637041" w:rsidRDefault="00637041">
              <w:pPr>
                <w:pStyle w:val="TOC1"/>
                <w:tabs>
                  <w:tab w:val="right" w:leader="dot" w:pos="9016"/>
                </w:tabs>
                <w:rPr>
                  <w:rFonts w:eastAsiaTheme="minorEastAsia"/>
                  <w:b w:val="0"/>
                  <w:bCs w:val="0"/>
                  <w:caps w:val="0"/>
                  <w:noProof/>
                  <w:sz w:val="24"/>
                  <w:szCs w:val="24"/>
                  <w:lang w:eastAsia="en-GB"/>
                </w:rPr>
              </w:pPr>
              <w:hyperlink w:anchor="_Toc177284595" w:history="1">
                <w:r w:rsidRPr="00310ED7">
                  <w:rPr>
                    <w:rStyle w:val="Hyperlink"/>
                    <w:rFonts w:eastAsia="Times New Roman"/>
                    <w:noProof/>
                    <w:lang w:eastAsia="en-GB"/>
                  </w:rPr>
                  <w:t xml:space="preserve">6. </w:t>
                </w:r>
                <w:r w:rsidRPr="00310ED7">
                  <w:rPr>
                    <w:rStyle w:val="Hyperlink"/>
                    <w:noProof/>
                    <w:lang w:eastAsia="en-GB"/>
                  </w:rPr>
                  <w:t>Visualisation</w:t>
                </w:r>
                <w:r>
                  <w:rPr>
                    <w:noProof/>
                    <w:webHidden/>
                  </w:rPr>
                  <w:tab/>
                </w:r>
                <w:r>
                  <w:rPr>
                    <w:noProof/>
                    <w:webHidden/>
                  </w:rPr>
                  <w:fldChar w:fldCharType="begin"/>
                </w:r>
                <w:r>
                  <w:rPr>
                    <w:noProof/>
                    <w:webHidden/>
                  </w:rPr>
                  <w:instrText xml:space="preserve"> PAGEREF _Toc177284595 \h </w:instrText>
                </w:r>
                <w:r>
                  <w:rPr>
                    <w:noProof/>
                    <w:webHidden/>
                  </w:rPr>
                </w:r>
                <w:r>
                  <w:rPr>
                    <w:noProof/>
                    <w:webHidden/>
                  </w:rPr>
                  <w:fldChar w:fldCharType="separate"/>
                </w:r>
                <w:r>
                  <w:rPr>
                    <w:noProof/>
                    <w:webHidden/>
                  </w:rPr>
                  <w:t>7</w:t>
                </w:r>
                <w:r>
                  <w:rPr>
                    <w:noProof/>
                    <w:webHidden/>
                  </w:rPr>
                  <w:fldChar w:fldCharType="end"/>
                </w:r>
              </w:hyperlink>
            </w:p>
            <w:p w14:paraId="49B4A4FC" w14:textId="66E76A18"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4571"/>
      <w:r w:rsidRPr="00123F0F">
        <w:lastRenderedPageBreak/>
        <w:t xml:space="preserve">1. </w:t>
      </w:r>
      <w:r w:rsidR="009B6262" w:rsidRPr="00123F0F">
        <w:t>Purpose</w:t>
      </w:r>
      <w:bookmarkEnd w:id="0"/>
    </w:p>
    <w:p w14:paraId="1298839A" w14:textId="53F3CF7A" w:rsidR="004A39B7" w:rsidRPr="00D346E4" w:rsidRDefault="00294A48" w:rsidP="00E13AE4">
      <w:pPr>
        <w:spacing w:line="276" w:lineRule="auto"/>
        <w:jc w:val="both"/>
        <w:rPr>
          <w:rFonts w:ascii="Aptos" w:hAnsi="Aptos"/>
        </w:rPr>
      </w:pPr>
      <w:r w:rsidRPr="00294A48">
        <w:rPr>
          <w:rFonts w:ascii="Aptos" w:hAnsi="Aptos"/>
        </w:rPr>
        <w:t>This SOP guides the suspension of accounts on a temporary basis for reasons such as fraud, ineligibility, or government order. It ensures secure and accurate processing through proper verification, documentation, and error handling.</w:t>
      </w:r>
    </w:p>
    <w:p w14:paraId="54ED6784" w14:textId="77777777" w:rsidR="00C11BE6" w:rsidRPr="00123F0F" w:rsidRDefault="00C11BE6" w:rsidP="00E13AE4">
      <w:pPr>
        <w:pStyle w:val="Heading1"/>
        <w:jc w:val="both"/>
      </w:pPr>
      <w:bookmarkStart w:id="1" w:name="_Toc177284572"/>
      <w:r w:rsidRPr="00123F0F">
        <w:t>2. Definitions and Abbreviations</w:t>
      </w:r>
      <w:bookmarkEnd w:id="1"/>
    </w:p>
    <w:p w14:paraId="32A920F3" w14:textId="77777777" w:rsidR="00C11BE6" w:rsidRPr="00F54A16" w:rsidRDefault="00C11BE6" w:rsidP="00E13AE4">
      <w:pPr>
        <w:spacing w:line="276" w:lineRule="auto"/>
        <w:jc w:val="both"/>
        <w:rPr>
          <w:rFonts w:asciiTheme="minorHAnsi" w:hAnsiTheme="minorHAnsi"/>
        </w:rPr>
      </w:pPr>
      <w:r w:rsidRPr="00F54A16">
        <w:rPr>
          <w:rFonts w:asciiTheme="minorHAnsi" w:hAnsiTheme="minorHAnsi"/>
          <w:b/>
          <w:bCs/>
        </w:rPr>
        <w:t>DID</w:t>
      </w:r>
      <w:r w:rsidRPr="00F54A16">
        <w:rPr>
          <w:rFonts w:asciiTheme="minorHAnsi" w:hAnsiTheme="minorHAnsi"/>
        </w:rPr>
        <w:t>: Digital Identity</w:t>
      </w:r>
    </w:p>
    <w:p w14:paraId="1D61D6A2" w14:textId="77777777" w:rsidR="00C11BE6" w:rsidRPr="00F54A16" w:rsidRDefault="00C11BE6" w:rsidP="00E13AE4">
      <w:pPr>
        <w:spacing w:line="276" w:lineRule="auto"/>
        <w:jc w:val="both"/>
        <w:rPr>
          <w:rFonts w:asciiTheme="minorHAnsi" w:hAnsiTheme="minorHAnsi"/>
        </w:rPr>
      </w:pPr>
      <w:r w:rsidRPr="00F54A16">
        <w:rPr>
          <w:rFonts w:asciiTheme="minorHAnsi" w:hAnsiTheme="minorHAnsi"/>
          <w:b/>
          <w:bCs/>
        </w:rPr>
        <w:t>KM</w:t>
      </w:r>
      <w:r w:rsidRPr="00F54A16">
        <w:rPr>
          <w:rFonts w:asciiTheme="minorHAnsi" w:hAnsiTheme="minorHAnsi"/>
        </w:rPr>
        <w:t>: Key Manager</w:t>
      </w:r>
    </w:p>
    <w:p w14:paraId="4D73BBD9" w14:textId="77777777" w:rsidR="00C11BE6" w:rsidRPr="00F54A16" w:rsidRDefault="00C11BE6" w:rsidP="00E13AE4">
      <w:pPr>
        <w:spacing w:line="276" w:lineRule="auto"/>
        <w:jc w:val="both"/>
        <w:rPr>
          <w:rFonts w:asciiTheme="minorHAnsi" w:hAnsiTheme="minorHAnsi"/>
        </w:rPr>
      </w:pPr>
      <w:r w:rsidRPr="00F54A16">
        <w:rPr>
          <w:rFonts w:asciiTheme="minorHAnsi" w:hAnsiTheme="minorHAnsi"/>
          <w:b/>
          <w:bCs/>
        </w:rPr>
        <w:t>KR</w:t>
      </w:r>
      <w:r w:rsidRPr="00F54A16">
        <w:rPr>
          <w:rFonts w:asciiTheme="minorHAnsi" w:hAnsiTheme="minorHAnsi"/>
        </w:rPr>
        <w:t>: Key Revocation</w:t>
      </w:r>
    </w:p>
    <w:p w14:paraId="6BFA5A1B" w14:textId="77777777" w:rsidR="00C11BE6" w:rsidRPr="00F54A16" w:rsidRDefault="00C11BE6" w:rsidP="00E13AE4">
      <w:pPr>
        <w:spacing w:line="276" w:lineRule="auto"/>
        <w:jc w:val="both"/>
        <w:rPr>
          <w:rFonts w:asciiTheme="minorHAnsi" w:hAnsiTheme="minorHAnsi"/>
        </w:rPr>
      </w:pPr>
      <w:r w:rsidRPr="00F54A16">
        <w:rPr>
          <w:rFonts w:asciiTheme="minorHAnsi" w:hAnsiTheme="minorHAnsi"/>
          <w:b/>
          <w:bCs/>
        </w:rPr>
        <w:t>HSM</w:t>
      </w:r>
      <w:r w:rsidRPr="00F54A16">
        <w:rPr>
          <w:rFonts w:asciiTheme="minorHAnsi" w:hAnsiTheme="minorHAnsi"/>
        </w:rPr>
        <w:t>: Hardware Security Module</w:t>
      </w:r>
    </w:p>
    <w:p w14:paraId="7E5FBBAF" w14:textId="77777777" w:rsidR="00C11BE6" w:rsidRPr="00F54A16" w:rsidRDefault="00C11BE6" w:rsidP="00E13AE4">
      <w:pPr>
        <w:spacing w:line="276" w:lineRule="auto"/>
        <w:jc w:val="both"/>
        <w:rPr>
          <w:rFonts w:asciiTheme="minorHAnsi" w:hAnsiTheme="minorHAnsi"/>
        </w:rPr>
      </w:pPr>
      <w:r w:rsidRPr="00F54A16">
        <w:rPr>
          <w:rFonts w:asciiTheme="minorHAnsi" w:hAnsiTheme="minorHAnsi"/>
          <w:b/>
          <w:bCs/>
        </w:rPr>
        <w:t>CA</w:t>
      </w:r>
      <w:r w:rsidRPr="00F54A16">
        <w:rPr>
          <w:rFonts w:asciiTheme="minorHAnsi" w:hAnsiTheme="minorHAnsi"/>
        </w:rPr>
        <w:t>: Certificate Authority</w:t>
      </w:r>
    </w:p>
    <w:p w14:paraId="39B02EC6" w14:textId="77777777" w:rsidR="00C11BE6" w:rsidRPr="00F54A16" w:rsidRDefault="00C11BE6" w:rsidP="00E13AE4">
      <w:pPr>
        <w:spacing w:line="276" w:lineRule="auto"/>
        <w:jc w:val="both"/>
        <w:rPr>
          <w:rFonts w:asciiTheme="minorHAnsi" w:hAnsiTheme="minorHAnsi"/>
        </w:rPr>
      </w:pPr>
      <w:r w:rsidRPr="00F54A16">
        <w:rPr>
          <w:rFonts w:asciiTheme="minorHAnsi" w:hAnsiTheme="minorHAnsi"/>
          <w:b/>
          <w:bCs/>
        </w:rPr>
        <w:t>IDA</w:t>
      </w:r>
      <w:r w:rsidRPr="00F54A16">
        <w:rPr>
          <w:rFonts w:asciiTheme="minorHAnsi" w:hAnsiTheme="minorHAnsi"/>
        </w:rPr>
        <w:t>: ID Authentication Database</w:t>
      </w:r>
    </w:p>
    <w:p w14:paraId="36FF21B2" w14:textId="77777777" w:rsidR="00C11BE6" w:rsidRPr="00F54A16" w:rsidRDefault="00C11BE6" w:rsidP="00E13AE4">
      <w:pPr>
        <w:spacing w:line="276" w:lineRule="auto"/>
        <w:jc w:val="both"/>
        <w:rPr>
          <w:rFonts w:asciiTheme="minorHAnsi" w:hAnsiTheme="minorHAnsi"/>
        </w:rPr>
      </w:pPr>
      <w:r w:rsidRPr="2F1D4062">
        <w:rPr>
          <w:rFonts w:asciiTheme="minorHAnsi" w:hAnsiTheme="minorHAnsi"/>
          <w:b/>
          <w:bCs/>
        </w:rPr>
        <w:t>AC</w:t>
      </w:r>
      <w:r w:rsidRPr="2F1D4062">
        <w:rPr>
          <w:rFonts w:asciiTheme="minorHAnsi" w:hAnsiTheme="minorHAnsi"/>
        </w:rPr>
        <w:t>: Access Control</w:t>
      </w:r>
    </w:p>
    <w:p w14:paraId="5FB74CB4" w14:textId="77777777" w:rsidR="00C11BE6" w:rsidRPr="00F54A16" w:rsidRDefault="00C11BE6" w:rsidP="00E13AE4">
      <w:pPr>
        <w:spacing w:line="276" w:lineRule="auto"/>
        <w:jc w:val="both"/>
        <w:rPr>
          <w:rFonts w:asciiTheme="minorHAnsi" w:hAnsiTheme="minorHAnsi"/>
        </w:rPr>
      </w:pPr>
      <w:r w:rsidRPr="2F1D4062">
        <w:rPr>
          <w:rFonts w:asciiTheme="minorHAnsi" w:hAnsiTheme="minorHAnsi"/>
          <w:b/>
          <w:bCs/>
        </w:rPr>
        <w:t>HTTPS</w:t>
      </w:r>
      <w:r w:rsidRPr="2F1D4062">
        <w:rPr>
          <w:rFonts w:asciiTheme="minorHAnsi" w:hAnsiTheme="minorHAnsi"/>
        </w:rPr>
        <w:t>: Hyper Text Transfer Protocol Secure</w:t>
      </w:r>
    </w:p>
    <w:p w14:paraId="690EE16B" w14:textId="4BF8239E" w:rsidR="2F1D4062" w:rsidRDefault="2F1D4062" w:rsidP="2F1D4062">
      <w:pPr>
        <w:spacing w:line="276" w:lineRule="auto"/>
        <w:jc w:val="both"/>
        <w:rPr>
          <w:rFonts w:asciiTheme="minorHAnsi" w:hAnsiTheme="minorHAnsi"/>
        </w:rPr>
      </w:pPr>
    </w:p>
    <w:p w14:paraId="01802306" w14:textId="08350805" w:rsidR="004A39B7" w:rsidRDefault="00C11BE6" w:rsidP="00E13AE4">
      <w:pPr>
        <w:pStyle w:val="Heading1"/>
        <w:jc w:val="both"/>
      </w:pPr>
      <w:bookmarkStart w:id="2" w:name="_Toc177284573"/>
      <w:r>
        <w:t>3</w:t>
      </w:r>
      <w:r w:rsidR="00246C9F">
        <w:t>.</w:t>
      </w:r>
      <w:r w:rsidR="004A39B7">
        <w:t xml:space="preserve"> Application</w:t>
      </w:r>
      <w:bookmarkEnd w:id="2"/>
    </w:p>
    <w:p w14:paraId="3D33FDD9" w14:textId="77777777" w:rsidR="004A2A39" w:rsidRPr="00566CF7" w:rsidRDefault="004A2A39" w:rsidP="00566CF7">
      <w:pPr>
        <w:pStyle w:val="Heading2"/>
      </w:pPr>
      <w:bookmarkStart w:id="3" w:name="_Toc177284574"/>
      <w:r w:rsidRPr="00566CF7">
        <w:t>3.1 Ownership and Stakeholders</w:t>
      </w:r>
      <w:bookmarkEnd w:id="3"/>
    </w:p>
    <w:p w14:paraId="0E9E3518" w14:textId="66D8A0E3" w:rsidR="004A2A39" w:rsidRPr="004A2A39" w:rsidRDefault="009644A8" w:rsidP="00566CF7">
      <w:pPr>
        <w:pStyle w:val="Heading3"/>
      </w:pPr>
      <w:bookmarkStart w:id="4" w:name="_Toc177284575"/>
      <w:r w:rsidRPr="004A2A39">
        <w:t>3.1.</w:t>
      </w:r>
      <w:r>
        <w:t>1</w:t>
      </w:r>
      <w:r w:rsidRPr="004A2A39">
        <w:t xml:space="preserve"> </w:t>
      </w:r>
      <w:r w:rsidR="004A2A39" w:rsidRPr="004A2A39">
        <w:t>Digital Identity Service Providers (DISPs)</w:t>
      </w:r>
      <w:bookmarkEnd w:id="4"/>
    </w:p>
    <w:p w14:paraId="24BCB52D" w14:textId="3B824E6F" w:rsidR="00294A48" w:rsidRPr="00F54A16" w:rsidRDefault="00294A48" w:rsidP="00294A48">
      <w:pPr>
        <w:pStyle w:val="ListParagraph"/>
        <w:numPr>
          <w:ilvl w:val="0"/>
          <w:numId w:val="1"/>
        </w:numPr>
      </w:pPr>
      <w:r w:rsidRPr="00F54A16">
        <w:rPr>
          <w:rStyle w:val="Strong"/>
          <w:rFonts w:eastAsiaTheme="majorEastAsia"/>
        </w:rPr>
        <w:t>Ownership</w:t>
      </w:r>
      <w:r w:rsidRPr="00F54A16">
        <w:t>: Oversee the suspension process.</w:t>
      </w:r>
    </w:p>
    <w:p w14:paraId="11FA79EE" w14:textId="53E73F40" w:rsidR="008C6B94" w:rsidRPr="00F54A16" w:rsidRDefault="00294A48" w:rsidP="00294A48">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F54A16">
        <w:rPr>
          <w:rStyle w:val="Strong"/>
          <w:rFonts w:asciiTheme="minorHAnsi" w:eastAsiaTheme="majorEastAsia" w:hAnsiTheme="minorHAnsi"/>
        </w:rPr>
        <w:t>Responsibilities</w:t>
      </w:r>
      <w:r w:rsidRPr="00F54A16">
        <w:rPr>
          <w:rFonts w:asciiTheme="minorHAnsi" w:hAnsiTheme="minorHAnsi"/>
        </w:rPr>
        <w:t>: Ensure secure and compliant suspension of accounts</w:t>
      </w:r>
      <w:r w:rsidR="008C6B94" w:rsidRPr="00F54A16">
        <w:rPr>
          <w:rFonts w:asciiTheme="minorHAnsi" w:eastAsiaTheme="minorHAnsi" w:hAnsiTheme="minorHAnsi" w:cs="AppleSystemUIFont"/>
          <w:sz w:val="26"/>
          <w:szCs w:val="26"/>
          <w:lang w:eastAsia="en-US"/>
          <w14:ligatures w14:val="standardContextual"/>
        </w:rPr>
        <w:t>.</w:t>
      </w:r>
    </w:p>
    <w:p w14:paraId="625DCE71" w14:textId="4D45AA23" w:rsidR="004A2A39" w:rsidRPr="00F54A16" w:rsidRDefault="004A2A39" w:rsidP="008C6B94">
      <w:pPr>
        <w:ind w:left="360"/>
        <w:rPr>
          <w:rFonts w:asciiTheme="minorHAnsi" w:eastAsiaTheme="majorEastAsia" w:hAnsiTheme="minorHAnsi"/>
        </w:rPr>
      </w:pPr>
    </w:p>
    <w:p w14:paraId="43C5A1BD" w14:textId="1B5E61D5" w:rsidR="004A2A39" w:rsidRPr="00F54A16" w:rsidRDefault="009644A8" w:rsidP="00566CF7">
      <w:pPr>
        <w:pStyle w:val="Heading3"/>
      </w:pPr>
      <w:bookmarkStart w:id="5" w:name="_Toc177284576"/>
      <w:r w:rsidRPr="00F54A16">
        <w:t xml:space="preserve">3.1.2 </w:t>
      </w:r>
      <w:r w:rsidR="004A2A39" w:rsidRPr="00F54A16">
        <w:t>IT and Security Teams</w:t>
      </w:r>
      <w:bookmarkEnd w:id="5"/>
    </w:p>
    <w:p w14:paraId="2CAE9E58" w14:textId="002C8CD0" w:rsidR="007B11D5" w:rsidRPr="00F54A16" w:rsidRDefault="007B11D5" w:rsidP="007B11D5">
      <w:pPr>
        <w:pStyle w:val="ListParagraph"/>
        <w:numPr>
          <w:ilvl w:val="0"/>
          <w:numId w:val="1"/>
        </w:numPr>
      </w:pPr>
      <w:r w:rsidRPr="00F54A16">
        <w:rPr>
          <w:rStyle w:val="Strong"/>
          <w:rFonts w:eastAsiaTheme="majorEastAsia"/>
        </w:rPr>
        <w:t>Ownership</w:t>
      </w:r>
      <w:r w:rsidRPr="00F54A16">
        <w:t>: Manage technical infrastructure and security protocols.</w:t>
      </w:r>
    </w:p>
    <w:p w14:paraId="13A863F7" w14:textId="4BDC623D" w:rsidR="00197623" w:rsidRPr="00F54A16" w:rsidRDefault="007B11D5" w:rsidP="007B11D5">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F54A16">
        <w:rPr>
          <w:rStyle w:val="Strong"/>
          <w:rFonts w:asciiTheme="minorHAnsi" w:eastAsiaTheme="majorEastAsia" w:hAnsiTheme="minorHAnsi"/>
        </w:rPr>
        <w:t>Responsibilities</w:t>
      </w:r>
      <w:r w:rsidRPr="00F54A16">
        <w:rPr>
          <w:rFonts w:asciiTheme="minorHAnsi" w:hAnsiTheme="minorHAnsi"/>
        </w:rPr>
        <w:t>: Maintain system security, data encryption, and infrastructure.</w:t>
      </w:r>
    </w:p>
    <w:p w14:paraId="5E256C87" w14:textId="58010CE1" w:rsidR="004A2A39" w:rsidRPr="00F54A16" w:rsidRDefault="004A2A39" w:rsidP="00197623">
      <w:pPr>
        <w:ind w:left="360"/>
        <w:rPr>
          <w:rFonts w:asciiTheme="minorHAnsi" w:eastAsiaTheme="majorEastAsia" w:hAnsiTheme="minorHAnsi"/>
        </w:rPr>
      </w:pPr>
    </w:p>
    <w:p w14:paraId="5CC15261" w14:textId="77777777" w:rsidR="004A2A39" w:rsidRPr="00F54A16" w:rsidRDefault="004A2A39" w:rsidP="00566CF7">
      <w:pPr>
        <w:pStyle w:val="Heading3"/>
      </w:pPr>
      <w:bookmarkStart w:id="6" w:name="_Toc177284577"/>
      <w:r w:rsidRPr="00F54A16">
        <w:t>3.1.3 Compliance and Legal Departments</w:t>
      </w:r>
      <w:bookmarkEnd w:id="6"/>
    </w:p>
    <w:p w14:paraId="4CF16E2E" w14:textId="71C4E699" w:rsidR="00B91EA1" w:rsidRPr="00F54A16" w:rsidRDefault="00B91EA1" w:rsidP="00B91EA1">
      <w:pPr>
        <w:pStyle w:val="ListParagraph"/>
        <w:numPr>
          <w:ilvl w:val="0"/>
          <w:numId w:val="7"/>
        </w:numPr>
      </w:pPr>
      <w:r w:rsidRPr="00F54A16">
        <w:rPr>
          <w:rStyle w:val="Strong"/>
          <w:rFonts w:eastAsiaTheme="majorEastAsia"/>
        </w:rPr>
        <w:t>Ownership</w:t>
      </w:r>
      <w:r w:rsidRPr="00F54A16">
        <w:t>: Ensure compliance with legal and regulatory standards.</w:t>
      </w:r>
    </w:p>
    <w:p w14:paraId="2D1608AD" w14:textId="70BB2E0A" w:rsidR="00197623" w:rsidRPr="00F54A16" w:rsidRDefault="00B91EA1" w:rsidP="00B91EA1">
      <w:pPr>
        <w:pStyle w:val="ListParagraph"/>
        <w:numPr>
          <w:ilvl w:val="0"/>
          <w:numId w:val="16"/>
        </w:numPr>
        <w:autoSpaceDE w:val="0"/>
        <w:autoSpaceDN w:val="0"/>
        <w:adjustRightInd w:val="0"/>
        <w:rPr>
          <w:rFonts w:cs="AppleSystemUIFont"/>
          <w:sz w:val="26"/>
          <w:szCs w:val="26"/>
        </w:rPr>
      </w:pPr>
      <w:r w:rsidRPr="00F54A16">
        <w:rPr>
          <w:rStyle w:val="Strong"/>
        </w:rPr>
        <w:t>Responsibilities</w:t>
      </w:r>
      <w:r w:rsidRPr="00F54A16">
        <w:t>: Oversee compliance checks, documentation, and regulatory adherence</w:t>
      </w:r>
      <w:r w:rsidR="00197623" w:rsidRPr="00F54A16">
        <w:rPr>
          <w:rFonts w:cs="AppleSystemUIFont"/>
          <w:sz w:val="26"/>
          <w:szCs w:val="26"/>
        </w:rPr>
        <w:t>.</w:t>
      </w:r>
    </w:p>
    <w:p w14:paraId="07AF25CC" w14:textId="77777777" w:rsidR="00197623" w:rsidRPr="00197623" w:rsidRDefault="00197623" w:rsidP="00197623">
      <w:pPr>
        <w:rPr>
          <w:lang w:eastAsia="en-US"/>
        </w:rPr>
      </w:pPr>
    </w:p>
    <w:p w14:paraId="0AC0E19D" w14:textId="77777777" w:rsidR="004A2A39" w:rsidRPr="00566CF7" w:rsidRDefault="004A2A39" w:rsidP="00566CF7">
      <w:pPr>
        <w:pStyle w:val="Heading2"/>
      </w:pPr>
      <w:bookmarkStart w:id="7" w:name="_Toc177284578"/>
      <w:r w:rsidRPr="00566CF7">
        <w:t>3.2 Users and Beneficiaries</w:t>
      </w:r>
      <w:bookmarkEnd w:id="7"/>
    </w:p>
    <w:p w14:paraId="249BE7C7" w14:textId="77777777" w:rsidR="004A2A39" w:rsidRPr="00F54A16" w:rsidRDefault="004A2A39" w:rsidP="00566CF7">
      <w:pPr>
        <w:pStyle w:val="Heading3"/>
      </w:pPr>
      <w:bookmarkStart w:id="8" w:name="_Toc177284579"/>
      <w:r w:rsidRPr="00F54A16">
        <w:t>3.2.1 General Public</w:t>
      </w:r>
      <w:bookmarkEnd w:id="8"/>
    </w:p>
    <w:p w14:paraId="28F018D0" w14:textId="66BFA830" w:rsidR="00B91EA1" w:rsidRPr="00F54A16" w:rsidRDefault="00B91EA1" w:rsidP="00B91EA1">
      <w:pPr>
        <w:pStyle w:val="ListParagraph"/>
        <w:numPr>
          <w:ilvl w:val="0"/>
          <w:numId w:val="8"/>
        </w:numPr>
      </w:pPr>
      <w:r w:rsidRPr="00F54A16">
        <w:rPr>
          <w:rStyle w:val="Strong"/>
          <w:rFonts w:eastAsiaTheme="majorEastAsia"/>
        </w:rPr>
        <w:t>Users</w:t>
      </w:r>
      <w:r w:rsidRPr="00F54A16">
        <w:t>: Individuals reporting fraud or ineligibility.</w:t>
      </w:r>
    </w:p>
    <w:p w14:paraId="4E2E6A28" w14:textId="21360CE2" w:rsidR="004A2A39" w:rsidRPr="00F54A16" w:rsidRDefault="00B91EA1" w:rsidP="00B91EA1">
      <w:pPr>
        <w:pStyle w:val="ListParagraph"/>
        <w:numPr>
          <w:ilvl w:val="0"/>
          <w:numId w:val="16"/>
        </w:numPr>
        <w:autoSpaceDE w:val="0"/>
        <w:autoSpaceDN w:val="0"/>
        <w:adjustRightInd w:val="0"/>
        <w:rPr>
          <w:rFonts w:cs="AppleSystemUIFont"/>
          <w:sz w:val="26"/>
          <w:szCs w:val="26"/>
        </w:rPr>
      </w:pPr>
      <w:r w:rsidRPr="00F54A16">
        <w:rPr>
          <w:rStyle w:val="Strong"/>
        </w:rPr>
        <w:t>Usage</w:t>
      </w:r>
      <w:r w:rsidRPr="00F54A16">
        <w:t>: Provide updated identity verification for secure account management.</w:t>
      </w:r>
    </w:p>
    <w:p w14:paraId="65AB6AED" w14:textId="77777777" w:rsidR="004A2A39" w:rsidRPr="00F54A16" w:rsidRDefault="004A2A39" w:rsidP="00566CF7">
      <w:pPr>
        <w:pStyle w:val="Heading3"/>
      </w:pPr>
      <w:bookmarkStart w:id="9" w:name="_Toc177284580"/>
      <w:r w:rsidRPr="00F54A16">
        <w:lastRenderedPageBreak/>
        <w:t>3.2.2 Government Agencies</w:t>
      </w:r>
      <w:bookmarkEnd w:id="9"/>
    </w:p>
    <w:p w14:paraId="5BB73534" w14:textId="5CB5A6F8" w:rsidR="00C80B03" w:rsidRPr="00F54A16" w:rsidRDefault="00C80B03" w:rsidP="00C80B03">
      <w:pPr>
        <w:pStyle w:val="ListParagraph"/>
        <w:numPr>
          <w:ilvl w:val="0"/>
          <w:numId w:val="16"/>
        </w:numPr>
      </w:pPr>
      <w:r w:rsidRPr="00F54A16">
        <w:rPr>
          <w:rStyle w:val="Strong"/>
          <w:rFonts w:eastAsiaTheme="majorEastAsia"/>
        </w:rPr>
        <w:t>Users</w:t>
      </w:r>
      <w:r w:rsidRPr="00F54A16">
        <w:t>: Agencies requiring verified and updated identities for services.</w:t>
      </w:r>
    </w:p>
    <w:p w14:paraId="5F25AC43" w14:textId="57B13827" w:rsidR="00DB305A" w:rsidRPr="00F54A16" w:rsidRDefault="00C80B03" w:rsidP="00C80B03">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F54A16">
        <w:rPr>
          <w:rStyle w:val="Strong"/>
          <w:rFonts w:asciiTheme="minorHAnsi" w:eastAsiaTheme="majorEastAsia" w:hAnsiTheme="minorHAnsi"/>
        </w:rPr>
        <w:t>Usage</w:t>
      </w:r>
      <w:r w:rsidRPr="00F54A16">
        <w:rPr>
          <w:rFonts w:asciiTheme="minorHAnsi" w:hAnsiTheme="minorHAnsi"/>
        </w:rPr>
        <w:t>: Utili</w:t>
      </w:r>
      <w:r w:rsidR="00221EE7">
        <w:rPr>
          <w:rFonts w:asciiTheme="minorHAnsi" w:hAnsiTheme="minorHAnsi"/>
        </w:rPr>
        <w:t>s</w:t>
      </w:r>
      <w:r w:rsidRPr="00F54A16">
        <w:rPr>
          <w:rFonts w:asciiTheme="minorHAnsi" w:hAnsiTheme="minorHAnsi"/>
        </w:rPr>
        <w:t>e verified identity information for secure service delivery.</w:t>
      </w:r>
    </w:p>
    <w:p w14:paraId="2ECF3BCE" w14:textId="77777777" w:rsidR="004A2A39" w:rsidRPr="00F54A16" w:rsidRDefault="004A2A39" w:rsidP="00566CF7">
      <w:pPr>
        <w:pStyle w:val="Heading3"/>
      </w:pPr>
      <w:bookmarkStart w:id="10" w:name="_Toc177284581"/>
      <w:r w:rsidRPr="00F54A16">
        <w:t>3.2.3 Private Sector Companies</w:t>
      </w:r>
      <w:bookmarkEnd w:id="10"/>
    </w:p>
    <w:p w14:paraId="4B5CFFC5" w14:textId="7E46FD47" w:rsidR="00C80B03" w:rsidRPr="00F54A16" w:rsidRDefault="00C80B03" w:rsidP="00C80B03">
      <w:pPr>
        <w:pStyle w:val="ListParagraph"/>
        <w:numPr>
          <w:ilvl w:val="0"/>
          <w:numId w:val="9"/>
        </w:numPr>
      </w:pPr>
      <w:r w:rsidRPr="00F54A16">
        <w:rPr>
          <w:rStyle w:val="Strong"/>
          <w:rFonts w:eastAsiaTheme="majorEastAsia"/>
        </w:rPr>
        <w:t>Users</w:t>
      </w:r>
      <w:r w:rsidRPr="00F54A16">
        <w:t>: Businesses requiring updated identity verification.</w:t>
      </w:r>
    </w:p>
    <w:p w14:paraId="1AA309CA" w14:textId="6C9676B8" w:rsidR="00635BF1" w:rsidRPr="00F54A16" w:rsidRDefault="00C80B03" w:rsidP="00635BF1">
      <w:pPr>
        <w:numPr>
          <w:ilvl w:val="0"/>
          <w:numId w:val="17"/>
        </w:numPr>
        <w:autoSpaceDE w:val="0"/>
        <w:autoSpaceDN w:val="0"/>
        <w:adjustRightInd w:val="0"/>
        <w:rPr>
          <w:rFonts w:asciiTheme="minorHAnsi" w:eastAsiaTheme="minorHAnsi" w:hAnsiTheme="minorHAnsi" w:cs="AppleSystemUIFont"/>
          <w:sz w:val="26"/>
          <w:szCs w:val="26"/>
          <w:lang w:eastAsia="en-US"/>
          <w14:ligatures w14:val="standardContextual"/>
        </w:rPr>
      </w:pPr>
      <w:r w:rsidRPr="00F54A16">
        <w:rPr>
          <w:rStyle w:val="Strong"/>
          <w:rFonts w:asciiTheme="minorHAnsi" w:eastAsiaTheme="majorEastAsia" w:hAnsiTheme="minorHAnsi"/>
        </w:rPr>
        <w:t>Usage</w:t>
      </w:r>
      <w:r w:rsidRPr="00F54A16">
        <w:rPr>
          <w:rFonts w:asciiTheme="minorHAnsi" w:hAnsiTheme="minorHAnsi"/>
        </w:rPr>
        <w:t>: Use secured identities for compliance and verification purposes</w:t>
      </w:r>
      <w:r w:rsidR="00DB305A" w:rsidRPr="00F54A16">
        <w:rPr>
          <w:rFonts w:asciiTheme="minorHAnsi" w:eastAsiaTheme="minorHAnsi" w:hAnsiTheme="minorHAnsi" w:cs="AppleSystemUIFont"/>
          <w:sz w:val="26"/>
          <w:szCs w:val="26"/>
          <w:lang w:eastAsia="en-US"/>
          <w14:ligatures w14:val="standardContextual"/>
        </w:rPr>
        <w:t>.</w:t>
      </w:r>
    </w:p>
    <w:p w14:paraId="4ACEC363" w14:textId="77777777" w:rsidR="00D339C8" w:rsidRPr="00D339C8" w:rsidRDefault="00D339C8" w:rsidP="001D46BC">
      <w:pPr>
        <w:pStyle w:val="Heading1"/>
      </w:pPr>
      <w:bookmarkStart w:id="11" w:name="_Toc177284582"/>
      <w:r w:rsidRPr="00D339C8">
        <w:t>4. Prerequisites</w:t>
      </w:r>
      <w:bookmarkEnd w:id="11"/>
    </w:p>
    <w:p w14:paraId="3EFAC6D4" w14:textId="45183723" w:rsidR="00D339C8" w:rsidRPr="001D46BC" w:rsidRDefault="00D339C8" w:rsidP="001D46BC">
      <w:pPr>
        <w:pStyle w:val="Heading2"/>
      </w:pPr>
      <w:bookmarkStart w:id="12" w:name="_Toc177284583"/>
      <w:r w:rsidRPr="001D46BC">
        <w:t>4.1 Assumptions</w:t>
      </w:r>
      <w:bookmarkEnd w:id="12"/>
    </w:p>
    <w:p w14:paraId="6191D85C" w14:textId="77777777" w:rsidR="000D7F74" w:rsidRPr="009E274B" w:rsidRDefault="000D7F74" w:rsidP="000D7F74">
      <w:pPr>
        <w:pStyle w:val="ListParagraph"/>
        <w:numPr>
          <w:ilvl w:val="0"/>
          <w:numId w:val="5"/>
        </w:numPr>
        <w:spacing w:line="276" w:lineRule="auto"/>
        <w:rPr>
          <w:rFonts w:cs="AppleSystemUIFont"/>
        </w:rPr>
      </w:pPr>
      <w:r w:rsidRPr="009E274B">
        <w:rPr>
          <w:rFonts w:cs="AppleSystemUIFont"/>
        </w:rPr>
        <w:t>Subscribers have access to required documents and authentication methods.</w:t>
      </w:r>
    </w:p>
    <w:p w14:paraId="33263CAE" w14:textId="77777777" w:rsidR="000D7F74" w:rsidRPr="009E274B" w:rsidRDefault="000D7F74" w:rsidP="000D7F74">
      <w:pPr>
        <w:pStyle w:val="ListParagraph"/>
        <w:numPr>
          <w:ilvl w:val="0"/>
          <w:numId w:val="5"/>
        </w:numPr>
        <w:spacing w:line="276" w:lineRule="auto"/>
        <w:rPr>
          <w:rFonts w:cs="AppleSystemUIFont"/>
        </w:rPr>
      </w:pPr>
      <w:r w:rsidRPr="009E274B">
        <w:rPr>
          <w:rFonts w:cs="AppleSystemUIFont"/>
        </w:rPr>
        <w:t>Administrators are trained to handle the suspension process securely.</w:t>
      </w:r>
    </w:p>
    <w:p w14:paraId="1CDF3EED" w14:textId="2F2DD244" w:rsidR="00D339C8" w:rsidRPr="009E274B" w:rsidRDefault="000D7F74" w:rsidP="000D7F74">
      <w:pPr>
        <w:pStyle w:val="ListParagraph"/>
        <w:numPr>
          <w:ilvl w:val="0"/>
          <w:numId w:val="5"/>
        </w:numPr>
        <w:spacing w:line="276" w:lineRule="auto"/>
        <w:rPr>
          <w:rFonts w:eastAsiaTheme="majorEastAsia"/>
        </w:rPr>
      </w:pPr>
      <w:r w:rsidRPr="009E274B">
        <w:rPr>
          <w:rFonts w:cs="AppleSystemUIFont"/>
        </w:rPr>
        <w:t>Technological infrastructure meets current security standards.</w:t>
      </w:r>
    </w:p>
    <w:p w14:paraId="3B7DD51A" w14:textId="6ABEF93B" w:rsidR="00D339C8" w:rsidRPr="009E274B" w:rsidRDefault="00D339C8" w:rsidP="001D46BC">
      <w:pPr>
        <w:pStyle w:val="Heading2"/>
        <w:rPr>
          <w:rFonts w:asciiTheme="minorHAnsi" w:hAnsiTheme="minorHAnsi"/>
          <w:sz w:val="24"/>
          <w:szCs w:val="24"/>
        </w:rPr>
      </w:pPr>
      <w:bookmarkStart w:id="13" w:name="_Toc177284584"/>
      <w:r w:rsidRPr="009E274B">
        <w:rPr>
          <w:rFonts w:asciiTheme="minorHAnsi" w:hAnsiTheme="minorHAnsi"/>
          <w:sz w:val="24"/>
          <w:szCs w:val="24"/>
        </w:rPr>
        <w:t>4.2 Constraints</w:t>
      </w:r>
      <w:bookmarkEnd w:id="13"/>
    </w:p>
    <w:p w14:paraId="56A89504" w14:textId="77777777" w:rsidR="000D7F74" w:rsidRPr="009E274B" w:rsidRDefault="000D7F74" w:rsidP="000D7F74">
      <w:pPr>
        <w:pStyle w:val="ListParagraph"/>
        <w:numPr>
          <w:ilvl w:val="0"/>
          <w:numId w:val="15"/>
        </w:numPr>
        <w:autoSpaceDE w:val="0"/>
        <w:autoSpaceDN w:val="0"/>
        <w:adjustRightInd w:val="0"/>
        <w:rPr>
          <w:rFonts w:cs="AppleSystemUIFont"/>
        </w:rPr>
      </w:pPr>
      <w:r w:rsidRPr="009E274B">
        <w:rPr>
          <w:rFonts w:cs="AppleSystemUIFont"/>
        </w:rPr>
        <w:t>The suspension process may be affected by system downtimes or regulatory changes.</w:t>
      </w:r>
    </w:p>
    <w:p w14:paraId="31EE9C0A" w14:textId="1C69ABAC" w:rsidR="001F1CF5" w:rsidRPr="009E274B" w:rsidRDefault="000D7F74" w:rsidP="000D7F74">
      <w:pPr>
        <w:pStyle w:val="ListParagraph"/>
        <w:numPr>
          <w:ilvl w:val="0"/>
          <w:numId w:val="15"/>
        </w:numPr>
        <w:autoSpaceDE w:val="0"/>
        <w:autoSpaceDN w:val="0"/>
        <w:adjustRightInd w:val="0"/>
        <w:rPr>
          <w:rFonts w:cs="AppleSystemUIFont"/>
        </w:rPr>
      </w:pPr>
      <w:r w:rsidRPr="009E274B">
        <w:rPr>
          <w:rFonts w:cs="AppleSystemUIFont"/>
        </w:rPr>
        <w:t>Secure devices and internet access are required for administrators and users</w:t>
      </w:r>
      <w:r w:rsidR="001F1CF5" w:rsidRPr="009E274B">
        <w:rPr>
          <w:rFonts w:cs="AppleSystemUIFont"/>
        </w:rPr>
        <w:t>.</w:t>
      </w:r>
    </w:p>
    <w:p w14:paraId="3C15253E" w14:textId="091FBB30" w:rsidR="000D7F74" w:rsidRPr="00DE4866" w:rsidRDefault="00C11BE6" w:rsidP="00DE4866">
      <w:pPr>
        <w:pStyle w:val="Heading1"/>
        <w:spacing w:line="276" w:lineRule="auto"/>
        <w:jc w:val="both"/>
        <w:rPr>
          <w:rFonts w:ascii="Aptos" w:eastAsia="Times New Roman" w:hAnsi="Aptos"/>
          <w:lang w:eastAsia="en-GB"/>
        </w:rPr>
      </w:pPr>
      <w:bookmarkStart w:id="14" w:name="_Toc177284585"/>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6960DE9B" w14:textId="6856969E" w:rsidR="00DE4866" w:rsidRPr="00DE4866" w:rsidRDefault="00DE4866" w:rsidP="00DE4866">
      <w:pPr>
        <w:pStyle w:val="Heading2"/>
      </w:pPr>
      <w:bookmarkStart w:id="15" w:name="_Toc177284586"/>
      <w:r w:rsidRPr="00DE4866">
        <w:rPr>
          <w:rStyle w:val="Strong"/>
          <w:b w:val="0"/>
          <w:bCs w:val="0"/>
        </w:rPr>
        <w:t>5.1. Initiate Fraud Report:</w:t>
      </w:r>
      <w:bookmarkEnd w:id="15"/>
    </w:p>
    <w:p w14:paraId="4448DA71" w14:textId="77777777" w:rsidR="00DE4866" w:rsidRPr="00DE4866" w:rsidRDefault="00DE4866" w:rsidP="00DE4866">
      <w:pPr>
        <w:numPr>
          <w:ilvl w:val="0"/>
          <w:numId w:val="22"/>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Claimant/Subscriber Action:</w:t>
      </w:r>
    </w:p>
    <w:p w14:paraId="39F0FDBD" w14:textId="77777777" w:rsidR="00DE4866" w:rsidRPr="00DE4866" w:rsidRDefault="00DE4866" w:rsidP="00DE4866">
      <w:pPr>
        <w:numPr>
          <w:ilvl w:val="1"/>
          <w:numId w:val="22"/>
        </w:numPr>
        <w:spacing w:before="100" w:beforeAutospacing="1" w:after="100" w:afterAutospacing="1"/>
        <w:rPr>
          <w:rFonts w:asciiTheme="minorHAnsi" w:hAnsiTheme="minorHAnsi"/>
          <w:color w:val="000000"/>
        </w:rPr>
      </w:pPr>
      <w:r w:rsidRPr="00DE4866">
        <w:rPr>
          <w:rFonts w:asciiTheme="minorHAnsi" w:hAnsiTheme="minorHAnsi"/>
          <w:color w:val="000000"/>
        </w:rPr>
        <w:t>The process begins when a subscriber or claimant reports suspicious or fraudulent activity via phone, online, or through the DID portal.</w:t>
      </w:r>
    </w:p>
    <w:p w14:paraId="6D430995" w14:textId="77777777" w:rsidR="00DE4866" w:rsidRPr="00DE4866" w:rsidRDefault="00DE4866" w:rsidP="00DE4866">
      <w:pPr>
        <w:numPr>
          <w:ilvl w:val="0"/>
          <w:numId w:val="22"/>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Output:</w:t>
      </w:r>
      <w:r w:rsidRPr="00DE4866">
        <w:rPr>
          <w:rStyle w:val="apple-converted-space"/>
          <w:rFonts w:asciiTheme="minorHAnsi" w:eastAsiaTheme="majorEastAsia" w:hAnsiTheme="minorHAnsi"/>
          <w:color w:val="000000"/>
        </w:rPr>
        <w:t> </w:t>
      </w:r>
      <w:r w:rsidRPr="00DE4866">
        <w:rPr>
          <w:rFonts w:asciiTheme="minorHAnsi" w:hAnsiTheme="minorHAnsi"/>
          <w:color w:val="000000"/>
        </w:rPr>
        <w:t>Fraud report is initiated and logged.</w:t>
      </w:r>
    </w:p>
    <w:p w14:paraId="3FD395BC" w14:textId="2B406BBB" w:rsidR="00DE4866" w:rsidRPr="00DE4866" w:rsidRDefault="00DE4866" w:rsidP="00DE4866">
      <w:pPr>
        <w:pStyle w:val="Heading2"/>
      </w:pPr>
      <w:bookmarkStart w:id="16" w:name="_Toc177284587"/>
      <w:r w:rsidRPr="00DE4866">
        <w:rPr>
          <w:rStyle w:val="Strong"/>
          <w:b w:val="0"/>
          <w:bCs w:val="0"/>
        </w:rPr>
        <w:t>5.2. Verify Suspicious Activity:</w:t>
      </w:r>
      <w:bookmarkEnd w:id="16"/>
    </w:p>
    <w:p w14:paraId="332429D6" w14:textId="77777777" w:rsidR="00DE4866" w:rsidRPr="00DE4866" w:rsidRDefault="00DE4866" w:rsidP="00DE4866">
      <w:pPr>
        <w:numPr>
          <w:ilvl w:val="0"/>
          <w:numId w:val="23"/>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Verifier/Administrator Action:</w:t>
      </w:r>
    </w:p>
    <w:p w14:paraId="0D65B6BC" w14:textId="31C06961" w:rsidR="00DE4866" w:rsidRPr="00DE4866" w:rsidRDefault="00DE4866" w:rsidP="00DE4866">
      <w:pPr>
        <w:numPr>
          <w:ilvl w:val="1"/>
          <w:numId w:val="23"/>
        </w:numPr>
        <w:spacing w:before="100" w:beforeAutospacing="1" w:after="100" w:afterAutospacing="1"/>
        <w:rPr>
          <w:rFonts w:asciiTheme="minorHAnsi" w:hAnsiTheme="minorHAnsi"/>
          <w:color w:val="000000"/>
        </w:rPr>
      </w:pPr>
      <w:r w:rsidRPr="00DE4866">
        <w:rPr>
          <w:rFonts w:asciiTheme="minorHAnsi" w:hAnsiTheme="minorHAnsi"/>
          <w:color w:val="000000"/>
        </w:rPr>
        <w:t>The verifier or administrator receives details of the reported suspicious activity. They verify the subscriber's activity in the database to confirm any anomalies or unauthori</w:t>
      </w:r>
      <w:r w:rsidR="00221EE7">
        <w:rPr>
          <w:rFonts w:asciiTheme="minorHAnsi" w:hAnsiTheme="minorHAnsi"/>
          <w:color w:val="000000"/>
        </w:rPr>
        <w:t>s</w:t>
      </w:r>
      <w:r w:rsidRPr="00DE4866">
        <w:rPr>
          <w:rFonts w:asciiTheme="minorHAnsi" w:hAnsiTheme="minorHAnsi"/>
          <w:color w:val="000000"/>
        </w:rPr>
        <w:t>ed access.</w:t>
      </w:r>
    </w:p>
    <w:p w14:paraId="1220026C" w14:textId="77777777" w:rsidR="00DE4866" w:rsidRPr="00DE4866" w:rsidRDefault="00DE4866" w:rsidP="00DE4866">
      <w:pPr>
        <w:numPr>
          <w:ilvl w:val="0"/>
          <w:numId w:val="23"/>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Output:</w:t>
      </w:r>
      <w:r w:rsidRPr="00DE4866">
        <w:rPr>
          <w:rStyle w:val="apple-converted-space"/>
          <w:rFonts w:asciiTheme="minorHAnsi" w:eastAsiaTheme="majorEastAsia" w:hAnsiTheme="minorHAnsi"/>
          <w:color w:val="000000"/>
        </w:rPr>
        <w:t> </w:t>
      </w:r>
      <w:r w:rsidRPr="00DE4866">
        <w:rPr>
          <w:rFonts w:asciiTheme="minorHAnsi" w:hAnsiTheme="minorHAnsi"/>
          <w:color w:val="000000"/>
        </w:rPr>
        <w:t>Verification of suspicious activity status.</w:t>
      </w:r>
    </w:p>
    <w:p w14:paraId="71099E95" w14:textId="63182A74" w:rsidR="00DE4866" w:rsidRPr="00DE4866" w:rsidRDefault="00DE4866" w:rsidP="00DE4866">
      <w:pPr>
        <w:pStyle w:val="Heading2"/>
      </w:pPr>
      <w:bookmarkStart w:id="17" w:name="_Toc177284588"/>
      <w:r w:rsidRPr="00DE4866">
        <w:rPr>
          <w:rStyle w:val="Strong"/>
          <w:b w:val="0"/>
          <w:bCs w:val="0"/>
        </w:rPr>
        <w:t>5.3. Escalate to Local Authority:</w:t>
      </w:r>
      <w:bookmarkEnd w:id="17"/>
    </w:p>
    <w:p w14:paraId="1915A08F" w14:textId="77777777" w:rsidR="00DE4866" w:rsidRPr="00DE4866" w:rsidRDefault="00DE4866" w:rsidP="00DE4866">
      <w:pPr>
        <w:numPr>
          <w:ilvl w:val="0"/>
          <w:numId w:val="24"/>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Verifier/Administrator Action:</w:t>
      </w:r>
    </w:p>
    <w:p w14:paraId="6DBD4D1C" w14:textId="77777777" w:rsidR="00DE4866" w:rsidRPr="00DE4866" w:rsidRDefault="00DE4866" w:rsidP="00DE4866">
      <w:pPr>
        <w:numPr>
          <w:ilvl w:val="1"/>
          <w:numId w:val="24"/>
        </w:numPr>
        <w:spacing w:before="100" w:beforeAutospacing="1" w:after="100" w:afterAutospacing="1"/>
        <w:rPr>
          <w:rFonts w:asciiTheme="minorHAnsi" w:hAnsiTheme="minorHAnsi"/>
          <w:color w:val="000000"/>
        </w:rPr>
      </w:pPr>
      <w:r w:rsidRPr="00DE4866">
        <w:rPr>
          <w:rFonts w:asciiTheme="minorHAnsi" w:hAnsiTheme="minorHAnsi"/>
          <w:color w:val="000000"/>
        </w:rPr>
        <w:t>If activity is found to be suspicious, the verifier escalates the report to the local authority for further review. The verifier also reviews all activities to gather comprehensive details.</w:t>
      </w:r>
    </w:p>
    <w:p w14:paraId="12443019" w14:textId="77777777" w:rsidR="00DE4866" w:rsidRPr="00DE4866" w:rsidRDefault="00DE4866" w:rsidP="00DE4866">
      <w:pPr>
        <w:numPr>
          <w:ilvl w:val="0"/>
          <w:numId w:val="24"/>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lastRenderedPageBreak/>
        <w:t>Output:</w:t>
      </w:r>
      <w:r w:rsidRPr="00DE4866">
        <w:rPr>
          <w:rStyle w:val="apple-converted-space"/>
          <w:rFonts w:asciiTheme="minorHAnsi" w:eastAsiaTheme="majorEastAsia" w:hAnsiTheme="minorHAnsi"/>
          <w:color w:val="000000"/>
        </w:rPr>
        <w:t> </w:t>
      </w:r>
      <w:r w:rsidRPr="00DE4866">
        <w:rPr>
          <w:rFonts w:asciiTheme="minorHAnsi" w:hAnsiTheme="minorHAnsi"/>
          <w:color w:val="000000"/>
        </w:rPr>
        <w:t>Suspicious activities are reviewed and escalated to authorities.</w:t>
      </w:r>
    </w:p>
    <w:p w14:paraId="5CF5EB66" w14:textId="70D60AB8" w:rsidR="00DE4866" w:rsidRPr="00DE4866" w:rsidRDefault="00DE4866" w:rsidP="00DE4866">
      <w:pPr>
        <w:pStyle w:val="Heading2"/>
      </w:pPr>
      <w:bookmarkStart w:id="18" w:name="_Toc177284589"/>
      <w:r w:rsidRPr="00DE4866">
        <w:rPr>
          <w:rStyle w:val="Strong"/>
          <w:b w:val="0"/>
          <w:bCs w:val="0"/>
        </w:rPr>
        <w:t>5.4. Government/Court Order Processing:</w:t>
      </w:r>
      <w:bookmarkEnd w:id="18"/>
    </w:p>
    <w:p w14:paraId="61548A5C" w14:textId="77777777" w:rsidR="00DE4866" w:rsidRPr="00DE4866" w:rsidRDefault="00DE4866" w:rsidP="00DE4866">
      <w:pPr>
        <w:numPr>
          <w:ilvl w:val="0"/>
          <w:numId w:val="25"/>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Verifier/Administrator Action:</w:t>
      </w:r>
    </w:p>
    <w:p w14:paraId="034CD141" w14:textId="77777777" w:rsidR="00DE4866" w:rsidRPr="00DE4866" w:rsidRDefault="00DE4866" w:rsidP="00DE4866">
      <w:pPr>
        <w:numPr>
          <w:ilvl w:val="1"/>
          <w:numId w:val="25"/>
        </w:numPr>
        <w:spacing w:before="100" w:beforeAutospacing="1" w:after="100" w:afterAutospacing="1"/>
        <w:rPr>
          <w:rFonts w:asciiTheme="minorHAnsi" w:hAnsiTheme="minorHAnsi"/>
          <w:color w:val="000000"/>
        </w:rPr>
      </w:pPr>
      <w:r w:rsidRPr="00DE4866">
        <w:rPr>
          <w:rFonts w:asciiTheme="minorHAnsi" w:hAnsiTheme="minorHAnsi"/>
          <w:color w:val="000000"/>
        </w:rPr>
        <w:t>In cases requiring legal intervention, a government or court order is received to either revoke or terminate the account. This step includes validating the report's authenticity by alignment with government officials.</w:t>
      </w:r>
    </w:p>
    <w:p w14:paraId="35045852" w14:textId="77777777" w:rsidR="00DE4866" w:rsidRPr="00DE4866" w:rsidRDefault="00DE4866" w:rsidP="00DE4866">
      <w:pPr>
        <w:numPr>
          <w:ilvl w:val="0"/>
          <w:numId w:val="25"/>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Output:</w:t>
      </w:r>
      <w:r w:rsidRPr="00DE4866">
        <w:rPr>
          <w:rStyle w:val="apple-converted-space"/>
          <w:rFonts w:asciiTheme="minorHAnsi" w:eastAsiaTheme="majorEastAsia" w:hAnsiTheme="minorHAnsi"/>
          <w:color w:val="000000"/>
        </w:rPr>
        <w:t> </w:t>
      </w:r>
      <w:r w:rsidRPr="00DE4866">
        <w:rPr>
          <w:rFonts w:asciiTheme="minorHAnsi" w:hAnsiTheme="minorHAnsi"/>
          <w:color w:val="000000"/>
        </w:rPr>
        <w:t>Court order for account action received and validated.</w:t>
      </w:r>
    </w:p>
    <w:p w14:paraId="02BD13FE" w14:textId="0F2B2045" w:rsidR="00DE4866" w:rsidRPr="00DE4866" w:rsidRDefault="00DE4866" w:rsidP="00DE4866">
      <w:pPr>
        <w:pStyle w:val="Heading2"/>
      </w:pPr>
      <w:bookmarkStart w:id="19" w:name="_Toc177284590"/>
      <w:r w:rsidRPr="00DE4866">
        <w:rPr>
          <w:rStyle w:val="Strong"/>
          <w:b w:val="0"/>
          <w:bCs w:val="0"/>
        </w:rPr>
        <w:t>5.5. Deactivate Account and Authenticator:</w:t>
      </w:r>
      <w:bookmarkEnd w:id="19"/>
    </w:p>
    <w:p w14:paraId="2AB4A55B" w14:textId="77777777" w:rsidR="00DE4866" w:rsidRPr="00DE4866" w:rsidRDefault="00DE4866" w:rsidP="00DE4866">
      <w:pPr>
        <w:numPr>
          <w:ilvl w:val="0"/>
          <w:numId w:val="26"/>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Private Network Systems (Server) Action:</w:t>
      </w:r>
    </w:p>
    <w:p w14:paraId="6F3862BC" w14:textId="77777777" w:rsidR="00DE4866" w:rsidRPr="00DE4866" w:rsidRDefault="00DE4866" w:rsidP="00DE4866">
      <w:pPr>
        <w:numPr>
          <w:ilvl w:val="1"/>
          <w:numId w:val="26"/>
        </w:numPr>
        <w:spacing w:before="100" w:beforeAutospacing="1" w:after="100" w:afterAutospacing="1"/>
        <w:rPr>
          <w:rFonts w:asciiTheme="minorHAnsi" w:hAnsiTheme="minorHAnsi"/>
          <w:color w:val="000000"/>
        </w:rPr>
      </w:pPr>
      <w:r w:rsidRPr="00DE4866">
        <w:rPr>
          <w:rFonts w:asciiTheme="minorHAnsi" w:hAnsiTheme="minorHAnsi"/>
          <w:color w:val="000000"/>
        </w:rPr>
        <w:t>If fraud is confirmed, or a legal order is validated, the server deactivates the DID account and associated authenticators. The account status is updated to reflect the suspension.</w:t>
      </w:r>
    </w:p>
    <w:p w14:paraId="6130AC7F" w14:textId="77777777" w:rsidR="00DE4866" w:rsidRPr="00DE4866" w:rsidRDefault="00DE4866" w:rsidP="00DE4866">
      <w:pPr>
        <w:numPr>
          <w:ilvl w:val="0"/>
          <w:numId w:val="26"/>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Output:</w:t>
      </w:r>
      <w:r w:rsidRPr="00DE4866">
        <w:rPr>
          <w:rStyle w:val="apple-converted-space"/>
          <w:rFonts w:asciiTheme="minorHAnsi" w:eastAsiaTheme="majorEastAsia" w:hAnsiTheme="minorHAnsi"/>
          <w:color w:val="000000"/>
        </w:rPr>
        <w:t> </w:t>
      </w:r>
      <w:r w:rsidRPr="00DE4866">
        <w:rPr>
          <w:rFonts w:asciiTheme="minorHAnsi" w:hAnsiTheme="minorHAnsi"/>
          <w:color w:val="000000"/>
        </w:rPr>
        <w:t>Account and authenticators are deactivated, and the status is updated.</w:t>
      </w:r>
    </w:p>
    <w:p w14:paraId="23567B0D" w14:textId="00E520BA" w:rsidR="00DE4866" w:rsidRPr="00DE4866" w:rsidRDefault="00DE4866" w:rsidP="00DE4866">
      <w:pPr>
        <w:pStyle w:val="Heading2"/>
      </w:pPr>
      <w:bookmarkStart w:id="20" w:name="_Toc177284591"/>
      <w:r w:rsidRPr="00DE4866">
        <w:rPr>
          <w:rStyle w:val="Strong"/>
          <w:b w:val="0"/>
          <w:bCs w:val="0"/>
        </w:rPr>
        <w:t>5.6. Notify Stakeholders:</w:t>
      </w:r>
      <w:bookmarkEnd w:id="20"/>
    </w:p>
    <w:p w14:paraId="47BB5F50" w14:textId="77777777" w:rsidR="00DE4866" w:rsidRPr="00DE4866" w:rsidRDefault="00DE4866" w:rsidP="00DE4866">
      <w:pPr>
        <w:numPr>
          <w:ilvl w:val="0"/>
          <w:numId w:val="27"/>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Public Network Systems (Client) Action:</w:t>
      </w:r>
    </w:p>
    <w:p w14:paraId="7A4465BD" w14:textId="77777777" w:rsidR="00DE4866" w:rsidRPr="00DE4866" w:rsidRDefault="00DE4866" w:rsidP="00DE4866">
      <w:pPr>
        <w:numPr>
          <w:ilvl w:val="1"/>
          <w:numId w:val="27"/>
        </w:numPr>
        <w:spacing w:before="100" w:beforeAutospacing="1" w:after="100" w:afterAutospacing="1"/>
        <w:rPr>
          <w:rFonts w:asciiTheme="minorHAnsi" w:hAnsiTheme="minorHAnsi"/>
          <w:color w:val="000000"/>
        </w:rPr>
      </w:pPr>
      <w:r w:rsidRPr="00DE4866">
        <w:rPr>
          <w:rFonts w:asciiTheme="minorHAnsi" w:hAnsiTheme="minorHAnsi"/>
          <w:color w:val="000000"/>
        </w:rPr>
        <w:t xml:space="preserve">Notifications are generated and sent to relevant parties. This includes informing the subscriber of the account deactivation and providing the end </w:t>
      </w:r>
      <w:proofErr w:type="gramStart"/>
      <w:r w:rsidRPr="00DE4866">
        <w:rPr>
          <w:rFonts w:asciiTheme="minorHAnsi" w:hAnsiTheme="minorHAnsi"/>
          <w:color w:val="000000"/>
        </w:rPr>
        <w:t>date, or</w:t>
      </w:r>
      <w:proofErr w:type="gramEnd"/>
      <w:r w:rsidRPr="00DE4866">
        <w:rPr>
          <w:rFonts w:asciiTheme="minorHAnsi" w:hAnsiTheme="minorHAnsi"/>
          <w:color w:val="000000"/>
        </w:rPr>
        <w:t xml:space="preserve"> notifying them if a request for suspension is rejected, along with reasons.</w:t>
      </w:r>
    </w:p>
    <w:p w14:paraId="2CFFF028" w14:textId="77777777" w:rsidR="00DE4866" w:rsidRPr="00DE4866" w:rsidRDefault="00DE4866" w:rsidP="00DE4866">
      <w:pPr>
        <w:numPr>
          <w:ilvl w:val="0"/>
          <w:numId w:val="27"/>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Output:</w:t>
      </w:r>
      <w:r w:rsidRPr="00DE4866">
        <w:rPr>
          <w:rStyle w:val="apple-converted-space"/>
          <w:rFonts w:asciiTheme="minorHAnsi" w:eastAsiaTheme="majorEastAsia" w:hAnsiTheme="minorHAnsi"/>
          <w:color w:val="000000"/>
        </w:rPr>
        <w:t> </w:t>
      </w:r>
      <w:r w:rsidRPr="00DE4866">
        <w:rPr>
          <w:rFonts w:asciiTheme="minorHAnsi" w:hAnsiTheme="minorHAnsi"/>
          <w:color w:val="000000"/>
        </w:rPr>
        <w:t>Notifications are sent to subscribers, claimants, and reporting authorities.</w:t>
      </w:r>
    </w:p>
    <w:p w14:paraId="71AD08F8" w14:textId="3C6EB629" w:rsidR="00DE4866" w:rsidRPr="00DE4866" w:rsidRDefault="00DE4866" w:rsidP="00DE4866">
      <w:pPr>
        <w:pStyle w:val="Heading2"/>
      </w:pPr>
      <w:bookmarkStart w:id="21" w:name="_Toc177284592"/>
      <w:r w:rsidRPr="00DE4866">
        <w:rPr>
          <w:rStyle w:val="Strong"/>
          <w:b w:val="0"/>
          <w:bCs w:val="0"/>
        </w:rPr>
        <w:t>5.7. Report Generation and Storage:</w:t>
      </w:r>
      <w:bookmarkEnd w:id="21"/>
    </w:p>
    <w:p w14:paraId="163DF527" w14:textId="77777777" w:rsidR="00DE4866" w:rsidRPr="00DE4866" w:rsidRDefault="00DE4866" w:rsidP="00DE4866">
      <w:pPr>
        <w:numPr>
          <w:ilvl w:val="0"/>
          <w:numId w:val="28"/>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Private Network Systems (Server) Action:</w:t>
      </w:r>
    </w:p>
    <w:p w14:paraId="61F29196" w14:textId="77777777" w:rsidR="00DE4866" w:rsidRPr="00DE4866" w:rsidRDefault="00DE4866" w:rsidP="00DE4866">
      <w:pPr>
        <w:numPr>
          <w:ilvl w:val="1"/>
          <w:numId w:val="28"/>
        </w:numPr>
        <w:spacing w:before="100" w:beforeAutospacing="1" w:after="100" w:afterAutospacing="1"/>
        <w:rPr>
          <w:rFonts w:asciiTheme="minorHAnsi" w:hAnsiTheme="minorHAnsi"/>
          <w:color w:val="000000"/>
        </w:rPr>
      </w:pPr>
      <w:r w:rsidRPr="00DE4866">
        <w:rPr>
          <w:rFonts w:asciiTheme="minorHAnsi" w:hAnsiTheme="minorHAnsi"/>
          <w:color w:val="000000"/>
        </w:rPr>
        <w:t>A detailed report on the suspension process is generated. The report includes the reasons for suspension, the verification process, and the outcome. This report is stored securely in the DID account database for future reference.</w:t>
      </w:r>
    </w:p>
    <w:p w14:paraId="31C81F14" w14:textId="77777777" w:rsidR="00DE4866" w:rsidRPr="00DE4866" w:rsidRDefault="00DE4866" w:rsidP="00DE4866">
      <w:pPr>
        <w:numPr>
          <w:ilvl w:val="0"/>
          <w:numId w:val="28"/>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Output:</w:t>
      </w:r>
      <w:r w:rsidRPr="00DE4866">
        <w:rPr>
          <w:rStyle w:val="apple-converted-space"/>
          <w:rFonts w:asciiTheme="minorHAnsi" w:eastAsiaTheme="majorEastAsia" w:hAnsiTheme="minorHAnsi"/>
          <w:color w:val="000000"/>
        </w:rPr>
        <w:t> </w:t>
      </w:r>
      <w:r w:rsidRPr="00DE4866">
        <w:rPr>
          <w:rFonts w:asciiTheme="minorHAnsi" w:hAnsiTheme="minorHAnsi"/>
          <w:color w:val="000000"/>
        </w:rPr>
        <w:t>Detailed report generated and stored.</w:t>
      </w:r>
    </w:p>
    <w:p w14:paraId="655D1835" w14:textId="3BAC6E5E" w:rsidR="00DE4866" w:rsidRPr="00DE4866" w:rsidRDefault="00DE4866" w:rsidP="00DE4866">
      <w:pPr>
        <w:pStyle w:val="Heading2"/>
      </w:pPr>
      <w:bookmarkStart w:id="22" w:name="_Toc177284593"/>
      <w:r w:rsidRPr="00DE4866">
        <w:rPr>
          <w:rStyle w:val="Strong"/>
          <w:b w:val="0"/>
          <w:bCs w:val="0"/>
        </w:rPr>
        <w:t>5.8. Error and Exception Handling:</w:t>
      </w:r>
      <w:bookmarkEnd w:id="22"/>
    </w:p>
    <w:p w14:paraId="3F769035" w14:textId="77777777" w:rsidR="00DE4866" w:rsidRPr="00DE4866" w:rsidRDefault="00DE4866" w:rsidP="00DE4866">
      <w:pPr>
        <w:numPr>
          <w:ilvl w:val="0"/>
          <w:numId w:val="29"/>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Private Network Systems (Server) Action:</w:t>
      </w:r>
    </w:p>
    <w:p w14:paraId="42870AC2" w14:textId="7888C1BA" w:rsidR="00DE4866" w:rsidRPr="00DE4866" w:rsidRDefault="00DE4866" w:rsidP="00DE4866">
      <w:pPr>
        <w:numPr>
          <w:ilvl w:val="1"/>
          <w:numId w:val="29"/>
        </w:numPr>
        <w:spacing w:before="100" w:beforeAutospacing="1" w:after="100" w:afterAutospacing="1"/>
        <w:rPr>
          <w:rFonts w:asciiTheme="minorHAnsi" w:hAnsiTheme="minorHAnsi"/>
          <w:color w:val="000000"/>
        </w:rPr>
      </w:pPr>
      <w:r w:rsidRPr="00DE4866">
        <w:rPr>
          <w:rFonts w:asciiTheme="minorHAnsi" w:hAnsiTheme="minorHAnsi"/>
          <w:color w:val="000000"/>
        </w:rPr>
        <w:t>The system includes mechanisms to handle errors and exceptions during the suspension process. These could involve discrepancies in verification data, unauthori</w:t>
      </w:r>
      <w:r w:rsidR="00221EE7">
        <w:rPr>
          <w:rFonts w:asciiTheme="minorHAnsi" w:hAnsiTheme="minorHAnsi"/>
          <w:color w:val="000000"/>
        </w:rPr>
        <w:t>s</w:t>
      </w:r>
      <w:r w:rsidRPr="00DE4866">
        <w:rPr>
          <w:rFonts w:asciiTheme="minorHAnsi" w:hAnsiTheme="minorHAnsi"/>
          <w:color w:val="000000"/>
        </w:rPr>
        <w:t>ed access attempts during the suspension, or notification delivery failures.</w:t>
      </w:r>
    </w:p>
    <w:p w14:paraId="51B49595" w14:textId="77777777" w:rsidR="00DE4866" w:rsidRPr="00DE4866" w:rsidRDefault="00DE4866" w:rsidP="00DE4866">
      <w:pPr>
        <w:numPr>
          <w:ilvl w:val="0"/>
          <w:numId w:val="29"/>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Output:</w:t>
      </w:r>
      <w:r w:rsidRPr="00DE4866">
        <w:rPr>
          <w:rStyle w:val="apple-converted-space"/>
          <w:rFonts w:asciiTheme="minorHAnsi" w:eastAsiaTheme="majorEastAsia" w:hAnsiTheme="minorHAnsi"/>
          <w:color w:val="000000"/>
        </w:rPr>
        <w:t> </w:t>
      </w:r>
      <w:r w:rsidRPr="00DE4866">
        <w:rPr>
          <w:rFonts w:asciiTheme="minorHAnsi" w:hAnsiTheme="minorHAnsi"/>
          <w:color w:val="000000"/>
        </w:rPr>
        <w:t>Errors are managed, logged, and resolved to ensure process integrity.</w:t>
      </w:r>
    </w:p>
    <w:p w14:paraId="17DB5E8E" w14:textId="2AFD0461" w:rsidR="00DE4866" w:rsidRPr="00DE4866" w:rsidRDefault="00DE4866" w:rsidP="00DE4866">
      <w:pPr>
        <w:pStyle w:val="Heading2"/>
      </w:pPr>
      <w:bookmarkStart w:id="23" w:name="_Toc177284594"/>
      <w:r w:rsidRPr="00DE4866">
        <w:rPr>
          <w:rStyle w:val="Strong"/>
          <w:b w:val="0"/>
          <w:bCs w:val="0"/>
        </w:rPr>
        <w:lastRenderedPageBreak/>
        <w:t>5.9. Termination of Process:</w:t>
      </w:r>
      <w:bookmarkEnd w:id="23"/>
    </w:p>
    <w:p w14:paraId="55C736DD" w14:textId="77777777" w:rsidR="00DE4866" w:rsidRPr="00DE4866" w:rsidRDefault="00DE4866" w:rsidP="00DE4866">
      <w:pPr>
        <w:numPr>
          <w:ilvl w:val="0"/>
          <w:numId w:val="30"/>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Private Network Systems (Server) Action:</w:t>
      </w:r>
    </w:p>
    <w:p w14:paraId="5690AED9" w14:textId="24A93648" w:rsidR="00DE4866" w:rsidRPr="00DE4866" w:rsidRDefault="00DE4866" w:rsidP="00DE4866">
      <w:pPr>
        <w:numPr>
          <w:ilvl w:val="1"/>
          <w:numId w:val="30"/>
        </w:numPr>
        <w:spacing w:before="100" w:beforeAutospacing="1" w:after="100" w:afterAutospacing="1"/>
        <w:rPr>
          <w:rFonts w:asciiTheme="minorHAnsi" w:hAnsiTheme="minorHAnsi"/>
          <w:color w:val="000000"/>
        </w:rPr>
      </w:pPr>
      <w:r w:rsidRPr="00DE4866">
        <w:rPr>
          <w:rFonts w:asciiTheme="minorHAnsi" w:hAnsiTheme="minorHAnsi"/>
          <w:color w:val="000000"/>
        </w:rPr>
        <w:t>If the request for account suspension is rejected or the process is completed, the system logs the final status. It either terminates the request or finali</w:t>
      </w:r>
      <w:r w:rsidR="00221EE7">
        <w:rPr>
          <w:rFonts w:asciiTheme="minorHAnsi" w:hAnsiTheme="minorHAnsi"/>
          <w:color w:val="000000"/>
        </w:rPr>
        <w:t>s</w:t>
      </w:r>
      <w:r w:rsidRPr="00DE4866">
        <w:rPr>
          <w:rFonts w:asciiTheme="minorHAnsi" w:hAnsiTheme="minorHAnsi"/>
          <w:color w:val="000000"/>
        </w:rPr>
        <w:t>es the account suspension with the provided end date.</w:t>
      </w:r>
    </w:p>
    <w:p w14:paraId="2F550A93" w14:textId="14E89D94" w:rsidR="00DE4866" w:rsidRPr="00DE4866" w:rsidRDefault="00DE4866" w:rsidP="00DE4866">
      <w:pPr>
        <w:numPr>
          <w:ilvl w:val="0"/>
          <w:numId w:val="30"/>
        </w:numPr>
        <w:spacing w:before="100" w:beforeAutospacing="1" w:after="100" w:afterAutospacing="1"/>
        <w:rPr>
          <w:rFonts w:asciiTheme="minorHAnsi" w:hAnsiTheme="minorHAnsi"/>
          <w:color w:val="000000"/>
        </w:rPr>
      </w:pPr>
      <w:r w:rsidRPr="00DE4866">
        <w:rPr>
          <w:rStyle w:val="Strong"/>
          <w:rFonts w:asciiTheme="minorHAnsi" w:eastAsiaTheme="majorEastAsia" w:hAnsiTheme="minorHAnsi"/>
          <w:color w:val="000000"/>
        </w:rPr>
        <w:t>Output:</w:t>
      </w:r>
      <w:r w:rsidRPr="00DE4866">
        <w:rPr>
          <w:rStyle w:val="apple-converted-space"/>
          <w:rFonts w:asciiTheme="minorHAnsi" w:eastAsiaTheme="majorEastAsia" w:hAnsiTheme="minorHAnsi"/>
          <w:color w:val="000000"/>
        </w:rPr>
        <w:t> </w:t>
      </w:r>
      <w:r w:rsidRPr="00DE4866">
        <w:rPr>
          <w:rFonts w:asciiTheme="minorHAnsi" w:hAnsiTheme="minorHAnsi"/>
          <w:color w:val="000000"/>
        </w:rPr>
        <w:t>Process is terminated, and the final status is logged.</w:t>
      </w:r>
    </w:p>
    <w:p w14:paraId="115AFD02" w14:textId="77777777" w:rsidR="00B3060F" w:rsidRDefault="00B3060F" w:rsidP="001C5868">
      <w:pPr>
        <w:spacing w:line="276" w:lineRule="auto"/>
      </w:pPr>
    </w:p>
    <w:p w14:paraId="1186EB4E" w14:textId="0AFB6A89" w:rsidR="00B3060F" w:rsidRPr="00D21773" w:rsidRDefault="00B3060F" w:rsidP="001C5868">
      <w:pPr>
        <w:spacing w:line="276" w:lineRule="auto"/>
        <w:sectPr w:rsidR="00B3060F" w:rsidRPr="00D21773" w:rsidSect="00C83869">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433CD244" w:rsidR="00BD4CEB" w:rsidRDefault="00A15329" w:rsidP="002529A9">
      <w:pPr>
        <w:pStyle w:val="Heading1"/>
        <w:rPr>
          <w:rFonts w:eastAsia="Times New Roman"/>
          <w:lang w:eastAsia="en-GB"/>
        </w:rPr>
      </w:pPr>
      <w:bookmarkStart w:id="24" w:name="_Toc177284595"/>
      <w:r>
        <w:rPr>
          <w:rFonts w:eastAsia="Times New Roman"/>
          <w:lang w:eastAsia="en-GB"/>
        </w:rPr>
        <w:lastRenderedPageBreak/>
        <w:t>6</w:t>
      </w:r>
      <w:r w:rsidR="00BD4CEB" w:rsidRPr="00F430D2">
        <w:rPr>
          <w:rFonts w:eastAsia="Times New Roman"/>
          <w:lang w:eastAsia="en-GB"/>
        </w:rPr>
        <w:t xml:space="preserve">. </w:t>
      </w:r>
      <w:r w:rsidR="00637041">
        <w:rPr>
          <w:lang w:eastAsia="en-GB"/>
        </w:rPr>
        <w:t>Visualisation</w:t>
      </w:r>
      <w:bookmarkEnd w:id="24"/>
    </w:p>
    <w:p w14:paraId="041D6D01" w14:textId="17825895" w:rsidR="00D950E2" w:rsidRDefault="0084258F" w:rsidP="0084258F">
      <w:pPr>
        <w:jc w:val="center"/>
      </w:pPr>
      <w:r>
        <w:rPr>
          <w:noProof/>
          <w14:ligatures w14:val="standardContextual"/>
        </w:rPr>
        <w:drawing>
          <wp:inline distT="0" distB="0" distL="0" distR="0" wp14:anchorId="7E8D08DB" wp14:editId="38A8FC89">
            <wp:extent cx="7003473" cy="6202871"/>
            <wp:effectExtent l="0" t="0" r="0" b="0"/>
            <wp:docPr id="1573472245"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72245" name="Picture 4"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17577" cy="6215362"/>
                    </a:xfrm>
                    <a:prstGeom prst="rect">
                      <a:avLst/>
                    </a:prstGeom>
                  </pic:spPr>
                </pic:pic>
              </a:graphicData>
            </a:graphic>
          </wp:inline>
        </w:drawing>
      </w:r>
    </w:p>
    <w:p w14:paraId="58954CCE" w14:textId="4FE9722E" w:rsidR="00112C5A" w:rsidRDefault="004A6C23"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637041">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092D78" w14:textId="77777777" w:rsidR="006C13FB" w:rsidRDefault="006C13FB" w:rsidP="00AB4374">
      <w:r>
        <w:separator/>
      </w:r>
    </w:p>
  </w:endnote>
  <w:endnote w:type="continuationSeparator" w:id="0">
    <w:p w14:paraId="7251AF92" w14:textId="77777777" w:rsidR="006C13FB" w:rsidRDefault="006C13FB" w:rsidP="00AB4374">
      <w:r>
        <w:continuationSeparator/>
      </w:r>
    </w:p>
  </w:endnote>
  <w:endnote w:type="continuationNotice" w:id="1">
    <w:p w14:paraId="443B4EC1" w14:textId="77777777" w:rsidR="006C13FB" w:rsidRDefault="006C13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8EC49" w14:textId="77777777" w:rsidR="006C13FB" w:rsidRDefault="006C13FB" w:rsidP="00AB4374">
      <w:r>
        <w:separator/>
      </w:r>
    </w:p>
  </w:footnote>
  <w:footnote w:type="continuationSeparator" w:id="0">
    <w:p w14:paraId="37372F3B" w14:textId="77777777" w:rsidR="006C13FB" w:rsidRDefault="006C13FB" w:rsidP="00AB4374">
      <w:r>
        <w:continuationSeparator/>
      </w:r>
    </w:p>
  </w:footnote>
  <w:footnote w:type="continuationNotice" w:id="1">
    <w:p w14:paraId="506B63F3" w14:textId="77777777" w:rsidR="006C13FB" w:rsidRDefault="006C13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45E39"/>
    <w:multiLevelType w:val="hybridMultilevel"/>
    <w:tmpl w:val="FB8E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65DA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C26949"/>
    <w:multiLevelType w:val="hybridMultilevel"/>
    <w:tmpl w:val="D7FA3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3E344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F91193"/>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4321F6"/>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C1060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FA43A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C491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87A2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10A2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F3CEB"/>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6D41125"/>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26C4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AF745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5"/>
  </w:num>
  <w:num w:numId="2" w16cid:durableId="1942177363">
    <w:abstractNumId w:val="5"/>
  </w:num>
  <w:num w:numId="3" w16cid:durableId="1105803210">
    <w:abstractNumId w:val="0"/>
  </w:num>
  <w:num w:numId="4" w16cid:durableId="1805351197">
    <w:abstractNumId w:val="16"/>
  </w:num>
  <w:num w:numId="5" w16cid:durableId="774255659">
    <w:abstractNumId w:val="4"/>
  </w:num>
  <w:num w:numId="6" w16cid:durableId="1102259244">
    <w:abstractNumId w:val="9"/>
  </w:num>
  <w:num w:numId="7" w16cid:durableId="1956712614">
    <w:abstractNumId w:val="26"/>
  </w:num>
  <w:num w:numId="8" w16cid:durableId="1904871314">
    <w:abstractNumId w:val="2"/>
  </w:num>
  <w:num w:numId="9" w16cid:durableId="1227960577">
    <w:abstractNumId w:val="17"/>
  </w:num>
  <w:num w:numId="10" w16cid:durableId="1403482663">
    <w:abstractNumId w:val="10"/>
  </w:num>
  <w:num w:numId="11" w16cid:durableId="462113825">
    <w:abstractNumId w:val="24"/>
  </w:num>
  <w:num w:numId="12" w16cid:durableId="576132817">
    <w:abstractNumId w:val="6"/>
  </w:num>
  <w:num w:numId="13" w16cid:durableId="1256745856">
    <w:abstractNumId w:val="23"/>
  </w:num>
  <w:num w:numId="14" w16cid:durableId="1086463728">
    <w:abstractNumId w:val="12"/>
  </w:num>
  <w:num w:numId="15" w16cid:durableId="1309823866">
    <w:abstractNumId w:val="15"/>
  </w:num>
  <w:num w:numId="16" w16cid:durableId="638147653">
    <w:abstractNumId w:val="7"/>
  </w:num>
  <w:num w:numId="17" w16cid:durableId="1851022882">
    <w:abstractNumId w:val="1"/>
  </w:num>
  <w:num w:numId="18" w16cid:durableId="1894612521">
    <w:abstractNumId w:val="11"/>
  </w:num>
  <w:num w:numId="19" w16cid:durableId="367531965">
    <w:abstractNumId w:val="20"/>
  </w:num>
  <w:num w:numId="20" w16cid:durableId="1191913256">
    <w:abstractNumId w:val="22"/>
  </w:num>
  <w:num w:numId="21" w16cid:durableId="2114202342">
    <w:abstractNumId w:val="27"/>
  </w:num>
  <w:num w:numId="22" w16cid:durableId="2064524861">
    <w:abstractNumId w:val="19"/>
  </w:num>
  <w:num w:numId="23" w16cid:durableId="1474981972">
    <w:abstractNumId w:val="14"/>
  </w:num>
  <w:num w:numId="24" w16cid:durableId="204564818">
    <w:abstractNumId w:val="13"/>
  </w:num>
  <w:num w:numId="25" w16cid:durableId="1943950808">
    <w:abstractNumId w:val="18"/>
  </w:num>
  <w:num w:numId="26" w16cid:durableId="351418458">
    <w:abstractNumId w:val="3"/>
  </w:num>
  <w:num w:numId="27" w16cid:durableId="768041952">
    <w:abstractNumId w:val="8"/>
  </w:num>
  <w:num w:numId="28" w16cid:durableId="709839002">
    <w:abstractNumId w:val="21"/>
  </w:num>
  <w:num w:numId="29" w16cid:durableId="820275396">
    <w:abstractNumId w:val="28"/>
  </w:num>
  <w:num w:numId="30" w16cid:durableId="20614388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33EF"/>
    <w:rsid w:val="0007474E"/>
    <w:rsid w:val="000764FB"/>
    <w:rsid w:val="0007780C"/>
    <w:rsid w:val="00080600"/>
    <w:rsid w:val="000807B1"/>
    <w:rsid w:val="0008516C"/>
    <w:rsid w:val="000859A9"/>
    <w:rsid w:val="00091B31"/>
    <w:rsid w:val="000928C5"/>
    <w:rsid w:val="000B2569"/>
    <w:rsid w:val="000C351B"/>
    <w:rsid w:val="000D4750"/>
    <w:rsid w:val="000D5547"/>
    <w:rsid w:val="000D7F74"/>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D46BC"/>
    <w:rsid w:val="001E5E53"/>
    <w:rsid w:val="001E78A3"/>
    <w:rsid w:val="001F176D"/>
    <w:rsid w:val="001F1CF5"/>
    <w:rsid w:val="001F5257"/>
    <w:rsid w:val="00213712"/>
    <w:rsid w:val="002137B1"/>
    <w:rsid w:val="00221EE7"/>
    <w:rsid w:val="00230B89"/>
    <w:rsid w:val="00235433"/>
    <w:rsid w:val="00235E2E"/>
    <w:rsid w:val="00246C9F"/>
    <w:rsid w:val="002502CA"/>
    <w:rsid w:val="002529A9"/>
    <w:rsid w:val="00252B2C"/>
    <w:rsid w:val="00264B88"/>
    <w:rsid w:val="00266AEB"/>
    <w:rsid w:val="00271529"/>
    <w:rsid w:val="00274604"/>
    <w:rsid w:val="002762FE"/>
    <w:rsid w:val="00291E5C"/>
    <w:rsid w:val="00294A48"/>
    <w:rsid w:val="002A337D"/>
    <w:rsid w:val="002A710A"/>
    <w:rsid w:val="002C3AA6"/>
    <w:rsid w:val="002D32B2"/>
    <w:rsid w:val="002D37F6"/>
    <w:rsid w:val="002D4A82"/>
    <w:rsid w:val="002F6258"/>
    <w:rsid w:val="003024CD"/>
    <w:rsid w:val="00320BA4"/>
    <w:rsid w:val="00342269"/>
    <w:rsid w:val="00350545"/>
    <w:rsid w:val="00366799"/>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0D1B"/>
    <w:rsid w:val="004A2A39"/>
    <w:rsid w:val="004A2F7E"/>
    <w:rsid w:val="004A39B7"/>
    <w:rsid w:val="004A6C23"/>
    <w:rsid w:val="004B2DE3"/>
    <w:rsid w:val="004B4279"/>
    <w:rsid w:val="004C4277"/>
    <w:rsid w:val="004C57D8"/>
    <w:rsid w:val="004C5D78"/>
    <w:rsid w:val="004C67FE"/>
    <w:rsid w:val="004E384C"/>
    <w:rsid w:val="004E5A7A"/>
    <w:rsid w:val="004E6959"/>
    <w:rsid w:val="004F3D19"/>
    <w:rsid w:val="00510B91"/>
    <w:rsid w:val="0051444A"/>
    <w:rsid w:val="00520E4E"/>
    <w:rsid w:val="0052123A"/>
    <w:rsid w:val="00521BB0"/>
    <w:rsid w:val="00566CF7"/>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37041"/>
    <w:rsid w:val="00647176"/>
    <w:rsid w:val="00653928"/>
    <w:rsid w:val="00655BC4"/>
    <w:rsid w:val="0065758C"/>
    <w:rsid w:val="00674F16"/>
    <w:rsid w:val="00695EBA"/>
    <w:rsid w:val="006A2C19"/>
    <w:rsid w:val="006A66D1"/>
    <w:rsid w:val="006B07BA"/>
    <w:rsid w:val="006B24D0"/>
    <w:rsid w:val="006C13FB"/>
    <w:rsid w:val="006C5789"/>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74DA3"/>
    <w:rsid w:val="007912F1"/>
    <w:rsid w:val="0079509D"/>
    <w:rsid w:val="007A3B91"/>
    <w:rsid w:val="007A7017"/>
    <w:rsid w:val="007B0960"/>
    <w:rsid w:val="007B11D5"/>
    <w:rsid w:val="007B693D"/>
    <w:rsid w:val="007E043F"/>
    <w:rsid w:val="007E0862"/>
    <w:rsid w:val="007F17ED"/>
    <w:rsid w:val="008016DC"/>
    <w:rsid w:val="00814B6C"/>
    <w:rsid w:val="008168A7"/>
    <w:rsid w:val="00833FBC"/>
    <w:rsid w:val="00835959"/>
    <w:rsid w:val="00842332"/>
    <w:rsid w:val="0084258F"/>
    <w:rsid w:val="0084346B"/>
    <w:rsid w:val="00861E4E"/>
    <w:rsid w:val="00861EDC"/>
    <w:rsid w:val="00866B2D"/>
    <w:rsid w:val="00867DCD"/>
    <w:rsid w:val="0088039E"/>
    <w:rsid w:val="008815F8"/>
    <w:rsid w:val="00881D2D"/>
    <w:rsid w:val="00881F39"/>
    <w:rsid w:val="00884BF3"/>
    <w:rsid w:val="008869BC"/>
    <w:rsid w:val="00890135"/>
    <w:rsid w:val="00894622"/>
    <w:rsid w:val="008A0EBB"/>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4DBE"/>
    <w:rsid w:val="009E274B"/>
    <w:rsid w:val="009F0142"/>
    <w:rsid w:val="009F0768"/>
    <w:rsid w:val="009F7CE2"/>
    <w:rsid w:val="00A13AC4"/>
    <w:rsid w:val="00A14EEE"/>
    <w:rsid w:val="00A15329"/>
    <w:rsid w:val="00A23A04"/>
    <w:rsid w:val="00A3181E"/>
    <w:rsid w:val="00A40B0C"/>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060F"/>
    <w:rsid w:val="00B32A68"/>
    <w:rsid w:val="00B3598C"/>
    <w:rsid w:val="00B42D7F"/>
    <w:rsid w:val="00B47F9B"/>
    <w:rsid w:val="00B62952"/>
    <w:rsid w:val="00B8057E"/>
    <w:rsid w:val="00B905E5"/>
    <w:rsid w:val="00B91423"/>
    <w:rsid w:val="00B91EA1"/>
    <w:rsid w:val="00BA119C"/>
    <w:rsid w:val="00BA1C45"/>
    <w:rsid w:val="00BA47C2"/>
    <w:rsid w:val="00BB1923"/>
    <w:rsid w:val="00BB60EE"/>
    <w:rsid w:val="00BC03C3"/>
    <w:rsid w:val="00BC38BE"/>
    <w:rsid w:val="00BD39B4"/>
    <w:rsid w:val="00BD4CEB"/>
    <w:rsid w:val="00BE075E"/>
    <w:rsid w:val="00BF0A15"/>
    <w:rsid w:val="00BF5524"/>
    <w:rsid w:val="00C04942"/>
    <w:rsid w:val="00C11BE6"/>
    <w:rsid w:val="00C13650"/>
    <w:rsid w:val="00C13B99"/>
    <w:rsid w:val="00C155D3"/>
    <w:rsid w:val="00C20288"/>
    <w:rsid w:val="00C24C05"/>
    <w:rsid w:val="00C33978"/>
    <w:rsid w:val="00C37E52"/>
    <w:rsid w:val="00C5001F"/>
    <w:rsid w:val="00C53CD1"/>
    <w:rsid w:val="00C53DD4"/>
    <w:rsid w:val="00C80B03"/>
    <w:rsid w:val="00C83869"/>
    <w:rsid w:val="00C90EED"/>
    <w:rsid w:val="00CA56E4"/>
    <w:rsid w:val="00CA5E02"/>
    <w:rsid w:val="00CC256D"/>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4866"/>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C71F1"/>
    <w:rsid w:val="00ED7456"/>
    <w:rsid w:val="00EE5526"/>
    <w:rsid w:val="00F01F6A"/>
    <w:rsid w:val="00F02C76"/>
    <w:rsid w:val="00F07138"/>
    <w:rsid w:val="00F11374"/>
    <w:rsid w:val="00F21BC7"/>
    <w:rsid w:val="00F330CF"/>
    <w:rsid w:val="00F430D2"/>
    <w:rsid w:val="00F4450E"/>
    <w:rsid w:val="00F54A16"/>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2F1D4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15956857">
      <w:bodyDiv w:val="1"/>
      <w:marLeft w:val="0"/>
      <w:marRight w:val="0"/>
      <w:marTop w:val="0"/>
      <w:marBottom w:val="0"/>
      <w:divBdr>
        <w:top w:val="none" w:sz="0" w:space="0" w:color="auto"/>
        <w:left w:val="none" w:sz="0" w:space="0" w:color="auto"/>
        <w:bottom w:val="none" w:sz="0" w:space="0" w:color="auto"/>
        <w:right w:val="none" w:sz="0" w:space="0" w:color="auto"/>
      </w:divBdr>
    </w:div>
    <w:div w:id="349912129">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19397715">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77776922">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1928776">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6649109">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643499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01205539">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1982807431">
      <w:bodyDiv w:val="1"/>
      <w:marLeft w:val="0"/>
      <w:marRight w:val="0"/>
      <w:marTop w:val="0"/>
      <w:marBottom w:val="0"/>
      <w:divBdr>
        <w:top w:val="none" w:sz="0" w:space="0" w:color="auto"/>
        <w:left w:val="none" w:sz="0" w:space="0" w:color="auto"/>
        <w:bottom w:val="none" w:sz="0" w:space="0" w:color="auto"/>
        <w:right w:val="none" w:sz="0" w:space="0" w:color="auto"/>
      </w:divBdr>
    </w:div>
    <w:div w:id="2059934825">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4689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40103DF-AF41-4BE6-B20E-7920289A5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8</Pages>
  <Words>1214</Words>
  <Characters>6920</Characters>
  <Application>Microsoft Office Word</Application>
  <DocSecurity>0</DocSecurity>
  <Lines>57</Lines>
  <Paragraphs>16</Paragraphs>
  <ScaleCrop>false</ScaleCrop>
  <Company>The Alan Turing Institute</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TEMPORARY ACCOUNT SUSPENSION (FRAUD, INELIGIBILITY, GOVERNMENT ORDER)</dc:title>
  <dc:subject>LM.5.A</dc:subject>
  <dc:creator>Trustworthy Digital Identity Group</dc:creator>
  <cp:keywords/>
  <dc:description/>
  <cp:lastModifiedBy>Al Tariq Sheik</cp:lastModifiedBy>
  <cp:revision>341</cp:revision>
  <dcterms:created xsi:type="dcterms:W3CDTF">2024-06-19T15:32:00Z</dcterms:created>
  <dcterms:modified xsi:type="dcterms:W3CDTF">2024-09-15T08:22:00Z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