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944D3" w14:textId="77777777" w:rsidR="00F64866" w:rsidRPr="009D002B" w:rsidRDefault="00650954" w:rsidP="00614C28">
      <w:r w:rsidRPr="009D002B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0" wp14:anchorId="5697FFA5" wp14:editId="20374911">
            <wp:simplePos x="0" y="0"/>
            <wp:positionH relativeFrom="column">
              <wp:posOffset>1456055</wp:posOffset>
            </wp:positionH>
            <wp:positionV relativeFrom="page">
              <wp:posOffset>544830</wp:posOffset>
            </wp:positionV>
            <wp:extent cx="2887345" cy="185547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85547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a14="http://schemas.microsoft.com/office/mac/drawingml/2011/main" xmlns:mo="http://schemas.microsoft.com/office/mac/office/2008/main" xmlns:mv="urn:schemas-microsoft-com:mac:vml" xmlns:o="urn:schemas-microsoft-com:office:office" xmlns:v="urn:schemas-microsoft-com:vml" xmlns:w="http://schemas.openxmlformats.org/wordprocessingml/2006/main" xmlns:w10="urn:schemas-microsoft-com:office:word"/>
                      </a:ext>
                    </a:extLst>
                  </pic:spPr>
                </pic:pic>
              </a:graphicData>
            </a:graphic>
          </wp:anchor>
        </w:drawing>
      </w:r>
    </w:p>
    <w:p w14:paraId="23421D82" w14:textId="77777777" w:rsidR="00F64866" w:rsidRPr="009D002B" w:rsidRDefault="003236D6" w:rsidP="00A35784"/>
    <w:p w14:paraId="3A72C950" w14:textId="77777777" w:rsidR="00F64866" w:rsidRPr="005B6D5E" w:rsidRDefault="00650954" w:rsidP="005B6D5E">
      <w:pPr>
        <w:pStyle w:val="ISMSNormal"/>
        <w:jc w:val="center"/>
        <w:rPr>
          <w:b/>
        </w:rPr>
      </w:pPr>
      <w:r w:rsidRPr="005B6D5E">
        <w:rPr>
          <w:b/>
        </w:rPr>
        <w:t>STANDARD OPERATING PROCEDURE</w:t>
      </w:r>
    </w:p>
    <w:p w14:paraId="60A1C7AB" w14:textId="77777777" w:rsidR="00F64866" w:rsidRPr="005B6D5E" w:rsidRDefault="00650954" w:rsidP="005B6D5E">
      <w:pPr>
        <w:pStyle w:val="ISMSNormal"/>
        <w:jc w:val="center"/>
        <w:rPr>
          <w:b/>
        </w:rPr>
      </w:pPr>
      <w:r w:rsidRPr="005B6D5E">
        <w:rPr>
          <w:b/>
        </w:rPr>
        <w:t>Do not Photocopy</w:t>
      </w:r>
    </w:p>
    <w:p w14:paraId="3975E182" w14:textId="77777777" w:rsidR="00F64866" w:rsidRPr="005B6D5E" w:rsidRDefault="003236D6" w:rsidP="005B6D5E">
      <w:pPr>
        <w:pStyle w:val="ISMSNormal"/>
        <w:jc w:val="center"/>
        <w:rPr>
          <w:b/>
        </w:rPr>
      </w:pPr>
    </w:p>
    <w:p w14:paraId="7A5911C3" w14:textId="77777777" w:rsidR="000154F2" w:rsidRPr="00F06990" w:rsidRDefault="00650954" w:rsidP="000154F2">
      <w:pPr>
        <w:pStyle w:val="ISMSNormal"/>
        <w:jc w:val="center"/>
        <w:rPr>
          <w:b/>
        </w:rPr>
      </w:pPr>
      <w:r>
        <w:rPr>
          <w:b/>
        </w:rPr>
        <w:t>Document Information Classification: Restricted</w:t>
      </w:r>
    </w:p>
    <w:p w14:paraId="460B685D" w14:textId="77777777" w:rsidR="00F64866" w:rsidRPr="00A214A6" w:rsidRDefault="003236D6" w:rsidP="00A35784"/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3444"/>
        <w:gridCol w:w="5562"/>
      </w:tblGrid>
      <w:tr w:rsidR="002A78F0" w14:paraId="7DFA5BE1" w14:textId="77777777" w:rsidTr="00727201">
        <w:trPr>
          <w:jc w:val="center"/>
        </w:trPr>
        <w:tc>
          <w:tcPr>
            <w:tcW w:w="1912" w:type="pct"/>
            <w:tcBorders>
              <w:top w:val="single" w:sz="8" w:space="0" w:color="auto"/>
            </w:tcBorders>
          </w:tcPr>
          <w:p w14:paraId="3EAFA1CF" w14:textId="77777777" w:rsidR="00F64866" w:rsidRPr="005B6D5E" w:rsidRDefault="00650954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 xml:space="preserve">Title: </w:t>
            </w:r>
          </w:p>
        </w:tc>
        <w:tc>
          <w:tcPr>
            <w:tcW w:w="3088" w:type="pct"/>
            <w:tcBorders>
              <w:top w:val="single" w:sz="8" w:space="0" w:color="auto"/>
            </w:tcBorders>
          </w:tcPr>
          <w:p w14:paraId="72DF5CDC" w14:textId="77777777" w:rsidR="00F64866" w:rsidRPr="005B6D5E" w:rsidRDefault="00650954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QPulse_DocTitle 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>Creating Linux User Accounts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2A78F0" w14:paraId="742903AE" w14:textId="77777777" w:rsidTr="00727201">
        <w:trPr>
          <w:jc w:val="center"/>
        </w:trPr>
        <w:tc>
          <w:tcPr>
            <w:tcW w:w="1912" w:type="pct"/>
          </w:tcPr>
          <w:p w14:paraId="08A3BF9A" w14:textId="77777777" w:rsidR="00F64866" w:rsidRPr="005B6D5E" w:rsidRDefault="00650954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Effective Date:</w:t>
            </w:r>
          </w:p>
        </w:tc>
        <w:tc>
          <w:tcPr>
            <w:tcW w:w="3088" w:type="pct"/>
          </w:tcPr>
          <w:p w14:paraId="0CFA29FA" w14:textId="77777777" w:rsidR="00F64866" w:rsidRPr="005B6D5E" w:rsidRDefault="00650954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QPulse_DocActiveDate \@"dd MMM yyyy"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>05 Jul 2019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2A78F0" w14:paraId="5B603886" w14:textId="77777777" w:rsidTr="00727201">
        <w:trPr>
          <w:jc w:val="center"/>
        </w:trPr>
        <w:tc>
          <w:tcPr>
            <w:tcW w:w="1912" w:type="pct"/>
          </w:tcPr>
          <w:p w14:paraId="647F1C53" w14:textId="77777777" w:rsidR="00F64866" w:rsidRPr="005B6D5E" w:rsidRDefault="00650954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Reference Number:</w:t>
            </w:r>
          </w:p>
        </w:tc>
        <w:tc>
          <w:tcPr>
            <w:tcW w:w="3088" w:type="pct"/>
          </w:tcPr>
          <w:p w14:paraId="7B6E8E91" w14:textId="77777777" w:rsidR="00F64866" w:rsidRPr="005B6D5E" w:rsidRDefault="00650954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QPulse_DocNumber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>SOP-09-01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2A78F0" w14:paraId="405C99E1" w14:textId="77777777" w:rsidTr="00727201">
        <w:trPr>
          <w:jc w:val="center"/>
        </w:trPr>
        <w:tc>
          <w:tcPr>
            <w:tcW w:w="1912" w:type="pct"/>
          </w:tcPr>
          <w:p w14:paraId="15656398" w14:textId="77777777" w:rsidR="00F64866" w:rsidRPr="005B6D5E" w:rsidRDefault="00650954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Version Number:</w:t>
            </w:r>
          </w:p>
        </w:tc>
        <w:tc>
          <w:tcPr>
            <w:tcW w:w="3088" w:type="pct"/>
          </w:tcPr>
          <w:p w14:paraId="6DAA7BCF" w14:textId="77777777" w:rsidR="00F64866" w:rsidRPr="005B6D5E" w:rsidRDefault="00650954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QPulse_DocRevisionNumber 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>1.4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2A78F0" w14:paraId="6891BBB9" w14:textId="77777777" w:rsidTr="00727201">
        <w:trPr>
          <w:jc w:val="center"/>
        </w:trPr>
        <w:tc>
          <w:tcPr>
            <w:tcW w:w="1912" w:type="pct"/>
          </w:tcPr>
          <w:p w14:paraId="3B8812F2" w14:textId="77777777" w:rsidR="00F64866" w:rsidRPr="005B6D5E" w:rsidRDefault="00650954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Owner:</w:t>
            </w:r>
          </w:p>
        </w:tc>
        <w:tc>
          <w:tcPr>
            <w:tcW w:w="3088" w:type="pct"/>
          </w:tcPr>
          <w:p w14:paraId="6E4BAF51" w14:textId="77777777" w:rsidR="00F64866" w:rsidRPr="005B6D5E" w:rsidRDefault="00650954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QPulse_DocOwner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 xml:space="preserve">TRE Infrastructure </w:t>
            </w:r>
            <w:r w:rsidRPr="005B6D5E">
              <w:rPr>
                <w:b/>
                <w:lang w:eastAsia="en-GB"/>
              </w:rPr>
              <w:t xml:space="preserve">and Security Management Process Owner,  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2A78F0" w14:paraId="18F24C6D" w14:textId="77777777" w:rsidTr="00727201">
        <w:trPr>
          <w:jc w:val="center"/>
        </w:trPr>
        <w:tc>
          <w:tcPr>
            <w:tcW w:w="1912" w:type="pct"/>
            <w:tcBorders>
              <w:bottom w:val="single" w:sz="8" w:space="0" w:color="auto"/>
            </w:tcBorders>
          </w:tcPr>
          <w:p w14:paraId="39DB8771" w14:textId="77777777" w:rsidR="00F64866" w:rsidRPr="005B6D5E" w:rsidRDefault="00650954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Review Date:</w:t>
            </w:r>
          </w:p>
        </w:tc>
        <w:tc>
          <w:tcPr>
            <w:tcW w:w="3088" w:type="pct"/>
            <w:tcBorders>
              <w:bottom w:val="single" w:sz="8" w:space="0" w:color="auto"/>
            </w:tcBorders>
          </w:tcPr>
          <w:p w14:paraId="35E7CEB8" w14:textId="77777777" w:rsidR="00F64866" w:rsidRPr="005B6D5E" w:rsidRDefault="00650954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QPulse_DocReviewDate \@"dd MMM yyyy"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>28 Apr 2020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</w:tbl>
    <w:p w14:paraId="226AB470" w14:textId="77777777" w:rsidR="00F64866" w:rsidRPr="00A214A6" w:rsidRDefault="003236D6" w:rsidP="00A35784"/>
    <w:p w14:paraId="7298E10F" w14:textId="77777777" w:rsidR="00F64866" w:rsidRPr="00A214A6" w:rsidRDefault="00650954" w:rsidP="00A35784">
      <w:r w:rsidRPr="00A214A6">
        <w:br w:type="page"/>
      </w:r>
    </w:p>
    <w:p w14:paraId="6DFEFB60" w14:textId="77777777" w:rsidR="00A04182" w:rsidRPr="009D002B" w:rsidRDefault="003236D6" w:rsidP="00A35784"/>
    <w:sdt>
      <w:sdtPr>
        <w:rPr>
          <w:rFonts w:eastAsiaTheme="minorHAnsi" w:cstheme="minorBidi"/>
          <w:b w:val="0"/>
          <w:bCs w:val="0"/>
          <w:szCs w:val="22"/>
          <w:lang w:val="en-GB" w:eastAsia="en-US"/>
        </w:rPr>
        <w:id w:val="-298079850"/>
        <w:docPartObj>
          <w:docPartGallery w:val="Table of Contents"/>
          <w:docPartUnique/>
        </w:docPartObj>
      </w:sdtPr>
      <w:sdtEndPr>
        <w:rPr>
          <w:rFonts w:eastAsiaTheme="majorEastAsia" w:cs="Arial"/>
          <w:b/>
          <w:bCs/>
          <w:noProof/>
          <w:szCs w:val="24"/>
          <w:lang w:val="en-US" w:eastAsia="ja-JP"/>
        </w:rPr>
      </w:sdtEndPr>
      <w:sdtContent>
        <w:p w14:paraId="69FE86B0" w14:textId="77777777" w:rsidR="002C7566" w:rsidRDefault="00650954" w:rsidP="00A35784">
          <w:pPr>
            <w:pStyle w:val="TOCHeading"/>
          </w:pPr>
          <w:r w:rsidRPr="00A35784">
            <w:t>Table of Contents</w:t>
          </w:r>
        </w:p>
        <w:p w14:paraId="6481EEAB" w14:textId="77777777" w:rsidR="006735AF" w:rsidRPr="006735AF" w:rsidRDefault="003236D6" w:rsidP="006735AF">
          <w:pPr>
            <w:rPr>
              <w:lang w:val="en-US" w:eastAsia="ja-JP"/>
            </w:rPr>
          </w:pPr>
        </w:p>
        <w:p w14:paraId="67AE0311" w14:textId="77777777" w:rsidR="002A78F0" w:rsidRDefault="0065095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r>
            <w:rPr>
              <w:rFonts w:cstheme="minorBidi"/>
              <w:szCs w:val="22"/>
            </w:rPr>
            <w:fldChar w:fldCharType="begin"/>
          </w:r>
          <w:r>
            <w:instrText xml:space="preserve"> TOC \o "1-9" \h \z \t "ISMS Heading 2,2,ISMS Heading 1,1,ISMS Heading 3,3,ISMS Heading 4,4" </w:instrText>
          </w:r>
          <w:r>
            <w:rPr>
              <w:rFonts w:cstheme="minorBidi"/>
              <w:szCs w:val="22"/>
            </w:rPr>
            <w:fldChar w:fldCharType="separate"/>
          </w:r>
          <w:hyperlink w:anchor="_Toc256000036" w:history="1">
            <w:r>
              <w:rPr>
                <w:rStyle w:val="Hyperlink"/>
              </w:rPr>
              <w:t>1.</w:t>
            </w:r>
            <w:r>
              <w:rPr>
                <w:rFonts w:asciiTheme="minorHAnsi" w:hAnsiTheme="minorHAnsi"/>
                <w:noProof/>
              </w:rPr>
              <w:tab/>
            </w:r>
            <w:r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 PAGEREF _Toc256000036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9B88110" w14:textId="77777777" w:rsidR="002A78F0" w:rsidRDefault="003236D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37" w:history="1">
            <w:r w:rsidR="00650954">
              <w:rPr>
                <w:rStyle w:val="Hyperlink"/>
              </w:rPr>
              <w:t>2.</w:t>
            </w:r>
            <w:r w:rsidR="00650954">
              <w:rPr>
                <w:rFonts w:asciiTheme="minorHAnsi" w:hAnsiTheme="minorHAnsi"/>
                <w:noProof/>
              </w:rPr>
              <w:tab/>
            </w:r>
            <w:r w:rsidR="00650954">
              <w:rPr>
                <w:rStyle w:val="Hyperlink"/>
              </w:rPr>
              <w:t>Scope</w:t>
            </w:r>
            <w:r w:rsidR="00650954">
              <w:tab/>
            </w:r>
            <w:r w:rsidR="00650954">
              <w:fldChar w:fldCharType="begin"/>
            </w:r>
            <w:r w:rsidR="00650954">
              <w:instrText xml:space="preserve"> PAGEREF _Toc256000037 \h </w:instrText>
            </w:r>
            <w:r w:rsidR="00650954">
              <w:fldChar w:fldCharType="separate"/>
            </w:r>
            <w:r w:rsidR="00650954">
              <w:t>3</w:t>
            </w:r>
            <w:r w:rsidR="00650954">
              <w:fldChar w:fldCharType="end"/>
            </w:r>
          </w:hyperlink>
        </w:p>
        <w:p w14:paraId="563C0D24" w14:textId="77777777" w:rsidR="002A78F0" w:rsidRDefault="003236D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38" w:history="1">
            <w:r w:rsidR="00650954">
              <w:rPr>
                <w:rStyle w:val="Hyperlink"/>
              </w:rPr>
              <w:t>3.</w:t>
            </w:r>
            <w:r w:rsidR="00650954">
              <w:rPr>
                <w:rFonts w:asciiTheme="minorHAnsi" w:hAnsiTheme="minorHAnsi"/>
                <w:noProof/>
              </w:rPr>
              <w:tab/>
            </w:r>
            <w:r w:rsidR="00650954">
              <w:rPr>
                <w:rStyle w:val="Hyperlink"/>
              </w:rPr>
              <w:t>Responsibilities</w:t>
            </w:r>
            <w:r w:rsidR="00650954">
              <w:tab/>
            </w:r>
            <w:r w:rsidR="00650954">
              <w:fldChar w:fldCharType="begin"/>
            </w:r>
            <w:r w:rsidR="00650954">
              <w:instrText xml:space="preserve"> PAGEREF _Toc256000038 \h </w:instrText>
            </w:r>
            <w:r w:rsidR="00650954">
              <w:fldChar w:fldCharType="separate"/>
            </w:r>
            <w:r w:rsidR="00650954">
              <w:t>3</w:t>
            </w:r>
            <w:r w:rsidR="00650954">
              <w:fldChar w:fldCharType="end"/>
            </w:r>
          </w:hyperlink>
        </w:p>
        <w:p w14:paraId="58D0FF1C" w14:textId="77777777" w:rsidR="002A78F0" w:rsidRDefault="003236D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39" w:history="1">
            <w:r w:rsidR="00650954">
              <w:rPr>
                <w:rStyle w:val="Hyperlink"/>
              </w:rPr>
              <w:t>4.</w:t>
            </w:r>
            <w:r w:rsidR="00650954">
              <w:rPr>
                <w:rFonts w:asciiTheme="minorHAnsi" w:hAnsiTheme="minorHAnsi"/>
                <w:noProof/>
              </w:rPr>
              <w:tab/>
            </w:r>
            <w:r w:rsidR="00650954">
              <w:rPr>
                <w:rStyle w:val="Hyperlink"/>
              </w:rPr>
              <w:t>Procedure</w:t>
            </w:r>
            <w:r w:rsidR="00650954">
              <w:tab/>
            </w:r>
            <w:r w:rsidR="00650954">
              <w:fldChar w:fldCharType="begin"/>
            </w:r>
            <w:r w:rsidR="00650954">
              <w:instrText xml:space="preserve"> PAGEREF _Toc256000039 \h </w:instrText>
            </w:r>
            <w:r w:rsidR="00650954">
              <w:fldChar w:fldCharType="separate"/>
            </w:r>
            <w:r w:rsidR="00650954">
              <w:t>3</w:t>
            </w:r>
            <w:r w:rsidR="00650954">
              <w:fldChar w:fldCharType="end"/>
            </w:r>
          </w:hyperlink>
        </w:p>
        <w:p w14:paraId="64D7B7A0" w14:textId="77777777" w:rsidR="002A78F0" w:rsidRDefault="003236D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40" w:history="1">
            <w:r w:rsidR="00650954">
              <w:rPr>
                <w:rStyle w:val="Hyperlink"/>
              </w:rPr>
              <w:t>5.</w:t>
            </w:r>
            <w:r w:rsidR="00650954">
              <w:rPr>
                <w:rFonts w:asciiTheme="minorHAnsi" w:hAnsiTheme="minorHAnsi"/>
                <w:noProof/>
              </w:rPr>
              <w:tab/>
            </w:r>
            <w:r w:rsidR="00650954">
              <w:rPr>
                <w:rStyle w:val="Hyperlink"/>
              </w:rPr>
              <w:t>Cross-referenced ISMS Documents</w:t>
            </w:r>
            <w:r w:rsidR="00650954">
              <w:tab/>
            </w:r>
            <w:r w:rsidR="00650954">
              <w:fldChar w:fldCharType="begin"/>
            </w:r>
            <w:r w:rsidR="00650954">
              <w:instrText xml:space="preserve"> PAGEREF _Toc256000040 \h </w:instrText>
            </w:r>
            <w:r w:rsidR="00650954">
              <w:fldChar w:fldCharType="separate"/>
            </w:r>
            <w:r w:rsidR="00650954">
              <w:t>4</w:t>
            </w:r>
            <w:r w:rsidR="00650954">
              <w:fldChar w:fldCharType="end"/>
            </w:r>
          </w:hyperlink>
        </w:p>
        <w:p w14:paraId="42AC68E4" w14:textId="77777777" w:rsidR="002A78F0" w:rsidRDefault="003236D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41" w:history="1">
            <w:r w:rsidR="00650954">
              <w:rPr>
                <w:rStyle w:val="Hyperlink"/>
              </w:rPr>
              <w:t>6.</w:t>
            </w:r>
            <w:r w:rsidR="00650954">
              <w:rPr>
                <w:rFonts w:asciiTheme="minorHAnsi" w:hAnsiTheme="minorHAnsi"/>
                <w:noProof/>
              </w:rPr>
              <w:tab/>
            </w:r>
            <w:r w:rsidR="00650954" w:rsidRPr="009D002B">
              <w:rPr>
                <w:rStyle w:val="Hyperlink"/>
              </w:rPr>
              <w:t>Appendices</w:t>
            </w:r>
            <w:r w:rsidR="00650954">
              <w:tab/>
            </w:r>
            <w:r w:rsidR="00650954">
              <w:fldChar w:fldCharType="begin"/>
            </w:r>
            <w:r w:rsidR="00650954">
              <w:instrText xml:space="preserve"> PAGEREF _Toc256000041 \h </w:instrText>
            </w:r>
            <w:r w:rsidR="00650954">
              <w:fldChar w:fldCharType="separate"/>
            </w:r>
            <w:r w:rsidR="00650954">
              <w:t>4</w:t>
            </w:r>
            <w:r w:rsidR="00650954">
              <w:fldChar w:fldCharType="end"/>
            </w:r>
          </w:hyperlink>
        </w:p>
        <w:p w14:paraId="6B40BEA7" w14:textId="77777777" w:rsidR="002A78F0" w:rsidRDefault="00650954" w:rsidP="006735AF">
          <w:pPr>
            <w:pStyle w:val="TOCHeading"/>
            <w:jc w:val="left"/>
          </w:pPr>
          <w:r>
            <w:fldChar w:fldCharType="end"/>
          </w:r>
        </w:p>
      </w:sdtContent>
    </w:sdt>
    <w:p w14:paraId="2DDF05FA" w14:textId="77777777" w:rsidR="00DA0133" w:rsidRDefault="00650954" w:rsidP="00DA0133">
      <w:pPr>
        <w:pStyle w:val="ISMSHeading1"/>
      </w:pPr>
      <w:r>
        <w:br w:type="page"/>
      </w:r>
      <w:bookmarkStart w:id="0" w:name="_Toc256000036"/>
      <w:bookmarkStart w:id="1" w:name="_Toc256000030"/>
      <w:bookmarkStart w:id="2" w:name="_Toc256000006"/>
      <w:bookmarkStart w:id="3" w:name="_Toc256000024"/>
      <w:bookmarkStart w:id="4" w:name="_Toc256000018"/>
      <w:bookmarkStart w:id="5" w:name="_Toc256000012"/>
      <w:bookmarkStart w:id="6" w:name="_Toc256000000"/>
      <w:bookmarkStart w:id="7" w:name="_Toc481579862"/>
      <w:bookmarkStart w:id="8" w:name="_Toc489269491"/>
      <w:bookmarkStart w:id="9" w:name="_Toc490656643"/>
      <w:bookmarkStart w:id="10" w:name="_Toc955942"/>
      <w:r>
        <w:lastRenderedPageBreak/>
        <w:t>Purpose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FF524A8" w14:textId="77777777" w:rsidR="000B359E" w:rsidRDefault="00650954" w:rsidP="00C44B13">
      <w:pPr>
        <w:pStyle w:val="ISMSNormal"/>
      </w:pPr>
      <w:r w:rsidRPr="000B359E">
        <w:t>A formal user access provisioning process should be implemented to assign or revoke access rights for all user types to all systems and services.</w:t>
      </w:r>
    </w:p>
    <w:p w14:paraId="5A8C1CE4" w14:textId="77777777" w:rsidR="000B359E" w:rsidRDefault="003236D6" w:rsidP="00C44B13">
      <w:pPr>
        <w:pStyle w:val="ISMSNormal"/>
      </w:pPr>
    </w:p>
    <w:p w14:paraId="4C3D4B31" w14:textId="77777777" w:rsidR="00DA0133" w:rsidRDefault="00650954" w:rsidP="00C44B13">
      <w:pPr>
        <w:pStyle w:val="ISMSNormal"/>
      </w:pPr>
      <w:r w:rsidRPr="00680918">
        <w:t xml:space="preserve">This document </w:t>
      </w:r>
      <w:r>
        <w:t>provides guidance to TRE system administrators for the creation and configuration of user accounts on Linux machines.</w:t>
      </w:r>
    </w:p>
    <w:p w14:paraId="667A7402" w14:textId="77777777" w:rsidR="000B359E" w:rsidRDefault="003236D6" w:rsidP="00C44B13">
      <w:pPr>
        <w:pStyle w:val="ISMSNormal"/>
      </w:pPr>
    </w:p>
    <w:p w14:paraId="02C16F6F" w14:textId="77777777" w:rsidR="00DA0133" w:rsidRDefault="00650954" w:rsidP="00DA0133">
      <w:pPr>
        <w:pStyle w:val="ISMSHeading1"/>
      </w:pPr>
      <w:bookmarkStart w:id="11" w:name="_Toc256000037"/>
      <w:bookmarkStart w:id="12" w:name="_Toc256000031"/>
      <w:bookmarkStart w:id="13" w:name="_Toc256000007"/>
      <w:bookmarkStart w:id="14" w:name="_Toc256000025"/>
      <w:bookmarkStart w:id="15" w:name="_Toc256000019"/>
      <w:bookmarkStart w:id="16" w:name="_Toc256000013"/>
      <w:bookmarkStart w:id="17" w:name="_Toc256000001"/>
      <w:bookmarkStart w:id="18" w:name="_Toc481579863"/>
      <w:bookmarkStart w:id="19" w:name="_Toc489269492"/>
      <w:bookmarkStart w:id="20" w:name="_Toc490656644"/>
      <w:bookmarkStart w:id="21" w:name="_Toc955943"/>
      <w:r>
        <w:t>Scope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1DCAEB8" w14:textId="77777777" w:rsidR="00DA0133" w:rsidRDefault="00650954" w:rsidP="00C44B13">
      <w:pPr>
        <w:pStyle w:val="ISMSNormal"/>
      </w:pPr>
      <w:r>
        <w:t xml:space="preserve">All users </w:t>
      </w:r>
      <w:proofErr w:type="gramStart"/>
      <w:r>
        <w:t>accounts</w:t>
      </w:r>
      <w:proofErr w:type="gramEnd"/>
      <w:r>
        <w:t xml:space="preserve"> for people who need to log onto a Linux machine.</w:t>
      </w:r>
    </w:p>
    <w:p w14:paraId="1A27A7EF" w14:textId="77777777" w:rsidR="00DA0133" w:rsidRDefault="003236D6" w:rsidP="00C44B13">
      <w:pPr>
        <w:pStyle w:val="ISMSNormal"/>
      </w:pPr>
    </w:p>
    <w:p w14:paraId="7E623331" w14:textId="77777777" w:rsidR="00DA0133" w:rsidRDefault="00650954" w:rsidP="00C44B13">
      <w:pPr>
        <w:pStyle w:val="ISMSNormal"/>
      </w:pPr>
      <w:r>
        <w:t>This document does not cover creation of accounts used between services, for example, database user accounts.</w:t>
      </w:r>
    </w:p>
    <w:p w14:paraId="1852E7EC" w14:textId="77777777" w:rsidR="00DA0133" w:rsidRDefault="003236D6" w:rsidP="00C44B13">
      <w:pPr>
        <w:pStyle w:val="ISMSNormal"/>
      </w:pPr>
    </w:p>
    <w:p w14:paraId="3F980BCC" w14:textId="77777777" w:rsidR="00DA0133" w:rsidRDefault="00650954" w:rsidP="00DA0133">
      <w:pPr>
        <w:pStyle w:val="ISMSHeading1"/>
      </w:pPr>
      <w:bookmarkStart w:id="22" w:name="_Toc256000038"/>
      <w:bookmarkStart w:id="23" w:name="_Toc256000032"/>
      <w:bookmarkStart w:id="24" w:name="_Toc256000008"/>
      <w:bookmarkStart w:id="25" w:name="_Toc256000026"/>
      <w:bookmarkStart w:id="26" w:name="_Toc256000020"/>
      <w:bookmarkStart w:id="27" w:name="_Toc256000014"/>
      <w:bookmarkStart w:id="28" w:name="_Toc256000002"/>
      <w:bookmarkStart w:id="29" w:name="_Toc481579864"/>
      <w:bookmarkStart w:id="30" w:name="_Toc489269493"/>
      <w:bookmarkStart w:id="31" w:name="_Toc490656645"/>
      <w:bookmarkStart w:id="32" w:name="_Toc955944"/>
      <w:r>
        <w:t>Responsibilities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7095A64" w14:textId="77777777" w:rsidR="00DA0133" w:rsidRDefault="00650954" w:rsidP="00C44B13">
      <w:pPr>
        <w:pStyle w:val="ISMSNormal"/>
      </w:pPr>
      <w:r>
        <w:t>TRE System Administrators (SA)</w:t>
      </w:r>
    </w:p>
    <w:p w14:paraId="4CDD7A88" w14:textId="77777777" w:rsidR="00DA0133" w:rsidRDefault="00650954" w:rsidP="00203D50">
      <w:pPr>
        <w:pStyle w:val="ListParagraph"/>
        <w:numPr>
          <w:ilvl w:val="0"/>
          <w:numId w:val="8"/>
        </w:numPr>
      </w:pPr>
      <w:r>
        <w:t>Ensuring all Linux virtual machine images provide the tools and support the configurations described within this document</w:t>
      </w:r>
    </w:p>
    <w:p w14:paraId="67B282D4" w14:textId="77777777" w:rsidR="00DA0133" w:rsidRDefault="00650954" w:rsidP="00203D50">
      <w:pPr>
        <w:pStyle w:val="ListParagraph"/>
        <w:numPr>
          <w:ilvl w:val="0"/>
          <w:numId w:val="8"/>
        </w:numPr>
      </w:pPr>
      <w:r>
        <w:t>Ensuring that each user account is assigned the correct permissions</w:t>
      </w:r>
    </w:p>
    <w:p w14:paraId="4651ED89" w14:textId="77777777" w:rsidR="00DA0133" w:rsidRPr="000A47CF" w:rsidRDefault="003236D6" w:rsidP="00203D50">
      <w:pPr>
        <w:pStyle w:val="ISONormal"/>
      </w:pPr>
    </w:p>
    <w:p w14:paraId="50127789" w14:textId="77777777" w:rsidR="00DA0133" w:rsidRDefault="00650954" w:rsidP="00DA0133">
      <w:pPr>
        <w:pStyle w:val="ISMSHeading1"/>
      </w:pPr>
      <w:bookmarkStart w:id="33" w:name="_Toc256000039"/>
      <w:bookmarkStart w:id="34" w:name="_Toc256000033"/>
      <w:bookmarkStart w:id="35" w:name="_Toc256000009"/>
      <w:bookmarkStart w:id="36" w:name="_Toc256000027"/>
      <w:bookmarkStart w:id="37" w:name="_Toc256000021"/>
      <w:bookmarkStart w:id="38" w:name="_Toc256000015"/>
      <w:bookmarkStart w:id="39" w:name="_Toc256000003"/>
      <w:bookmarkStart w:id="40" w:name="_Toc481579865"/>
      <w:bookmarkStart w:id="41" w:name="_Toc489269494"/>
      <w:bookmarkStart w:id="42" w:name="_Toc490656646"/>
      <w:bookmarkStart w:id="43" w:name="_Toc955945"/>
      <w:r>
        <w:t>Procedure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6F80A9A5" w14:textId="77777777" w:rsidR="00DA0133" w:rsidRDefault="00650954" w:rsidP="00C44B13">
      <w:pPr>
        <w:pStyle w:val="ISMSNormal"/>
      </w:pPr>
      <w:r>
        <w:t>The overall procedure is performed by a member of the TRE Operations team, by logging in with their own user account, and elevating their privilege to root via ‘</w:t>
      </w:r>
      <w:proofErr w:type="spellStart"/>
      <w:r>
        <w:t>sudo</w:t>
      </w:r>
      <w:proofErr w:type="spellEnd"/>
      <w:r>
        <w:t xml:space="preserve">’ where necessary. </w:t>
      </w:r>
    </w:p>
    <w:p w14:paraId="35F907D8" w14:textId="77777777" w:rsidR="00DA0133" w:rsidRDefault="003236D6" w:rsidP="00C44B13">
      <w:pPr>
        <w:pStyle w:val="ISMSNormal"/>
      </w:pPr>
    </w:p>
    <w:p w14:paraId="2DAEA856" w14:textId="77777777" w:rsidR="00DA0133" w:rsidRDefault="00650954" w:rsidP="00C44B13">
      <w:pPr>
        <w:pStyle w:val="ISMSNormal"/>
      </w:pPr>
      <w:r>
        <w:t xml:space="preserve">The steps covered </w:t>
      </w:r>
      <w:proofErr w:type="gramStart"/>
      <w:r>
        <w:t>are:</w:t>
      </w:r>
      <w:proofErr w:type="gramEnd"/>
      <w:r>
        <w:t xml:space="preserve"> account creation, setup of user’s home directory, importing the user’s </w:t>
      </w:r>
      <w:proofErr w:type="spellStart"/>
      <w:r>
        <w:t>ssh</w:t>
      </w:r>
      <w:proofErr w:type="spellEnd"/>
      <w:r>
        <w:t xml:space="preserve"> public key and converting to correct format, and setting up permissions/ownership of the user’s home directory.</w:t>
      </w:r>
    </w:p>
    <w:p w14:paraId="207CADEE" w14:textId="77777777" w:rsidR="00DA0133" w:rsidRDefault="003236D6" w:rsidP="00C44B13">
      <w:pPr>
        <w:pStyle w:val="ISMSNormal"/>
      </w:pPr>
    </w:p>
    <w:p w14:paraId="6A295043" w14:textId="77777777" w:rsidR="00DA0133" w:rsidRDefault="00650954" w:rsidP="00C44B13">
      <w:pPr>
        <w:pStyle w:val="ISMSNormal"/>
      </w:pPr>
      <w:r>
        <w:t xml:space="preserve">For the purpose of this document, a TRE user account is being created for the fictitious user with username ‘rt56jh33’ </w:t>
      </w:r>
    </w:p>
    <w:p w14:paraId="4DF8FB26" w14:textId="77777777" w:rsidR="00DA0133" w:rsidRDefault="003236D6" w:rsidP="00203D50">
      <w:pPr>
        <w:pStyle w:val="ISONormal"/>
      </w:pPr>
    </w:p>
    <w:p w14:paraId="63C7AE5B" w14:textId="77777777" w:rsidR="00DA0133" w:rsidRDefault="00650954" w:rsidP="00203D50">
      <w:pPr>
        <w:pStyle w:val="ListParagraph"/>
        <w:numPr>
          <w:ilvl w:val="0"/>
          <w:numId w:val="9"/>
        </w:numPr>
      </w:pPr>
      <w:r>
        <w:t xml:space="preserve">Refer to the TRE Infrastructure Record to obtain the user’s </w:t>
      </w:r>
      <w:proofErr w:type="gramStart"/>
      <w:r>
        <w:t>8 character</w:t>
      </w:r>
      <w:proofErr w:type="gramEnd"/>
      <w:r>
        <w:t xml:space="preserve"> UNIX username (in this example it is ‘rt56jh33’)</w:t>
      </w:r>
    </w:p>
    <w:p w14:paraId="7E78B2D2" w14:textId="77777777" w:rsidR="00C44B13" w:rsidRDefault="003236D6" w:rsidP="00C44B13">
      <w:pPr>
        <w:pStyle w:val="ListParagraph"/>
        <w:numPr>
          <w:ilvl w:val="0"/>
          <w:numId w:val="0"/>
        </w:numPr>
        <w:ind w:left="720"/>
      </w:pPr>
    </w:p>
    <w:p w14:paraId="7771135A" w14:textId="77777777" w:rsidR="00DA0133" w:rsidRDefault="00650954" w:rsidP="00203D50">
      <w:pPr>
        <w:pStyle w:val="ListParagraph"/>
        <w:numPr>
          <w:ilvl w:val="0"/>
          <w:numId w:val="9"/>
        </w:numPr>
      </w:pPr>
      <w:r>
        <w:t>Type that username into the command line and hit ‘enter’ to ensure it isn’t also a valid command to run a program, or start a service</w:t>
      </w:r>
    </w:p>
    <w:p w14:paraId="480067A5" w14:textId="77777777" w:rsidR="00C44B13" w:rsidRDefault="003236D6" w:rsidP="00C44B13">
      <w:pPr>
        <w:pStyle w:val="ListParagraph"/>
        <w:numPr>
          <w:ilvl w:val="0"/>
          <w:numId w:val="0"/>
        </w:numPr>
        <w:ind w:left="720"/>
      </w:pPr>
    </w:p>
    <w:p w14:paraId="5294F9D6" w14:textId="77777777" w:rsidR="00DA0133" w:rsidRDefault="00650954" w:rsidP="00203D50">
      <w:pPr>
        <w:pStyle w:val="ListParagraph"/>
        <w:numPr>
          <w:ilvl w:val="0"/>
          <w:numId w:val="9"/>
        </w:numPr>
      </w:pPr>
      <w:r>
        <w:t xml:space="preserve">Assuming the result of ‘b’ is ‘Command Not Found’, create the user account with: </w:t>
      </w:r>
    </w:p>
    <w:p w14:paraId="384158DD" w14:textId="77777777" w:rsidR="00DA0133" w:rsidRDefault="003236D6" w:rsidP="00203D50">
      <w:pPr>
        <w:pStyle w:val="ListParagraph"/>
        <w:numPr>
          <w:ilvl w:val="0"/>
          <w:numId w:val="0"/>
        </w:numPr>
        <w:ind w:left="720"/>
      </w:pPr>
    </w:p>
    <w:p w14:paraId="3DFAF31F" w14:textId="77777777" w:rsidR="00DA0133" w:rsidRPr="00C44B13" w:rsidRDefault="00650954" w:rsidP="00C44B13">
      <w:pPr>
        <w:ind w:left="720"/>
        <w:rPr>
          <w:rFonts w:ascii="Courier New" w:hAnsi="Courier New" w:cs="Courier New"/>
          <w:szCs w:val="22"/>
        </w:rPr>
      </w:pPr>
      <w:r w:rsidRPr="00C44B13">
        <w:rPr>
          <w:rFonts w:ascii="Courier New" w:hAnsi="Courier New" w:cs="Courier New"/>
          <w:szCs w:val="22"/>
        </w:rPr>
        <w:t xml:space="preserve">[bg@tre-project-vm-001 </w:t>
      </w:r>
      <w:proofErr w:type="gramStart"/>
      <w:r w:rsidRPr="00C44B13">
        <w:rPr>
          <w:rFonts w:ascii="Courier New" w:hAnsi="Courier New" w:cs="Courier New"/>
          <w:szCs w:val="22"/>
        </w:rPr>
        <w:t>~]$</w:t>
      </w:r>
      <w:proofErr w:type="gramEnd"/>
      <w:r w:rsidRPr="00C44B13">
        <w:rPr>
          <w:rFonts w:ascii="Courier New" w:hAnsi="Courier New" w:cs="Courier New"/>
          <w:szCs w:val="22"/>
        </w:rPr>
        <w:t xml:space="preserve"> </w:t>
      </w:r>
      <w:proofErr w:type="spellStart"/>
      <w:r w:rsidRPr="00C44B13">
        <w:rPr>
          <w:rFonts w:ascii="Courier New" w:hAnsi="Courier New" w:cs="Courier New"/>
          <w:szCs w:val="22"/>
        </w:rPr>
        <w:t>sudo</w:t>
      </w:r>
      <w:proofErr w:type="spellEnd"/>
      <w:r w:rsidRPr="00C44B13">
        <w:rPr>
          <w:rFonts w:ascii="Courier New" w:hAnsi="Courier New" w:cs="Courier New"/>
          <w:szCs w:val="22"/>
        </w:rPr>
        <w:t xml:space="preserve"> </w:t>
      </w:r>
      <w:proofErr w:type="spellStart"/>
      <w:r w:rsidRPr="00C44B13">
        <w:rPr>
          <w:rFonts w:ascii="Courier New" w:hAnsi="Courier New" w:cs="Courier New"/>
          <w:szCs w:val="22"/>
        </w:rPr>
        <w:t>useradd</w:t>
      </w:r>
      <w:proofErr w:type="spellEnd"/>
      <w:r w:rsidRPr="00C44B13">
        <w:rPr>
          <w:rFonts w:ascii="Courier New" w:hAnsi="Courier New" w:cs="Courier New"/>
          <w:szCs w:val="22"/>
        </w:rPr>
        <w:t xml:space="preserve"> rt56jh33</w:t>
      </w:r>
    </w:p>
    <w:p w14:paraId="5F4DC81F" w14:textId="77777777" w:rsidR="00DA0133" w:rsidRDefault="003236D6" w:rsidP="00203D50">
      <w:pPr>
        <w:pStyle w:val="ListParagraph"/>
        <w:numPr>
          <w:ilvl w:val="0"/>
          <w:numId w:val="0"/>
        </w:numPr>
        <w:ind w:left="720"/>
      </w:pPr>
    </w:p>
    <w:p w14:paraId="460341A0" w14:textId="77777777" w:rsidR="00DA0133" w:rsidRDefault="00650954" w:rsidP="00203D50">
      <w:pPr>
        <w:pStyle w:val="ListParagraph"/>
        <w:numPr>
          <w:ilvl w:val="0"/>
          <w:numId w:val="9"/>
        </w:numPr>
      </w:pPr>
      <w:r>
        <w:t>Create a password for this user account by providing it when prompted:</w:t>
      </w:r>
    </w:p>
    <w:p w14:paraId="05F97457" w14:textId="77777777" w:rsidR="00C44B13" w:rsidRDefault="003236D6" w:rsidP="00C44B13">
      <w:pPr>
        <w:pStyle w:val="ListParagraph"/>
        <w:numPr>
          <w:ilvl w:val="0"/>
          <w:numId w:val="0"/>
        </w:numPr>
        <w:ind w:left="720"/>
      </w:pPr>
    </w:p>
    <w:p w14:paraId="4DF0DF95" w14:textId="77777777" w:rsidR="00DA0133" w:rsidRPr="00C44B13" w:rsidRDefault="00650954" w:rsidP="00C44B13">
      <w:pPr>
        <w:ind w:left="720"/>
        <w:rPr>
          <w:rFonts w:ascii="Courier New" w:hAnsi="Courier New" w:cs="Courier New"/>
          <w:szCs w:val="22"/>
        </w:rPr>
      </w:pPr>
      <w:r w:rsidRPr="00C44B13">
        <w:rPr>
          <w:rFonts w:ascii="Courier New" w:hAnsi="Courier New" w:cs="Courier New"/>
          <w:szCs w:val="22"/>
        </w:rPr>
        <w:t xml:space="preserve">[bg@tre-project-vm-001 </w:t>
      </w:r>
      <w:proofErr w:type="gramStart"/>
      <w:r w:rsidRPr="00C44B13">
        <w:rPr>
          <w:rFonts w:ascii="Courier New" w:hAnsi="Courier New" w:cs="Courier New"/>
          <w:szCs w:val="22"/>
        </w:rPr>
        <w:t>~]$</w:t>
      </w:r>
      <w:proofErr w:type="gramEnd"/>
      <w:r w:rsidRPr="00C44B13">
        <w:rPr>
          <w:rFonts w:ascii="Courier New" w:hAnsi="Courier New" w:cs="Courier New"/>
          <w:szCs w:val="22"/>
        </w:rPr>
        <w:t xml:space="preserve"> </w:t>
      </w:r>
      <w:proofErr w:type="spellStart"/>
      <w:r w:rsidRPr="00C44B13">
        <w:rPr>
          <w:rFonts w:ascii="Courier New" w:hAnsi="Courier New" w:cs="Courier New"/>
          <w:szCs w:val="22"/>
        </w:rPr>
        <w:t>sudo</w:t>
      </w:r>
      <w:proofErr w:type="spellEnd"/>
      <w:r w:rsidRPr="00C44B13">
        <w:rPr>
          <w:rFonts w:ascii="Courier New" w:hAnsi="Courier New" w:cs="Courier New"/>
          <w:szCs w:val="22"/>
        </w:rPr>
        <w:t xml:space="preserve"> passwd rt56jh33</w:t>
      </w:r>
    </w:p>
    <w:p w14:paraId="2CBE36E4" w14:textId="77777777" w:rsidR="00DA0133" w:rsidRDefault="003236D6" w:rsidP="00203D50">
      <w:pPr>
        <w:pStyle w:val="ISONormal"/>
      </w:pPr>
    </w:p>
    <w:p w14:paraId="184C818D" w14:textId="77777777" w:rsidR="00DA0133" w:rsidRDefault="00650954" w:rsidP="00C44B13">
      <w:pPr>
        <w:pStyle w:val="ISMSNormal"/>
      </w:pPr>
      <w:r>
        <w:lastRenderedPageBreak/>
        <w:t xml:space="preserve">Note: as the use of </w:t>
      </w:r>
      <w:proofErr w:type="spellStart"/>
      <w:r>
        <w:t>ssh</w:t>
      </w:r>
      <w:proofErr w:type="spellEnd"/>
      <w:r>
        <w:t xml:space="preserve"> key-pairs is mandatory, the user won’t be asked for this Linux user account password, and only the passphrase associated with their </w:t>
      </w:r>
      <w:proofErr w:type="spellStart"/>
      <w:r>
        <w:t>ssh</w:t>
      </w:r>
      <w:proofErr w:type="spellEnd"/>
      <w:r>
        <w:t xml:space="preserve"> key-pair. However, the account password may be required for administrative purposes.</w:t>
      </w:r>
    </w:p>
    <w:p w14:paraId="4A12C4F4" w14:textId="77777777" w:rsidR="00C44B13" w:rsidRDefault="003236D6" w:rsidP="00C44B13">
      <w:pPr>
        <w:pStyle w:val="ISMSNormal"/>
      </w:pPr>
    </w:p>
    <w:p w14:paraId="4D1AB076" w14:textId="77777777" w:rsidR="00DA0133" w:rsidRDefault="00650954" w:rsidP="00203D50">
      <w:pPr>
        <w:pStyle w:val="ListParagraph"/>
        <w:numPr>
          <w:ilvl w:val="0"/>
          <w:numId w:val="9"/>
        </w:numPr>
      </w:pPr>
      <w:r>
        <w:t xml:space="preserve">Create a folder to store the user’s </w:t>
      </w:r>
      <w:proofErr w:type="spellStart"/>
      <w:r>
        <w:t>ssh</w:t>
      </w:r>
      <w:proofErr w:type="spellEnd"/>
      <w:r>
        <w:t xml:space="preserve"> public key with:</w:t>
      </w:r>
    </w:p>
    <w:p w14:paraId="13F08752" w14:textId="77777777" w:rsidR="00DA0133" w:rsidRDefault="003236D6" w:rsidP="00C44B13">
      <w:pPr>
        <w:pStyle w:val="ISMSNormal"/>
      </w:pPr>
    </w:p>
    <w:p w14:paraId="0D841036" w14:textId="77777777" w:rsidR="00DA0133" w:rsidRPr="00C44B13" w:rsidRDefault="00650954" w:rsidP="00C44B13">
      <w:pPr>
        <w:ind w:left="720"/>
        <w:rPr>
          <w:rFonts w:ascii="Courier New" w:hAnsi="Courier New" w:cs="Courier New"/>
          <w:szCs w:val="22"/>
        </w:rPr>
      </w:pPr>
      <w:r w:rsidRPr="00C44B13">
        <w:rPr>
          <w:rFonts w:ascii="Courier New" w:hAnsi="Courier New" w:cs="Courier New"/>
          <w:szCs w:val="22"/>
        </w:rPr>
        <w:t xml:space="preserve">[bg@tre-project-vm-001 </w:t>
      </w:r>
      <w:proofErr w:type="gramStart"/>
      <w:r w:rsidRPr="00C44B13">
        <w:rPr>
          <w:rFonts w:ascii="Courier New" w:hAnsi="Courier New" w:cs="Courier New"/>
          <w:szCs w:val="22"/>
        </w:rPr>
        <w:t>~]$</w:t>
      </w:r>
      <w:proofErr w:type="gramEnd"/>
      <w:r w:rsidRPr="00C44B13">
        <w:rPr>
          <w:rFonts w:ascii="Courier New" w:hAnsi="Courier New" w:cs="Courier New"/>
          <w:szCs w:val="22"/>
        </w:rPr>
        <w:t xml:space="preserve"> touch /home/ rt56jh33/.</w:t>
      </w:r>
      <w:proofErr w:type="spellStart"/>
      <w:r w:rsidRPr="00C44B13">
        <w:rPr>
          <w:rFonts w:ascii="Courier New" w:hAnsi="Courier New" w:cs="Courier New"/>
          <w:szCs w:val="22"/>
        </w:rPr>
        <w:t>ssh</w:t>
      </w:r>
      <w:proofErr w:type="spellEnd"/>
      <w:r w:rsidRPr="00C44B13">
        <w:rPr>
          <w:rFonts w:ascii="Courier New" w:hAnsi="Courier New" w:cs="Courier New"/>
          <w:szCs w:val="22"/>
        </w:rPr>
        <w:t>/</w:t>
      </w:r>
      <w:proofErr w:type="spellStart"/>
      <w:r w:rsidRPr="00C44B13">
        <w:rPr>
          <w:rFonts w:ascii="Courier New" w:hAnsi="Courier New" w:cs="Courier New"/>
          <w:szCs w:val="22"/>
        </w:rPr>
        <w:t>authorized_keys</w:t>
      </w:r>
      <w:proofErr w:type="spellEnd"/>
    </w:p>
    <w:p w14:paraId="1E6E9CAB" w14:textId="77777777" w:rsidR="00DA0133" w:rsidRDefault="003236D6" w:rsidP="00C44B13">
      <w:pPr>
        <w:pStyle w:val="ISMSNormal"/>
      </w:pPr>
    </w:p>
    <w:p w14:paraId="147D16AD" w14:textId="77777777" w:rsidR="00DA0133" w:rsidRDefault="00650954" w:rsidP="00203D50">
      <w:pPr>
        <w:pStyle w:val="ListParagraph"/>
        <w:numPr>
          <w:ilvl w:val="0"/>
          <w:numId w:val="9"/>
        </w:numPr>
      </w:pPr>
      <w:r>
        <w:t xml:space="preserve">Using WinSCP, import the user’s public </w:t>
      </w:r>
      <w:proofErr w:type="spellStart"/>
      <w:r>
        <w:t>ssh</w:t>
      </w:r>
      <w:proofErr w:type="spellEnd"/>
      <w:r>
        <w:t xml:space="preserve"> key onto the machine, and place this in /home/</w:t>
      </w:r>
      <w:proofErr w:type="spellStart"/>
      <w:r>
        <w:t>js</w:t>
      </w:r>
      <w:proofErr w:type="spellEnd"/>
      <w:r>
        <w:t>/.</w:t>
      </w:r>
      <w:proofErr w:type="spellStart"/>
      <w:r>
        <w:t>ssh</w:t>
      </w:r>
      <w:proofErr w:type="spellEnd"/>
    </w:p>
    <w:p w14:paraId="1DDBBA6D" w14:textId="77777777" w:rsidR="00C05C8C" w:rsidRDefault="003236D6" w:rsidP="00C05C8C">
      <w:pPr>
        <w:pStyle w:val="ListParagraph"/>
        <w:numPr>
          <w:ilvl w:val="0"/>
          <w:numId w:val="0"/>
        </w:numPr>
        <w:ind w:left="720"/>
      </w:pPr>
    </w:p>
    <w:p w14:paraId="118B9755" w14:textId="77777777" w:rsidR="00DA0133" w:rsidRDefault="00650954" w:rsidP="00203D50">
      <w:pPr>
        <w:pStyle w:val="ListParagraph"/>
        <w:numPr>
          <w:ilvl w:val="0"/>
          <w:numId w:val="9"/>
        </w:numPr>
      </w:pPr>
      <w:r>
        <w:t>If Putty Key Generator was used to create the key pair, and export the public key, it will need to be converted once on the Linux machine using:</w:t>
      </w:r>
    </w:p>
    <w:p w14:paraId="3339400B" w14:textId="77777777" w:rsidR="00DA0133" w:rsidRDefault="003236D6" w:rsidP="00C44B13">
      <w:pPr>
        <w:pStyle w:val="ISMSNormal"/>
      </w:pPr>
    </w:p>
    <w:p w14:paraId="365AA742" w14:textId="77777777" w:rsidR="00DA0133" w:rsidRPr="00C44B13" w:rsidRDefault="00650954" w:rsidP="00C44B13">
      <w:pPr>
        <w:ind w:left="720"/>
        <w:rPr>
          <w:rFonts w:ascii="Courier New" w:hAnsi="Courier New" w:cs="Courier New"/>
          <w:szCs w:val="22"/>
        </w:rPr>
      </w:pPr>
      <w:r w:rsidRPr="00C44B13">
        <w:rPr>
          <w:rFonts w:ascii="Courier New" w:hAnsi="Courier New" w:cs="Courier New"/>
          <w:szCs w:val="22"/>
        </w:rPr>
        <w:t xml:space="preserve">[bg@tre-project-vm-001 </w:t>
      </w:r>
      <w:proofErr w:type="gramStart"/>
      <w:r w:rsidRPr="00C44B13">
        <w:rPr>
          <w:rFonts w:ascii="Courier New" w:hAnsi="Courier New" w:cs="Courier New"/>
          <w:szCs w:val="22"/>
        </w:rPr>
        <w:t>~]$</w:t>
      </w:r>
      <w:proofErr w:type="gramEnd"/>
      <w:r w:rsidRPr="00C44B13">
        <w:rPr>
          <w:rFonts w:ascii="Courier New" w:hAnsi="Courier New" w:cs="Courier New"/>
          <w:szCs w:val="22"/>
        </w:rPr>
        <w:t xml:space="preserve"> </w:t>
      </w:r>
      <w:proofErr w:type="spellStart"/>
      <w:r w:rsidRPr="00C44B13">
        <w:rPr>
          <w:rFonts w:ascii="Courier New" w:hAnsi="Courier New" w:cs="Courier New"/>
          <w:szCs w:val="22"/>
        </w:rPr>
        <w:t>ssh</w:t>
      </w:r>
      <w:proofErr w:type="spellEnd"/>
      <w:r w:rsidRPr="00C44B13">
        <w:rPr>
          <w:rFonts w:ascii="Courier New" w:hAnsi="Courier New" w:cs="Courier New"/>
          <w:szCs w:val="22"/>
        </w:rPr>
        <w:t>-keygen -</w:t>
      </w:r>
      <w:proofErr w:type="spellStart"/>
      <w:r w:rsidRPr="00C44B13">
        <w:rPr>
          <w:rFonts w:ascii="Courier New" w:hAnsi="Courier New" w:cs="Courier New"/>
          <w:szCs w:val="22"/>
        </w:rPr>
        <w:t>i</w:t>
      </w:r>
      <w:proofErr w:type="spellEnd"/>
      <w:r w:rsidRPr="00C44B13">
        <w:rPr>
          <w:rFonts w:ascii="Courier New" w:hAnsi="Courier New" w:cs="Courier New"/>
          <w:szCs w:val="22"/>
        </w:rPr>
        <w:t xml:space="preserve"> -f .home/ rt56jh33/.</w:t>
      </w:r>
      <w:proofErr w:type="spellStart"/>
      <w:r w:rsidRPr="00C44B13">
        <w:rPr>
          <w:rFonts w:ascii="Courier New" w:hAnsi="Courier New" w:cs="Courier New"/>
          <w:szCs w:val="22"/>
        </w:rPr>
        <w:t>ssh</w:t>
      </w:r>
      <w:proofErr w:type="spellEnd"/>
      <w:r w:rsidRPr="00C44B13">
        <w:rPr>
          <w:rFonts w:ascii="Courier New" w:hAnsi="Courier New" w:cs="Courier New"/>
          <w:szCs w:val="22"/>
        </w:rPr>
        <w:t>/public-key-file-old &gt; ~/home/ rt56jh33/.</w:t>
      </w:r>
      <w:proofErr w:type="spellStart"/>
      <w:r w:rsidRPr="00C44B13">
        <w:rPr>
          <w:rFonts w:ascii="Courier New" w:hAnsi="Courier New" w:cs="Courier New"/>
          <w:szCs w:val="22"/>
        </w:rPr>
        <w:t>ssh</w:t>
      </w:r>
      <w:proofErr w:type="spellEnd"/>
      <w:r w:rsidRPr="00C44B13">
        <w:rPr>
          <w:rFonts w:ascii="Courier New" w:hAnsi="Courier New" w:cs="Courier New"/>
          <w:szCs w:val="22"/>
        </w:rPr>
        <w:t>/public-key-file-new</w:t>
      </w:r>
    </w:p>
    <w:p w14:paraId="4ECF70D5" w14:textId="77777777" w:rsidR="00DA0133" w:rsidRDefault="003236D6" w:rsidP="00C44B13">
      <w:pPr>
        <w:pStyle w:val="ISMSNormal"/>
      </w:pPr>
    </w:p>
    <w:p w14:paraId="07287DC3" w14:textId="77777777" w:rsidR="00DA0133" w:rsidRDefault="00650954" w:rsidP="00203D50">
      <w:pPr>
        <w:pStyle w:val="ListParagraph"/>
        <w:numPr>
          <w:ilvl w:val="0"/>
          <w:numId w:val="9"/>
        </w:numPr>
      </w:pPr>
      <w:r>
        <w:t xml:space="preserve">Import this public key into the </w:t>
      </w:r>
      <w:proofErr w:type="spellStart"/>
      <w:r>
        <w:t>authorized_keys</w:t>
      </w:r>
      <w:proofErr w:type="spellEnd"/>
      <w:r>
        <w:t xml:space="preserve"> file with:</w:t>
      </w:r>
    </w:p>
    <w:p w14:paraId="376D6846" w14:textId="77777777" w:rsidR="00DA0133" w:rsidRDefault="003236D6" w:rsidP="00C44B13">
      <w:pPr>
        <w:pStyle w:val="ISMSNormal"/>
      </w:pPr>
    </w:p>
    <w:p w14:paraId="7B461560" w14:textId="77777777" w:rsidR="00DA0133" w:rsidRPr="00C44B13" w:rsidRDefault="00650954" w:rsidP="00C44B13">
      <w:pPr>
        <w:ind w:left="720"/>
        <w:rPr>
          <w:rFonts w:ascii="Courier New" w:hAnsi="Courier New" w:cs="Courier New"/>
          <w:szCs w:val="22"/>
        </w:rPr>
      </w:pPr>
      <w:r w:rsidRPr="00C44B13">
        <w:rPr>
          <w:rFonts w:ascii="Courier New" w:hAnsi="Courier New" w:cs="Courier New"/>
          <w:szCs w:val="22"/>
        </w:rPr>
        <w:t xml:space="preserve">[bg@tre-project-vm-001 </w:t>
      </w:r>
      <w:proofErr w:type="gramStart"/>
      <w:r w:rsidRPr="00C44B13">
        <w:rPr>
          <w:rFonts w:ascii="Courier New" w:hAnsi="Courier New" w:cs="Courier New"/>
          <w:szCs w:val="22"/>
        </w:rPr>
        <w:t>~]$</w:t>
      </w:r>
      <w:proofErr w:type="gramEnd"/>
      <w:r w:rsidRPr="00C44B13">
        <w:rPr>
          <w:rFonts w:ascii="Courier New" w:hAnsi="Courier New" w:cs="Courier New"/>
          <w:szCs w:val="22"/>
        </w:rPr>
        <w:t xml:space="preserve"> cat /home/ rt56jh33/.</w:t>
      </w:r>
      <w:proofErr w:type="spellStart"/>
      <w:r w:rsidRPr="00C44B13">
        <w:rPr>
          <w:rFonts w:ascii="Courier New" w:hAnsi="Courier New" w:cs="Courier New"/>
          <w:szCs w:val="22"/>
        </w:rPr>
        <w:t>ssh</w:t>
      </w:r>
      <w:proofErr w:type="spellEnd"/>
      <w:r w:rsidRPr="00C44B13">
        <w:rPr>
          <w:rFonts w:ascii="Courier New" w:hAnsi="Courier New" w:cs="Courier New"/>
          <w:szCs w:val="22"/>
        </w:rPr>
        <w:t>/public-key-file-new &gt;&gt; /home/ rt56jh33/.</w:t>
      </w:r>
      <w:proofErr w:type="spellStart"/>
      <w:r w:rsidRPr="00C44B13">
        <w:rPr>
          <w:rFonts w:ascii="Courier New" w:hAnsi="Courier New" w:cs="Courier New"/>
          <w:szCs w:val="22"/>
        </w:rPr>
        <w:t>ssh</w:t>
      </w:r>
      <w:proofErr w:type="spellEnd"/>
      <w:r w:rsidRPr="00C44B13">
        <w:rPr>
          <w:rFonts w:ascii="Courier New" w:hAnsi="Courier New" w:cs="Courier New"/>
          <w:szCs w:val="22"/>
        </w:rPr>
        <w:t>/</w:t>
      </w:r>
      <w:proofErr w:type="spellStart"/>
      <w:r w:rsidRPr="00C44B13">
        <w:rPr>
          <w:rFonts w:ascii="Courier New" w:hAnsi="Courier New" w:cs="Courier New"/>
          <w:szCs w:val="22"/>
        </w:rPr>
        <w:t>authorized_keys</w:t>
      </w:r>
      <w:proofErr w:type="spellEnd"/>
    </w:p>
    <w:p w14:paraId="4AAEFCCF" w14:textId="77777777" w:rsidR="00DA0133" w:rsidRDefault="003236D6" w:rsidP="00C44B13">
      <w:pPr>
        <w:pStyle w:val="ISMSNormal"/>
      </w:pPr>
    </w:p>
    <w:p w14:paraId="362571A2" w14:textId="77777777" w:rsidR="00DA0133" w:rsidRDefault="00650954" w:rsidP="00203D50">
      <w:pPr>
        <w:pStyle w:val="ListParagraph"/>
        <w:numPr>
          <w:ilvl w:val="0"/>
          <w:numId w:val="9"/>
        </w:numPr>
      </w:pPr>
      <w:r>
        <w:t>Assign the permissions and ownership for the user’s home area:</w:t>
      </w:r>
    </w:p>
    <w:p w14:paraId="558524EC" w14:textId="77777777" w:rsidR="00DA0133" w:rsidRDefault="003236D6" w:rsidP="00C44B13"/>
    <w:p w14:paraId="6FE6601A" w14:textId="77777777" w:rsidR="0007583D" w:rsidRDefault="00650954" w:rsidP="000758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[bg@tre-project-vm-001 </w:t>
      </w:r>
      <w:proofErr w:type="gramStart"/>
      <w:r>
        <w:rPr>
          <w:rFonts w:ascii="Courier New" w:hAnsi="Courier New" w:cs="Courier New"/>
        </w:rPr>
        <w:t>~]$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600 /home/ rt56jh33/.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authorized_keys</w:t>
      </w:r>
      <w:proofErr w:type="spellEnd"/>
    </w:p>
    <w:p w14:paraId="7401B4A3" w14:textId="77777777" w:rsidR="0007583D" w:rsidRDefault="003236D6" w:rsidP="0007583D">
      <w:pPr>
        <w:ind w:left="720"/>
        <w:rPr>
          <w:rFonts w:ascii="Courier New" w:hAnsi="Courier New" w:cs="Courier New"/>
        </w:rPr>
      </w:pPr>
    </w:p>
    <w:p w14:paraId="007BC056" w14:textId="77777777" w:rsidR="0007583D" w:rsidRDefault="00650954" w:rsidP="000758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[bg@tre-project-vm-001 </w:t>
      </w:r>
      <w:proofErr w:type="gramStart"/>
      <w:r>
        <w:rPr>
          <w:rFonts w:ascii="Courier New" w:hAnsi="Courier New" w:cs="Courier New"/>
        </w:rPr>
        <w:t>~]$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rt56jh33:rt56jh33 /home/rt56jh33/.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authorized_keys</w:t>
      </w:r>
      <w:proofErr w:type="spellEnd"/>
    </w:p>
    <w:p w14:paraId="268E651B" w14:textId="77777777" w:rsidR="00DA0133" w:rsidRDefault="003236D6" w:rsidP="00C44B13"/>
    <w:p w14:paraId="3FC989B0" w14:textId="77777777" w:rsidR="00DA0133" w:rsidRDefault="00650954" w:rsidP="00DA0133">
      <w:pPr>
        <w:pStyle w:val="ISMSHeading1"/>
      </w:pPr>
      <w:bookmarkStart w:id="44" w:name="_Toc256000040"/>
      <w:bookmarkStart w:id="45" w:name="_Toc256000034"/>
      <w:bookmarkStart w:id="46" w:name="_Toc256000010"/>
      <w:bookmarkStart w:id="47" w:name="_Toc256000028"/>
      <w:bookmarkStart w:id="48" w:name="_Toc256000022"/>
      <w:bookmarkStart w:id="49" w:name="_Toc256000016"/>
      <w:bookmarkStart w:id="50" w:name="_Toc256000004"/>
      <w:bookmarkStart w:id="51" w:name="_Toc481579866"/>
      <w:bookmarkStart w:id="52" w:name="_Toc489269495"/>
      <w:bookmarkStart w:id="53" w:name="_Toc490656647"/>
      <w:bookmarkStart w:id="54" w:name="_Toc955946"/>
      <w:r>
        <w:t>Cross-referenced ISMS Documents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sdt>
      <w:sdtPr>
        <w:tag w:val="QPulse_DocRelatedDocuments"/>
        <w:id w:val="1931938206"/>
        <w:lock w:val="contentLocked"/>
      </w:sdtPr>
      <w:sdtEndPr/>
      <w:sdtContent>
        <w:p w14:paraId="31B3F1DA" w14:textId="77777777" w:rsidR="00DA0133" w:rsidRDefault="003236D6" w:rsidP="00203D50"/>
        <w:tbl>
          <w:tblPr>
            <w:tblStyle w:val="TableProfessional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3080"/>
            <w:gridCol w:w="3081"/>
            <w:gridCol w:w="3081"/>
          </w:tblGrid>
          <w:tr w:rsidR="002A78F0" w14:paraId="4E6E691D" w14:textId="77777777" w:rsidTr="002A78F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3080" w:type="dxa"/>
              </w:tcPr>
              <w:p w14:paraId="5F52104F" w14:textId="77777777" w:rsidR="00DA0133" w:rsidRPr="00705A1D" w:rsidRDefault="00650954" w:rsidP="00203D50">
                <w:r>
                  <w:t>Number</w:t>
                </w:r>
              </w:p>
            </w:tc>
            <w:tc>
              <w:tcPr>
                <w:tcW w:w="3081" w:type="dxa"/>
              </w:tcPr>
              <w:p w14:paraId="6A4897EA" w14:textId="77777777" w:rsidR="00DA0133" w:rsidRPr="00705A1D" w:rsidRDefault="00650954" w:rsidP="00203D50">
                <w:r>
                  <w:t>Type</w:t>
                </w:r>
              </w:p>
            </w:tc>
            <w:tc>
              <w:tcPr>
                <w:tcW w:w="3081" w:type="dxa"/>
              </w:tcPr>
              <w:p w14:paraId="7DF8D774" w14:textId="77777777" w:rsidR="00DA0133" w:rsidRPr="00705A1D" w:rsidRDefault="00650954" w:rsidP="00203D50">
                <w:r>
                  <w:t>Title</w:t>
                </w:r>
              </w:p>
            </w:tc>
          </w:tr>
          <w:tr w:rsidR="002A78F0" w14:paraId="39A03631" w14:textId="77777777" w:rsidTr="002A78F0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c>
              <w:tcPr>
                <w:tcW w:w="360" w:type="dxa"/>
              </w:tcPr>
              <w:p w14:paraId="7CC34DA1" w14:textId="77777777" w:rsidR="002A78F0" w:rsidRDefault="00650954">
                <w:r>
                  <w:t>SOP-09-14</w:t>
                </w:r>
              </w:p>
            </w:tc>
            <w:tc>
              <w:tcPr>
                <w:tcW w:w="360" w:type="dxa"/>
              </w:tcPr>
              <w:p w14:paraId="6B86205B" w14:textId="77777777" w:rsidR="002A78F0" w:rsidRDefault="00650954">
                <w:r>
                  <w:t>ISMS\SOP\TRE System Administration - SOP</w:t>
                </w:r>
              </w:p>
            </w:tc>
            <w:tc>
              <w:tcPr>
                <w:tcW w:w="360" w:type="dxa"/>
              </w:tcPr>
              <w:p w14:paraId="13944177" w14:textId="77777777" w:rsidR="002A78F0" w:rsidRDefault="00650954">
                <w:r>
                  <w:t>Secure File Transfer client setup</w:t>
                </w:r>
              </w:p>
            </w:tc>
          </w:tr>
        </w:tbl>
        <w:p w14:paraId="524BC5F9" w14:textId="77777777" w:rsidR="00DA0133" w:rsidRPr="00CB5A5D" w:rsidRDefault="003236D6" w:rsidP="00203D50">
          <w:pPr>
            <w:rPr>
              <w:rFonts w:eastAsia="Times New Roman"/>
              <w:lang w:val="en-US"/>
            </w:rPr>
          </w:pPr>
        </w:p>
      </w:sdtContent>
    </w:sdt>
    <w:p w14:paraId="3FF6C8EF" w14:textId="77777777" w:rsidR="00DA0133" w:rsidRDefault="00650954" w:rsidP="00DA0133">
      <w:pPr>
        <w:pStyle w:val="ISMSHeading1"/>
      </w:pPr>
      <w:bookmarkStart w:id="55" w:name="_Toc256000041"/>
      <w:bookmarkStart w:id="56" w:name="_Toc256000035"/>
      <w:bookmarkStart w:id="57" w:name="_Toc256000011"/>
      <w:bookmarkStart w:id="58" w:name="_Toc256000029"/>
      <w:bookmarkStart w:id="59" w:name="_Toc256000023"/>
      <w:bookmarkStart w:id="60" w:name="_Toc256000017"/>
      <w:bookmarkStart w:id="61" w:name="_Toc256000005"/>
      <w:bookmarkStart w:id="62" w:name="_Toc481579867"/>
      <w:bookmarkStart w:id="63" w:name="_Toc489269496"/>
      <w:bookmarkStart w:id="64" w:name="_Toc490656648"/>
      <w:bookmarkStart w:id="65" w:name="_Toc955947"/>
      <w:r w:rsidRPr="009D002B">
        <w:t>Appendices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79874CBE" w14:textId="77777777" w:rsidR="002C7566" w:rsidRDefault="00650954" w:rsidP="00C44B13">
      <w:pPr>
        <w:pStyle w:val="ISMSNormal"/>
      </w:pPr>
      <w:r>
        <w:rPr>
          <w:rFonts w:eastAsiaTheme="minorHAnsi" w:cstheme="minorBidi"/>
          <w:szCs w:val="22"/>
          <w:lang w:val="en-GB"/>
        </w:rPr>
        <w:t>None</w:t>
      </w:r>
    </w:p>
    <w:sectPr w:rsidR="002C7566" w:rsidSect="00F648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F73F8" w14:textId="77777777" w:rsidR="003236D6" w:rsidRDefault="003236D6">
      <w:r>
        <w:separator/>
      </w:r>
    </w:p>
  </w:endnote>
  <w:endnote w:type="continuationSeparator" w:id="0">
    <w:p w14:paraId="119F3B72" w14:textId="77777777" w:rsidR="003236D6" w:rsidRDefault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33ADF" w14:textId="77777777" w:rsidR="00AC34D1" w:rsidRDefault="00323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CAE65" w14:textId="77777777" w:rsidR="008C17CD" w:rsidRDefault="003236D6" w:rsidP="008C17CD">
    <w:pPr>
      <w:pBdr>
        <w:bottom w:val="single" w:sz="6" w:space="1" w:color="auto"/>
      </w:pBdr>
      <w:spacing w:before="60"/>
      <w:rPr>
        <w:rFonts w:asciiTheme="minorHAnsi" w:hAnsiTheme="minorHAnsi" w:cstheme="minorHAnsi"/>
      </w:rPr>
    </w:pPr>
  </w:p>
  <w:p w14:paraId="3FFB3A8C" w14:textId="77777777" w:rsidR="008C17CD" w:rsidRPr="00823E00" w:rsidRDefault="00650954" w:rsidP="008C17CD">
    <w:pPr>
      <w:tabs>
        <w:tab w:val="right" w:pos="9072"/>
      </w:tabs>
      <w:spacing w:before="60"/>
      <w:rPr>
        <w:rStyle w:val="PageNumber"/>
        <w:rFonts w:asciiTheme="minorHAnsi" w:hAnsiTheme="minorHAnsi" w:cstheme="minorHAnsi"/>
      </w:rPr>
    </w:pPr>
    <w:r w:rsidRPr="00823E00">
      <w:rPr>
        <w:rFonts w:asciiTheme="minorHAnsi" w:hAnsiTheme="minorHAnsi" w:cstheme="minorHAnsi"/>
      </w:rPr>
      <w:fldChar w:fldCharType="begin"/>
    </w:r>
    <w:r w:rsidRPr="00823E00">
      <w:rPr>
        <w:rFonts w:asciiTheme="minorHAnsi" w:hAnsiTheme="minorHAnsi" w:cstheme="minorHAnsi"/>
      </w:rPr>
      <w:instrText xml:space="preserve"> DOCVARIABLE  QPulse_DocNumber \* MERGEFORMAT </w:instrText>
    </w:r>
    <w:r w:rsidRPr="00823E00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</w:rPr>
      <w:t>SOP-09-01</w:t>
    </w:r>
    <w:r w:rsidRPr="00823E00">
      <w:rPr>
        <w:rFonts w:asciiTheme="minorHAnsi" w:hAnsiTheme="minorHAnsi" w:cstheme="minorHAnsi"/>
      </w:rPr>
      <w:fldChar w:fldCharType="end"/>
    </w:r>
    <w:r>
      <w:rPr>
        <w:rFonts w:asciiTheme="minorHAnsi" w:hAnsiTheme="minorHAnsi" w:cstheme="minorHAnsi"/>
      </w:rPr>
      <w:t xml:space="preserve"> - </w:t>
    </w:r>
    <w:r w:rsidRPr="00823E00">
      <w:rPr>
        <w:rFonts w:asciiTheme="minorHAnsi" w:hAnsiTheme="minorHAnsi" w:cstheme="minorHAnsi"/>
      </w:rPr>
      <w:fldChar w:fldCharType="begin"/>
    </w:r>
    <w:r w:rsidRPr="00823E00">
      <w:rPr>
        <w:rFonts w:asciiTheme="minorHAnsi" w:hAnsiTheme="minorHAnsi" w:cstheme="minorHAnsi"/>
      </w:rPr>
      <w:instrText xml:space="preserve"> DOCVARIABLE  QPulse_DocTitle \* MERGEFORMAT </w:instrText>
    </w:r>
    <w:r w:rsidRPr="00823E00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</w:rPr>
      <w:t>Creating Linux User Accounts</w:t>
    </w:r>
    <w:r w:rsidRPr="00823E00">
      <w:rPr>
        <w:rFonts w:asciiTheme="minorHAnsi" w:hAnsiTheme="minorHAnsi" w:cstheme="minorHAnsi"/>
      </w:rPr>
      <w:fldChar w:fldCharType="end"/>
    </w:r>
    <w:r>
      <w:rPr>
        <w:rFonts w:asciiTheme="minorHAnsi" w:hAnsiTheme="minorHAnsi" w:cstheme="minorHAnsi"/>
      </w:rPr>
      <w:tab/>
    </w:r>
    <w:r w:rsidRPr="00823E00">
      <w:rPr>
        <w:rFonts w:asciiTheme="minorHAnsi" w:hAnsiTheme="minorHAnsi" w:cstheme="minorHAnsi"/>
      </w:rPr>
      <w:t xml:space="preserve">Version: </w:t>
    </w:r>
    <w:r w:rsidRPr="00823E00">
      <w:rPr>
        <w:rFonts w:asciiTheme="minorHAnsi" w:hAnsiTheme="minorHAnsi" w:cstheme="minorHAnsi"/>
      </w:rPr>
      <w:fldChar w:fldCharType="begin"/>
    </w:r>
    <w:r w:rsidRPr="00823E00">
      <w:rPr>
        <w:rFonts w:asciiTheme="minorHAnsi" w:hAnsiTheme="minorHAnsi" w:cstheme="minorHAnsi"/>
      </w:rPr>
      <w:instrText xml:space="preserve"> DOCVARIABLE  QPulse_DocRevisionNumber  \* MERGEFORMAT </w:instrText>
    </w:r>
    <w:r w:rsidRPr="00823E00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</w:rPr>
      <w:t>1.4</w:t>
    </w:r>
    <w:r w:rsidRPr="00823E00">
      <w:rPr>
        <w:rFonts w:asciiTheme="minorHAnsi" w:hAnsiTheme="minorHAnsi" w:cstheme="minorHAnsi"/>
      </w:rPr>
      <w:fldChar w:fldCharType="end"/>
    </w:r>
    <w:r w:rsidRPr="00823E00">
      <w:rPr>
        <w:rStyle w:val="PageNumber"/>
        <w:rFonts w:asciiTheme="minorHAnsi" w:hAnsiTheme="minorHAnsi" w:cstheme="minorHAnsi"/>
      </w:rPr>
      <w:t xml:space="preserve"> </w:t>
    </w:r>
  </w:p>
  <w:p w14:paraId="2401EF64" w14:textId="77777777" w:rsidR="008C17CD" w:rsidRDefault="00650954" w:rsidP="000A6195">
    <w:pPr>
      <w:tabs>
        <w:tab w:val="right" w:pos="9072"/>
      </w:tabs>
      <w:spacing w:before="60"/>
    </w:pPr>
    <w:r w:rsidRPr="00823E00">
      <w:rPr>
        <w:rFonts w:asciiTheme="minorHAnsi" w:hAnsiTheme="minorHAnsi" w:cstheme="minorHAnsi"/>
      </w:rPr>
      <w:t xml:space="preserve">Effective: </w:t>
    </w:r>
    <w:r w:rsidRPr="00823E00">
      <w:rPr>
        <w:rFonts w:asciiTheme="minorHAnsi" w:hAnsiTheme="minorHAnsi" w:cstheme="minorHAnsi"/>
      </w:rPr>
      <w:fldChar w:fldCharType="begin"/>
    </w:r>
    <w:r w:rsidRPr="00823E00">
      <w:rPr>
        <w:rFonts w:asciiTheme="minorHAnsi" w:hAnsiTheme="minorHAnsi" w:cstheme="minorHAnsi"/>
      </w:rPr>
      <w:instrText xml:space="preserve"> DOCVARIABLE  QPulse_DocActiveDate \@"dd MMM yyyy" \* MERGEFORMAT </w:instrText>
    </w:r>
    <w:r w:rsidRPr="00823E00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</w:rPr>
      <w:t>05 Jul 2019</w:t>
    </w:r>
    <w:r w:rsidRPr="00823E00">
      <w:rPr>
        <w:rFonts w:asciiTheme="minorHAnsi" w:hAnsiTheme="minorHAnsi" w:cstheme="minorHAnsi"/>
      </w:rPr>
      <w:fldChar w:fldCharType="end"/>
    </w:r>
    <w:r>
      <w:rPr>
        <w:rFonts w:asciiTheme="minorHAnsi" w:hAnsiTheme="minorHAnsi" w:cstheme="minorHAnsi"/>
      </w:rPr>
      <w:tab/>
    </w:r>
    <w:r w:rsidRPr="00823E00">
      <w:rPr>
        <w:rFonts w:asciiTheme="minorHAnsi" w:hAnsiTheme="minorHAnsi" w:cstheme="minorHAnsi"/>
        <w:bCs/>
        <w:kern w:val="32"/>
      </w:rPr>
      <w:t>Page</w:t>
    </w:r>
    <w:r w:rsidRPr="00823E00">
      <w:rPr>
        <w:rFonts w:asciiTheme="minorHAnsi" w:hAnsiTheme="minorHAnsi" w:cstheme="minorHAnsi"/>
      </w:rPr>
      <w:t xml:space="preserve"> </w:t>
    </w:r>
    <w:r w:rsidRPr="00823E00">
      <w:rPr>
        <w:rStyle w:val="PageNumber"/>
        <w:rFonts w:asciiTheme="minorHAnsi" w:hAnsiTheme="minorHAnsi" w:cstheme="minorHAnsi"/>
      </w:rPr>
      <w:fldChar w:fldCharType="begin"/>
    </w:r>
    <w:r w:rsidRPr="00823E00">
      <w:rPr>
        <w:rStyle w:val="PageNumber"/>
        <w:rFonts w:asciiTheme="minorHAnsi" w:hAnsiTheme="minorHAnsi" w:cstheme="minorHAnsi"/>
      </w:rPr>
      <w:instrText xml:space="preserve"> PAGE </w:instrText>
    </w:r>
    <w:r w:rsidRPr="00823E00">
      <w:rPr>
        <w:rStyle w:val="PageNumber"/>
        <w:rFonts w:asciiTheme="minorHAnsi" w:hAnsiTheme="minorHAnsi" w:cstheme="minorHAnsi"/>
      </w:rPr>
      <w:fldChar w:fldCharType="separate"/>
    </w:r>
    <w:r>
      <w:rPr>
        <w:rStyle w:val="PageNumber"/>
        <w:rFonts w:asciiTheme="minorHAnsi" w:hAnsiTheme="minorHAnsi" w:cstheme="minorHAnsi"/>
        <w:noProof/>
      </w:rPr>
      <w:t>2</w:t>
    </w:r>
    <w:r w:rsidRPr="00823E00">
      <w:rPr>
        <w:rStyle w:val="PageNumber"/>
        <w:rFonts w:asciiTheme="minorHAnsi" w:hAnsiTheme="minorHAnsi" w:cstheme="minorHAnsi"/>
      </w:rPr>
      <w:fldChar w:fldCharType="end"/>
    </w:r>
    <w:r w:rsidRPr="00823E00">
      <w:rPr>
        <w:rStyle w:val="PageNumber"/>
        <w:rFonts w:asciiTheme="minorHAnsi" w:hAnsiTheme="minorHAnsi" w:cstheme="minorHAnsi"/>
      </w:rPr>
      <w:t xml:space="preserve"> </w:t>
    </w:r>
    <w:r w:rsidRPr="00823E00">
      <w:rPr>
        <w:rFonts w:asciiTheme="minorHAnsi" w:hAnsiTheme="minorHAnsi" w:cstheme="minorHAnsi"/>
      </w:rPr>
      <w:t xml:space="preserve">of </w:t>
    </w:r>
    <w:r w:rsidRPr="00823E00">
      <w:rPr>
        <w:rStyle w:val="PageNumber"/>
        <w:rFonts w:asciiTheme="minorHAnsi" w:hAnsiTheme="minorHAnsi" w:cstheme="minorHAnsi"/>
      </w:rPr>
      <w:fldChar w:fldCharType="begin"/>
    </w:r>
    <w:r w:rsidRPr="00823E00">
      <w:rPr>
        <w:rStyle w:val="PageNumber"/>
        <w:rFonts w:asciiTheme="minorHAnsi" w:hAnsiTheme="minorHAnsi" w:cstheme="minorHAnsi"/>
      </w:rPr>
      <w:instrText xml:space="preserve"> NUMPAGES </w:instrText>
    </w:r>
    <w:r w:rsidRPr="00823E00">
      <w:rPr>
        <w:rStyle w:val="PageNumber"/>
        <w:rFonts w:asciiTheme="minorHAnsi" w:hAnsiTheme="minorHAnsi" w:cstheme="minorHAnsi"/>
      </w:rPr>
      <w:fldChar w:fldCharType="separate"/>
    </w:r>
    <w:r>
      <w:rPr>
        <w:rStyle w:val="PageNumber"/>
        <w:rFonts w:asciiTheme="minorHAnsi" w:hAnsiTheme="minorHAnsi" w:cstheme="minorHAnsi"/>
        <w:noProof/>
      </w:rPr>
      <w:t>4</w:t>
    </w:r>
    <w:r w:rsidRPr="00823E00">
      <w:rPr>
        <w:rStyle w:val="PageNumber"/>
        <w:rFonts w:asciiTheme="minorHAnsi" w:hAnsiTheme="minorHAnsi" w:cs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82282" w14:textId="77777777" w:rsidR="00AC34D1" w:rsidRDefault="00323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A6F7A" w14:textId="77777777" w:rsidR="003236D6" w:rsidRDefault="003236D6">
      <w:r>
        <w:separator/>
      </w:r>
    </w:p>
  </w:footnote>
  <w:footnote w:type="continuationSeparator" w:id="0">
    <w:p w14:paraId="09D0AF44" w14:textId="77777777" w:rsidR="003236D6" w:rsidRDefault="00323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A58D0" w14:textId="77777777" w:rsidR="00193143" w:rsidRDefault="003236D6" w:rsidP="00A35784">
    <w:pPr>
      <w:pStyle w:val="Header"/>
    </w:pPr>
    <w:r>
      <w:rPr>
        <w:noProof/>
      </w:rPr>
      <w:pict w14:anchorId="728489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499344" o:spid="_x0000_s2051" type="#_x0000_t136" alt="" style="position:absolute;margin-left:0;margin-top:0;width:587.25pt;height:48.9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B8760" w14:textId="77777777" w:rsidR="00AC34D1" w:rsidRDefault="003236D6">
    <w:pPr>
      <w:pStyle w:val="Header"/>
    </w:pPr>
    <w:r>
      <w:rPr>
        <w:noProof/>
      </w:rPr>
      <w:pict w14:anchorId="69A4C0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499345" o:spid="_x0000_s2050" type="#_x0000_t136" alt="" style="position:absolute;margin-left:0;margin-top:0;width:587.25pt;height:48.9pt;rotation:315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9D1BD" w14:textId="77777777" w:rsidR="00AC34D1" w:rsidRDefault="003236D6">
    <w:pPr>
      <w:pStyle w:val="Header"/>
    </w:pPr>
    <w:r>
      <w:rPr>
        <w:noProof/>
      </w:rPr>
      <w:pict w14:anchorId="4D6569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499343" o:spid="_x0000_s2049" type="#_x0000_t136" alt="" style="position:absolute;margin-left:0;margin-top:0;width:587.25pt;height:48.9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D7F36"/>
    <w:multiLevelType w:val="multilevel"/>
    <w:tmpl w:val="F202D3F4"/>
    <w:lvl w:ilvl="0">
      <w:start w:val="1"/>
      <w:numFmt w:val="decimal"/>
      <w:pStyle w:val="ISMSHeading1"/>
      <w:lvlText w:val="%1."/>
      <w:lvlJc w:val="left"/>
      <w:pPr>
        <w:ind w:left="360" w:hanging="360"/>
      </w:pPr>
    </w:lvl>
    <w:lvl w:ilvl="1">
      <w:start w:val="1"/>
      <w:numFmt w:val="decimal"/>
      <w:pStyle w:val="ISMS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ISMSHeading3"/>
      <w:lvlText w:val="%1.%2.%3."/>
      <w:lvlJc w:val="left"/>
      <w:pPr>
        <w:ind w:left="1224" w:hanging="504"/>
      </w:pPr>
    </w:lvl>
    <w:lvl w:ilvl="3">
      <w:start w:val="1"/>
      <w:numFmt w:val="decimal"/>
      <w:pStyle w:val="ISMS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5A34E2"/>
    <w:multiLevelType w:val="hybridMultilevel"/>
    <w:tmpl w:val="C19E5E3A"/>
    <w:lvl w:ilvl="0" w:tplc="C81A287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BAA9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6E32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85B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23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C0A0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646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010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1A2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26EBA"/>
    <w:multiLevelType w:val="hybridMultilevel"/>
    <w:tmpl w:val="DEFAC22E"/>
    <w:lvl w:ilvl="0" w:tplc="65C0DBD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94A03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A63C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87C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A6C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C629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E6A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4C6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4AC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27614"/>
    <w:multiLevelType w:val="hybridMultilevel"/>
    <w:tmpl w:val="74D0C46E"/>
    <w:lvl w:ilvl="0" w:tplc="87BCCA2E">
      <w:start w:val="1"/>
      <w:numFmt w:val="decimal"/>
      <w:pStyle w:val="Heading2"/>
      <w:lvlText w:val="%1."/>
      <w:lvlJc w:val="left"/>
      <w:pPr>
        <w:ind w:left="5760" w:hanging="360"/>
      </w:pPr>
    </w:lvl>
    <w:lvl w:ilvl="1" w:tplc="D110CFA8" w:tentative="1">
      <w:start w:val="1"/>
      <w:numFmt w:val="lowerLetter"/>
      <w:lvlText w:val="%2."/>
      <w:lvlJc w:val="left"/>
      <w:pPr>
        <w:ind w:left="6480" w:hanging="360"/>
      </w:pPr>
    </w:lvl>
    <w:lvl w:ilvl="2" w:tplc="ED6CFBE2" w:tentative="1">
      <w:start w:val="1"/>
      <w:numFmt w:val="lowerRoman"/>
      <w:lvlText w:val="%3."/>
      <w:lvlJc w:val="right"/>
      <w:pPr>
        <w:ind w:left="7200" w:hanging="180"/>
      </w:pPr>
    </w:lvl>
    <w:lvl w:ilvl="3" w:tplc="A28C7270" w:tentative="1">
      <w:start w:val="1"/>
      <w:numFmt w:val="decimal"/>
      <w:lvlText w:val="%4."/>
      <w:lvlJc w:val="left"/>
      <w:pPr>
        <w:ind w:left="7920" w:hanging="360"/>
      </w:pPr>
    </w:lvl>
    <w:lvl w:ilvl="4" w:tplc="A170F132" w:tentative="1">
      <w:start w:val="1"/>
      <w:numFmt w:val="lowerLetter"/>
      <w:lvlText w:val="%5."/>
      <w:lvlJc w:val="left"/>
      <w:pPr>
        <w:ind w:left="8640" w:hanging="360"/>
      </w:pPr>
    </w:lvl>
    <w:lvl w:ilvl="5" w:tplc="AD062988" w:tentative="1">
      <w:start w:val="1"/>
      <w:numFmt w:val="lowerRoman"/>
      <w:lvlText w:val="%6."/>
      <w:lvlJc w:val="right"/>
      <w:pPr>
        <w:ind w:left="9360" w:hanging="180"/>
      </w:pPr>
    </w:lvl>
    <w:lvl w:ilvl="6" w:tplc="D56AF8A8" w:tentative="1">
      <w:start w:val="1"/>
      <w:numFmt w:val="decimal"/>
      <w:lvlText w:val="%7."/>
      <w:lvlJc w:val="left"/>
      <w:pPr>
        <w:ind w:left="10080" w:hanging="360"/>
      </w:pPr>
    </w:lvl>
    <w:lvl w:ilvl="7" w:tplc="CBEC989C" w:tentative="1">
      <w:start w:val="1"/>
      <w:numFmt w:val="lowerLetter"/>
      <w:lvlText w:val="%8."/>
      <w:lvlJc w:val="left"/>
      <w:pPr>
        <w:ind w:left="10800" w:hanging="360"/>
      </w:pPr>
    </w:lvl>
    <w:lvl w:ilvl="8" w:tplc="3A3A129A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" w15:restartNumberingAfterBreak="0">
    <w:nsid w:val="465572C6"/>
    <w:multiLevelType w:val="hybridMultilevel"/>
    <w:tmpl w:val="E66A2990"/>
    <w:lvl w:ilvl="0" w:tplc="C0EEE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8E6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8A3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84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6C6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25F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25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08C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2F1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C5EA8"/>
    <w:multiLevelType w:val="hybridMultilevel"/>
    <w:tmpl w:val="C2F6EC74"/>
    <w:lvl w:ilvl="0" w:tplc="7C8EEAB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63C7D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6AA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4B2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4B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84AF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622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CAC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F452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267FA"/>
    <w:multiLevelType w:val="hybridMultilevel"/>
    <w:tmpl w:val="D2F472FA"/>
    <w:lvl w:ilvl="0" w:tplc="143EE256">
      <w:start w:val="3"/>
      <w:numFmt w:val="bullet"/>
      <w:pStyle w:val="ListParagraph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981251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F248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67E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05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0AF2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0DB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A7E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A25C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E6CC0"/>
    <w:multiLevelType w:val="hybridMultilevel"/>
    <w:tmpl w:val="17904DDA"/>
    <w:lvl w:ilvl="0" w:tplc="B81EEF9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27A08902" w:tentative="1">
      <w:start w:val="1"/>
      <w:numFmt w:val="lowerLetter"/>
      <w:lvlText w:val="%2."/>
      <w:lvlJc w:val="left"/>
      <w:pPr>
        <w:ind w:left="1440" w:hanging="360"/>
      </w:pPr>
    </w:lvl>
    <w:lvl w:ilvl="2" w:tplc="8AF08A68" w:tentative="1">
      <w:start w:val="1"/>
      <w:numFmt w:val="lowerRoman"/>
      <w:lvlText w:val="%3."/>
      <w:lvlJc w:val="right"/>
      <w:pPr>
        <w:ind w:left="2160" w:hanging="180"/>
      </w:pPr>
    </w:lvl>
    <w:lvl w:ilvl="3" w:tplc="1C8A4672" w:tentative="1">
      <w:start w:val="1"/>
      <w:numFmt w:val="decimal"/>
      <w:lvlText w:val="%4."/>
      <w:lvlJc w:val="left"/>
      <w:pPr>
        <w:ind w:left="2880" w:hanging="360"/>
      </w:pPr>
    </w:lvl>
    <w:lvl w:ilvl="4" w:tplc="0FC42DFA" w:tentative="1">
      <w:start w:val="1"/>
      <w:numFmt w:val="lowerLetter"/>
      <w:lvlText w:val="%5."/>
      <w:lvlJc w:val="left"/>
      <w:pPr>
        <w:ind w:left="3600" w:hanging="360"/>
      </w:pPr>
    </w:lvl>
    <w:lvl w:ilvl="5" w:tplc="4B206B6E" w:tentative="1">
      <w:start w:val="1"/>
      <w:numFmt w:val="lowerRoman"/>
      <w:lvlText w:val="%6."/>
      <w:lvlJc w:val="right"/>
      <w:pPr>
        <w:ind w:left="4320" w:hanging="180"/>
      </w:pPr>
    </w:lvl>
    <w:lvl w:ilvl="6" w:tplc="C3BEE0D2" w:tentative="1">
      <w:start w:val="1"/>
      <w:numFmt w:val="decimal"/>
      <w:lvlText w:val="%7."/>
      <w:lvlJc w:val="left"/>
      <w:pPr>
        <w:ind w:left="5040" w:hanging="360"/>
      </w:pPr>
    </w:lvl>
    <w:lvl w:ilvl="7" w:tplc="8E306994" w:tentative="1">
      <w:start w:val="1"/>
      <w:numFmt w:val="lowerLetter"/>
      <w:lvlText w:val="%8."/>
      <w:lvlJc w:val="left"/>
      <w:pPr>
        <w:ind w:left="5760" w:hanging="360"/>
      </w:pPr>
    </w:lvl>
    <w:lvl w:ilvl="8" w:tplc="C090DC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E41E8"/>
    <w:multiLevelType w:val="hybridMultilevel"/>
    <w:tmpl w:val="5BBEDE86"/>
    <w:lvl w:ilvl="0" w:tplc="10D4E390">
      <w:start w:val="1"/>
      <w:numFmt w:val="decimal"/>
      <w:lvlText w:val="%1."/>
      <w:lvlJc w:val="left"/>
      <w:pPr>
        <w:ind w:left="4680" w:hanging="360"/>
      </w:pPr>
    </w:lvl>
    <w:lvl w:ilvl="1" w:tplc="D208109E" w:tentative="1">
      <w:start w:val="1"/>
      <w:numFmt w:val="lowerLetter"/>
      <w:lvlText w:val="%2."/>
      <w:lvlJc w:val="left"/>
      <w:pPr>
        <w:ind w:left="5400" w:hanging="360"/>
      </w:pPr>
    </w:lvl>
    <w:lvl w:ilvl="2" w:tplc="EBC0CBBC" w:tentative="1">
      <w:start w:val="1"/>
      <w:numFmt w:val="lowerRoman"/>
      <w:lvlText w:val="%3."/>
      <w:lvlJc w:val="right"/>
      <w:pPr>
        <w:ind w:left="6120" w:hanging="180"/>
      </w:pPr>
    </w:lvl>
    <w:lvl w:ilvl="3" w:tplc="96F0E9A0" w:tentative="1">
      <w:start w:val="1"/>
      <w:numFmt w:val="decimal"/>
      <w:lvlText w:val="%4."/>
      <w:lvlJc w:val="left"/>
      <w:pPr>
        <w:ind w:left="6840" w:hanging="360"/>
      </w:pPr>
    </w:lvl>
    <w:lvl w:ilvl="4" w:tplc="63FE684E" w:tentative="1">
      <w:start w:val="1"/>
      <w:numFmt w:val="lowerLetter"/>
      <w:lvlText w:val="%5."/>
      <w:lvlJc w:val="left"/>
      <w:pPr>
        <w:ind w:left="7560" w:hanging="360"/>
      </w:pPr>
    </w:lvl>
    <w:lvl w:ilvl="5" w:tplc="EC7E3D2C" w:tentative="1">
      <w:start w:val="1"/>
      <w:numFmt w:val="lowerRoman"/>
      <w:lvlText w:val="%6."/>
      <w:lvlJc w:val="right"/>
      <w:pPr>
        <w:ind w:left="8280" w:hanging="180"/>
      </w:pPr>
    </w:lvl>
    <w:lvl w:ilvl="6" w:tplc="33907AAC" w:tentative="1">
      <w:start w:val="1"/>
      <w:numFmt w:val="decimal"/>
      <w:lvlText w:val="%7."/>
      <w:lvlJc w:val="left"/>
      <w:pPr>
        <w:ind w:left="9000" w:hanging="360"/>
      </w:pPr>
    </w:lvl>
    <w:lvl w:ilvl="7" w:tplc="755257FA" w:tentative="1">
      <w:start w:val="1"/>
      <w:numFmt w:val="lowerLetter"/>
      <w:lvlText w:val="%8."/>
      <w:lvlJc w:val="left"/>
      <w:pPr>
        <w:ind w:left="9720" w:hanging="360"/>
      </w:pPr>
    </w:lvl>
    <w:lvl w:ilvl="8" w:tplc="7B3E75B4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removePersonalInformation/>
  <w:removeDateAndTim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nternalQPulse_CurrentDateTime" w:val="19/03/2020 17:54:56"/>
    <w:docVar w:name="InternalQPulse_CurrentUserName" w:val="Document Management Process Owner,  "/>
    <w:docVar w:name="InternalQPulse_DatabaseAlias" w:val="Default"/>
    <w:docVar w:name="InternalQPulse_DocActiveDate" w:val="05/07/2019"/>
    <w:docVar w:name="InternalQPulse_DocAuthor" w:val="Information Security Manager,  "/>
    <w:docVar w:name="InternalQPulse_DocChangeDetails" w:val="Implemented CR153 to correct error in some of the code presented and clarify statement on permissions for user's home area."/>
    <w:docVar w:name="InternalQPulse_DocNumber" w:val="SOP-09-01"/>
    <w:docVar w:name="InternalQPulse_DocOwner" w:val="TRE Infrastructure and Security Management Process Owner,  "/>
    <w:docVar w:name="InternalQPulse_DocReviewDate" w:val="28/04/2020"/>
    <w:docVar w:name="InternalQPulse_DocRevisionNumber" w:val="1.4"/>
    <w:docVar w:name="InternalQPulse_DocStatus" w:val="Active"/>
    <w:docVar w:name="InternalQPulse_DocTitle" w:val="Creating Linux User Accounts"/>
    <w:docVar w:name="InternalQPulse_DocType" w:val="ISMS\SOP\TRE System Administration - SOP"/>
    <w:docVar w:name="InternalQPulse_LanguageID" w:val="0"/>
    <w:docVar w:name="QPulse_CurrentDateTime" w:val="19/03/2020 17:54:56"/>
    <w:docVar w:name="QPulse_CurrentUserName" w:val="Document Management Process Owner,  "/>
    <w:docVar w:name="QPulse_DatabaseAlias" w:val="Default"/>
    <w:docVar w:name="QPulse_DocActiveDate" w:val="05/07/2019"/>
    <w:docVar w:name="QPulse_DocAuthor" w:val="Information Security Manager,  "/>
    <w:docVar w:name="QPulse_DocChangeDetails" w:val="Implemented CR153 to correct error in some of the code presented and clarify statement on permissions for user's home area."/>
    <w:docVar w:name="QPulse_DocLastReviewDate" w:val="&lt;QPulse_DocLastReviewDate&gt;"/>
    <w:docVar w:name="QPulse_DocLastReviewDetails" w:val="&lt;QPulse_DocLastReviewDetails&gt;"/>
    <w:docVar w:name="QPulse_DocLastReviewOwner" w:val="&lt;QPulse_DocLastReviewOwner&gt;"/>
    <w:docVar w:name="QPulse_DocNumber" w:val="SOP-09-01"/>
    <w:docVar w:name="QPulse_DocOwner" w:val="TRE Infrastructure and Security Management Process Owner,  "/>
    <w:docVar w:name="QPulse_DocReviewDate" w:val="28/04/2020"/>
    <w:docVar w:name="QPulse_DocRevisionNumber" w:val="1.4"/>
    <w:docVar w:name="QPulse_DocStatus" w:val="Active"/>
    <w:docVar w:name="QPulse_DocTitle" w:val="Creating Linux User Accounts"/>
    <w:docVar w:name="QPulse_DocType" w:val="ISMS\SOP\TRE System Administration - SOP"/>
    <w:docVar w:name="QPulseSys_IsBacchusDocument" w:val="true"/>
    <w:docVar w:name="QPulseSys_IsDocBeingEdited" w:val="False"/>
    <w:docVar w:name="QPulseSys_SecProtectDocEnableCopy" w:val="True"/>
    <w:docVar w:name="QPulseSys_SecProtectDocEnableEdit" w:val="True"/>
    <w:docVar w:name="QPulseSys_SecProtectDocEnablePrint" w:val="True"/>
    <w:docVar w:name="QPulseSys_SecProtectDocEnablePrintPreview" w:val="True"/>
    <w:docVar w:name="QPulseSys_SecProtectDocEnablePublish" w:val="True"/>
    <w:docVar w:name="QPulseSys_SecProtectDocEnableSaveAs" w:val="True"/>
    <w:docVar w:name="QPulseSys_SecProtectDocEnableSend" w:val="True"/>
    <w:docVar w:name="QPulseSys_SecProtectDocProtectPublish" w:val="False"/>
    <w:docVar w:name="QPulseSys_SecProtectDocProtectSave" w:val="False"/>
    <w:docVar w:name="QPulseSys_SecProtectDocProtectSend" w:val="False"/>
    <w:docVar w:name="QPulseSys_SecProtectDocUseStrongPassword" w:val="True"/>
    <w:docVar w:name="QPulseSys_SessionID" w:val="5df842c2-e090-4616-8b59-f76351187a66"/>
  </w:docVars>
  <w:rsids>
    <w:rsidRoot w:val="002A78F0"/>
    <w:rsid w:val="002A78F0"/>
    <w:rsid w:val="003236D6"/>
    <w:rsid w:val="00650954"/>
    <w:rsid w:val="00AD47E5"/>
    <w:rsid w:val="00FF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7FC7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Arial"/>
        <w:sz w:val="22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2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rsid w:val="003B61F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2A521A"/>
    <w:pPr>
      <w:numPr>
        <w:numId w:val="2"/>
      </w:numPr>
      <w:spacing w:before="200"/>
      <w:ind w:left="357" w:hanging="357"/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42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0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1FF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21A"/>
    <w:rPr>
      <w:rFonts w:ascii="Arial" w:eastAsiaTheme="majorEastAsia" w:hAnsi="Arial" w:cstheme="majorBidi"/>
      <w:b/>
      <w:sz w:val="24"/>
      <w:szCs w:val="26"/>
    </w:rPr>
  </w:style>
  <w:style w:type="paragraph" w:styleId="ListParagraph">
    <w:name w:val="List Paragraph"/>
    <w:basedOn w:val="Normal"/>
    <w:uiPriority w:val="99"/>
    <w:qFormat/>
    <w:rsid w:val="00F61922"/>
    <w:pPr>
      <w:numPr>
        <w:numId w:val="7"/>
      </w:numPr>
      <w:contextualSpacing/>
    </w:pPr>
  </w:style>
  <w:style w:type="paragraph" w:customStyle="1" w:styleId="ISMSHeading2">
    <w:name w:val="ISMS Heading 2"/>
    <w:basedOn w:val="Heading1"/>
    <w:next w:val="ISMSNormal"/>
    <w:link w:val="ISMSHeading2Char"/>
    <w:qFormat/>
    <w:rsid w:val="00D237B2"/>
    <w:pPr>
      <w:numPr>
        <w:ilvl w:val="1"/>
        <w:numId w:val="1"/>
      </w:numPr>
      <w:spacing w:before="120" w:after="120"/>
      <w:ind w:left="510" w:hanging="510"/>
    </w:pPr>
  </w:style>
  <w:style w:type="paragraph" w:customStyle="1" w:styleId="ISMSHeading1">
    <w:name w:val="ISMS Heading 1"/>
    <w:basedOn w:val="Heading1"/>
    <w:next w:val="ISMSNormal"/>
    <w:link w:val="ISMSHeading1Char"/>
    <w:qFormat/>
    <w:rsid w:val="008C17CD"/>
    <w:pPr>
      <w:numPr>
        <w:numId w:val="1"/>
      </w:numPr>
      <w:spacing w:before="120" w:after="120"/>
      <w:ind w:left="357" w:hanging="357"/>
    </w:pPr>
  </w:style>
  <w:style w:type="character" w:customStyle="1" w:styleId="ISMSHeading2Char">
    <w:name w:val="ISMS Heading 2 Char"/>
    <w:basedOn w:val="Heading1Char"/>
    <w:link w:val="ISMSHeading2"/>
    <w:rsid w:val="00D237B2"/>
    <w:rPr>
      <w:rFonts w:ascii="Arial" w:eastAsiaTheme="majorEastAsia" w:hAnsi="Arial" w:cstheme="majorBidi"/>
      <w:b/>
      <w:bCs/>
      <w:sz w:val="24"/>
      <w:szCs w:val="28"/>
    </w:rPr>
  </w:style>
  <w:style w:type="paragraph" w:customStyle="1" w:styleId="ISMSHeading3">
    <w:name w:val="ISMS Heading 3"/>
    <w:basedOn w:val="ISMSHeading2"/>
    <w:next w:val="ISMSNormal"/>
    <w:link w:val="ISMSHeading3Char"/>
    <w:qFormat/>
    <w:rsid w:val="00274D40"/>
    <w:pPr>
      <w:numPr>
        <w:ilvl w:val="2"/>
      </w:numPr>
      <w:ind w:left="357" w:hanging="357"/>
    </w:pPr>
  </w:style>
  <w:style w:type="character" w:customStyle="1" w:styleId="ISMSHeading1Char">
    <w:name w:val="ISMS Heading 1 Char"/>
    <w:basedOn w:val="Heading1Char"/>
    <w:link w:val="ISMSHeading1"/>
    <w:rsid w:val="008C17CD"/>
    <w:rPr>
      <w:rFonts w:ascii="Calibri" w:eastAsiaTheme="majorEastAsia" w:hAnsi="Calibri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35784"/>
    <w:pPr>
      <w:jc w:val="center"/>
      <w:outlineLvl w:val="9"/>
    </w:pPr>
    <w:rPr>
      <w:rFonts w:cs="Arial"/>
      <w:szCs w:val="24"/>
      <w:lang w:val="en-US" w:eastAsia="ja-JP"/>
    </w:rPr>
  </w:style>
  <w:style w:type="character" w:customStyle="1" w:styleId="ISMSHeading3Char">
    <w:name w:val="ISMS Heading 3 Char"/>
    <w:basedOn w:val="ISMSHeading2Char"/>
    <w:link w:val="ISMSHeading3"/>
    <w:rsid w:val="00274D40"/>
    <w:rPr>
      <w:rFonts w:ascii="Arial" w:eastAsiaTheme="majorEastAsia" w:hAnsi="Arial" w:cstheme="majorBidi"/>
      <w:b/>
      <w:bCs/>
      <w:sz w:val="24"/>
      <w:szCs w:val="2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4963CD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142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3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3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ISOTOC1">
    <w:name w:val="ISO TOC1"/>
    <w:basedOn w:val="TOC1"/>
    <w:link w:val="ISOTOC1Char"/>
    <w:rsid w:val="00E14231"/>
    <w:pPr>
      <w:tabs>
        <w:tab w:val="right" w:leader="dot" w:pos="9016"/>
      </w:tabs>
    </w:pPr>
    <w:rPr>
      <w:noProof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4231"/>
    <w:pPr>
      <w:spacing w:after="100"/>
      <w:ind w:left="1920"/>
    </w:pPr>
  </w:style>
  <w:style w:type="paragraph" w:styleId="TOC2">
    <w:name w:val="toc 2"/>
    <w:basedOn w:val="Normal"/>
    <w:next w:val="Normal"/>
    <w:autoRedefine/>
    <w:uiPriority w:val="39"/>
    <w:unhideWhenUsed/>
    <w:rsid w:val="00E14231"/>
    <w:pPr>
      <w:spacing w:after="100"/>
      <w:ind w:left="240"/>
    </w:pPr>
  </w:style>
  <w:style w:type="character" w:customStyle="1" w:styleId="TOC1Char">
    <w:name w:val="TOC 1 Char"/>
    <w:basedOn w:val="DefaultParagraphFont"/>
    <w:link w:val="TOC1"/>
    <w:uiPriority w:val="39"/>
    <w:rsid w:val="004963CD"/>
    <w:rPr>
      <w:rFonts w:ascii="Arial" w:hAnsi="Arial"/>
      <w:b/>
      <w:sz w:val="24"/>
    </w:rPr>
  </w:style>
  <w:style w:type="character" w:customStyle="1" w:styleId="ISOTOC1Char">
    <w:name w:val="ISO TOC1 Char"/>
    <w:basedOn w:val="TOC1Char"/>
    <w:link w:val="ISOTOC1"/>
    <w:rsid w:val="00E14231"/>
    <w:rPr>
      <w:rFonts w:ascii="Arial" w:hAnsi="Arial"/>
      <w:b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963CD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648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86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648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866"/>
    <w:rPr>
      <w:rFonts w:ascii="Arial" w:hAnsi="Arial"/>
      <w:sz w:val="24"/>
    </w:rPr>
  </w:style>
  <w:style w:type="character" w:styleId="PageNumber">
    <w:name w:val="page number"/>
    <w:basedOn w:val="DefaultParagraphFont"/>
    <w:uiPriority w:val="99"/>
    <w:rsid w:val="00F64866"/>
    <w:rPr>
      <w:rFonts w:cs="Times New Roman"/>
    </w:rPr>
  </w:style>
  <w:style w:type="paragraph" w:styleId="BodyText">
    <w:name w:val="Body Text"/>
    <w:basedOn w:val="Normal"/>
    <w:link w:val="BodyTextChar"/>
    <w:rsid w:val="001A22C6"/>
    <w:pPr>
      <w:spacing w:before="60" w:after="120"/>
      <w:ind w:left="576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A22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Normal"/>
    <w:next w:val="BodyText"/>
    <w:rsid w:val="001A22C6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  <w:lang w:val="en-US"/>
    </w:rPr>
  </w:style>
  <w:style w:type="paragraph" w:customStyle="1" w:styleId="ISMSNormal">
    <w:name w:val="ISMS Normal"/>
    <w:basedOn w:val="BodyText"/>
    <w:link w:val="ISMSNormalChar"/>
    <w:qFormat/>
    <w:rsid w:val="008C17CD"/>
    <w:pPr>
      <w:spacing w:before="0" w:after="0" w:line="300" w:lineRule="atLeast"/>
      <w:ind w:left="0"/>
      <w:jc w:val="both"/>
    </w:pPr>
    <w:rPr>
      <w:rFonts w:ascii="Calibri" w:hAnsi="Calibri" w:cs="Arial"/>
    </w:rPr>
  </w:style>
  <w:style w:type="character" w:customStyle="1" w:styleId="ISMSNormalChar">
    <w:name w:val="ISMS Normal Char"/>
    <w:basedOn w:val="BodyTextChar"/>
    <w:link w:val="ISMSNormal"/>
    <w:rsid w:val="008C17CD"/>
    <w:rPr>
      <w:rFonts w:ascii="Calibri" w:eastAsia="Times New Roman" w:hAnsi="Calibri" w:cs="Arial"/>
      <w:sz w:val="24"/>
      <w:szCs w:val="24"/>
      <w:lang w:val="en-US"/>
    </w:rPr>
  </w:style>
  <w:style w:type="paragraph" w:customStyle="1" w:styleId="ISMSHeading4">
    <w:name w:val="ISMS Heading 4"/>
    <w:basedOn w:val="ISMSHeading3"/>
    <w:next w:val="ISMSNormal"/>
    <w:link w:val="ISMSHeading4Char"/>
    <w:qFormat/>
    <w:rsid w:val="00D237B2"/>
    <w:pPr>
      <w:numPr>
        <w:ilvl w:val="3"/>
      </w:numPr>
      <w:ind w:left="851" w:hanging="851"/>
    </w:pPr>
  </w:style>
  <w:style w:type="character" w:customStyle="1" w:styleId="ISMSHeading4Char">
    <w:name w:val="ISMS Heading 4 Char"/>
    <w:basedOn w:val="ISMSHeading3Char"/>
    <w:link w:val="ISMSHeading4"/>
    <w:rsid w:val="00D237B2"/>
    <w:rPr>
      <w:rFonts w:ascii="Arial" w:eastAsiaTheme="majorEastAsia" w:hAnsi="Arial" w:cstheme="majorBidi"/>
      <w:b/>
      <w:bCs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7B0619"/>
    <w:rPr>
      <w:color w:val="808080"/>
    </w:rPr>
  </w:style>
  <w:style w:type="table" w:styleId="TableProfessional">
    <w:name w:val="Table Professional"/>
    <w:basedOn w:val="TableNormal"/>
    <w:uiPriority w:val="99"/>
    <w:unhideWhenUsed/>
    <w:rsid w:val="007B0619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C40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ISOHeading2">
    <w:name w:val="ISO Heading 2"/>
    <w:basedOn w:val="Heading1"/>
    <w:next w:val="ISONormal"/>
    <w:qFormat/>
    <w:rsid w:val="00DA0133"/>
    <w:pPr>
      <w:spacing w:before="120"/>
      <w:ind w:left="357" w:hanging="357"/>
    </w:pPr>
    <w:rPr>
      <w:rFonts w:ascii="Arial" w:hAnsi="Arial"/>
      <w:sz w:val="24"/>
    </w:rPr>
  </w:style>
  <w:style w:type="paragraph" w:customStyle="1" w:styleId="ISOHeading1">
    <w:name w:val="ISO Heading 1"/>
    <w:basedOn w:val="Heading1"/>
    <w:next w:val="ISONormal"/>
    <w:qFormat/>
    <w:rsid w:val="00DA0133"/>
    <w:pPr>
      <w:spacing w:before="120"/>
      <w:ind w:left="357" w:hanging="357"/>
    </w:pPr>
    <w:rPr>
      <w:rFonts w:ascii="Arial" w:hAnsi="Arial"/>
      <w:sz w:val="24"/>
    </w:rPr>
  </w:style>
  <w:style w:type="paragraph" w:customStyle="1" w:styleId="ISOHeading3">
    <w:name w:val="ISO Heading 3"/>
    <w:basedOn w:val="ISOHeading2"/>
    <w:next w:val="ISONormal"/>
    <w:qFormat/>
    <w:rsid w:val="00DA0133"/>
  </w:style>
  <w:style w:type="paragraph" w:customStyle="1" w:styleId="ISONormal">
    <w:name w:val="ISO Normal"/>
    <w:basedOn w:val="BodyText"/>
    <w:link w:val="ISONormalChar"/>
    <w:qFormat/>
    <w:rsid w:val="00DA0133"/>
    <w:pPr>
      <w:spacing w:before="0" w:after="0"/>
      <w:ind w:left="0"/>
      <w:jc w:val="both"/>
    </w:pPr>
    <w:rPr>
      <w:rFonts w:ascii="Arial" w:hAnsi="Arial"/>
      <w:sz w:val="24"/>
    </w:rPr>
  </w:style>
  <w:style w:type="character" w:customStyle="1" w:styleId="ISONormalChar">
    <w:name w:val="ISO Normal Char"/>
    <w:basedOn w:val="BodyTextChar"/>
    <w:link w:val="ISONormal"/>
    <w:rsid w:val="00DA0133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ISOHeading4">
    <w:name w:val="ISO Heading 4"/>
    <w:basedOn w:val="ISOHeading3"/>
    <w:next w:val="ISONormal"/>
    <w:qFormat/>
    <w:rsid w:val="00DA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60A0C-0EE8-A142-8107-3F5B5F86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2020-03-19T17:55:00Z</dcterms:created>
  <dcterms:modified xsi:type="dcterms:W3CDTF">2020-04-17T14:34:00Z</dcterms:modified>
</cp:coreProperties>
</file>