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Smelly</w:t>
      </w:r>
      <w:r>
        <w:t xml:space="preserve"> </w:t>
      </w:r>
      <w:r>
        <w:t xml:space="preserve">London</w:t>
      </w:r>
      <w:r>
        <w:t xml:space="preserve"> </w:t>
      </w:r>
      <w:r>
        <w:t xml:space="preserve">-</w:t>
      </w:r>
      <w:r>
        <w:t xml:space="preserve"> </w:t>
      </w:r>
      <w:r>
        <w:t xml:space="preserve">implied</w:t>
      </w:r>
      <w:r>
        <w:t xml:space="preserve"> </w:t>
      </w:r>
      <w:r>
        <w:t xml:space="preserve">smells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Barbara</w:t>
      </w:r>
      <w:r>
        <w:t xml:space="preserve"> </w:t>
      </w:r>
      <w:r>
        <w:t xml:space="preserve">McGillivray</w:t>
      </w:r>
    </w:p>
    <w:p>
      <w:pPr>
        <w:pStyle w:val="Date"/>
      </w:pPr>
      <w:r>
        <w:t xml:space="preserve">28/02/2018</w:t>
      </w:r>
    </w:p>
    <w:p>
      <w:pPr>
        <w:pStyle w:val="Heading1"/>
      </w:pPr>
      <w:bookmarkStart w:id="21" w:name="initialization"/>
      <w:bookmarkEnd w:id="21"/>
      <w:r>
        <w:t xml:space="preserve">Initialization</w:t>
      </w:r>
    </w:p>
    <w:p>
      <w:pPr>
        <w:pStyle w:val="SourceCode"/>
      </w:pPr>
      <w:r>
        <w:rPr>
          <w:rStyle w:val="NormalTok"/>
        </w:rPr>
        <w:t xml:space="preserve">dir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"bmcgillivray"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"Documents"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"OneDrive"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"OneDrive - The Alan Turing Institute"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"Research"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"Smelly_London"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"evaluation"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read-data"/>
      <w:bookmarkEnd w:id="22"/>
      <w:r>
        <w:t xml:space="preserve">Read data</w:t>
      </w:r>
    </w:p>
    <w:p>
      <w:pPr>
        <w:pStyle w:val="SourceCode"/>
      </w:pPr>
      <w:r>
        <w:rPr>
          <w:rStyle w:val="CommentTok"/>
        </w:rPr>
        <w:t xml:space="preserve"># Replace separator ":::" with "\t" in ModelScores.txt and save as ModelScores1.txt</w:t>
      </w:r>
      <w:r>
        <w:br w:type="textWrapping"/>
      </w:r>
      <w:r>
        <w:rPr>
          <w:rStyle w:val="NormalTok"/>
        </w:rPr>
        <w:t xml:space="preserve">ev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(dir, </w:t>
      </w:r>
      <w:r>
        <w:rPr>
          <w:rStyle w:val="StringTok"/>
        </w:rPr>
        <w:t xml:space="preserve">"ModelScores1.txt"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(ev)</w:t>
      </w:r>
    </w:p>
    <w:p>
      <w:pPr>
        <w:pStyle w:val="SourceCode"/>
      </w:pPr>
      <w:r>
        <w:rPr>
          <w:rStyle w:val="VerbatimChar"/>
        </w:rPr>
        <w:t xml:space="preserve">## [1] 1954 1442</w:t>
      </w:r>
    </w:p>
    <w:p>
      <w:pPr>
        <w:pStyle w:val="FirstParagraph"/>
      </w:pPr>
      <w:r>
        <w:t xml:space="preserve">Replace NAs in manual annotation column with zeros:</w:t>
      </w:r>
    </w:p>
    <w:p>
      <w:pPr>
        <w:pStyle w:val="SourceCode"/>
      </w:pPr>
      <w:r>
        <w:rPr>
          <w:rStyle w:val="NormalTok"/>
        </w:rPr>
        <w:t xml:space="preserve">ev$X1[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(ev$X1)]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</w:p>
    <w:p>
      <w:pPr>
        <w:pStyle w:val="Heading1"/>
      </w:pPr>
      <w:bookmarkStart w:id="23" w:name="evaluation-metrics"/>
      <w:bookmarkEnd w:id="23"/>
      <w:r>
        <w:t xml:space="preserve">Evaluation metrics</w:t>
      </w:r>
    </w:p>
    <w:p>
      <w:pPr>
        <w:pStyle w:val="SourceCode"/>
      </w:pPr>
      <w:r>
        <w:rPr>
          <w:rStyle w:val="NormalTok"/>
        </w:rPr>
        <w:t xml:space="preserve">precision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function(i)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(ev[,i])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(ev[,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ev[,i]))/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(ev[,i])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recall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function(i)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(ev[,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ev[,i]))/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(ev[,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precision_scores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(ev), precision)</w:t>
      </w:r>
      <w:r>
        <w:br w:type="textWrapping"/>
      </w:r>
      <w:r>
        <w:rPr>
          <w:rStyle w:val="CommentTok"/>
        </w:rPr>
        <w:t xml:space="preserve">#names(precision_scores) = colnames(ev)[3:ncol(ev)]</w:t>
      </w:r>
      <w:r>
        <w:br w:type="textWrapping"/>
      </w:r>
      <w:r>
        <w:rPr>
          <w:rStyle w:val="NormalTok"/>
        </w:rPr>
        <w:t xml:space="preserve">recall_scores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(ev), recall)</w:t>
      </w:r>
      <w:r>
        <w:br w:type="textWrapping"/>
      </w:r>
      <w:r>
        <w:rPr>
          <w:rStyle w:val="CommentTok"/>
        </w:rPr>
        <w:t xml:space="preserve">#names(recall_scores) = colnames(ev)[3:ncol(ev)]</w:t>
      </w:r>
      <w:r>
        <w:br w:type="textWrapping"/>
      </w:r>
      <w:r>
        <w:rPr>
          <w:rStyle w:val="NormalTok"/>
        </w:rPr>
        <w:t xml:space="preserve">eval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(ev)[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(ev)], </w:t>
      </w:r>
      <w:r>
        <w:rPr>
          <w:rStyle w:val="DataTypeTok"/>
        </w:rPr>
        <w:t xml:space="preserve">precision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(precision_scores), </w:t>
      </w:r>
      <w:r>
        <w:rPr>
          <w:rStyle w:val="DataTypeTok"/>
        </w:rPr>
        <w:t xml:space="preserve">recall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(recall_scores))</w:t>
      </w:r>
      <w:r>
        <w:br w:type="textWrapping"/>
      </w:r>
      <w:r>
        <w:rPr>
          <w:rStyle w:val="NormalTok"/>
        </w:rPr>
        <w:t xml:space="preserve">eval$Fscore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(eval$precision+eval$recall&gt;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*(eval$precision*eval$recall)/(eval$precision+eval$recall),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Heading1"/>
      </w:pPr>
      <w:bookmarkStart w:id="24" w:name="analysis"/>
      <w:bookmarkEnd w:id="24"/>
      <w:r>
        <w:t xml:space="preserve">Analysis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(eval)</w:t>
      </w:r>
    </w:p>
    <w:p>
      <w:pPr>
        <w:pStyle w:val="SourceCode"/>
      </w:pPr>
      <w:r>
        <w:rPr>
          <w:rStyle w:val="VerbatimChar"/>
        </w:rPr>
        <w:t xml:space="preserve">##                    model        precision          recall       </w:t>
      </w:r>
      <w:r>
        <w:br w:type="textWrapping"/>
      </w:r>
      <w:r>
        <w:rPr>
          <w:rStyle w:val="VerbatimChar"/>
        </w:rPr>
        <w:t xml:space="preserve">##  GenCBOW2x200x100dep  :   1   Min.   :0.0000   Min.   :0.00000  </w:t>
      </w:r>
      <w:r>
        <w:br w:type="textWrapping"/>
      </w:r>
      <w:r>
        <w:rPr>
          <w:rStyle w:val="VerbatimChar"/>
        </w:rPr>
        <w:t xml:space="preserve">##  GenCBOW2x200x100one  :   1   1st Qu.:0.0000   1st Qu.:0.00000  </w:t>
      </w:r>
      <w:r>
        <w:br w:type="textWrapping"/>
      </w:r>
      <w:r>
        <w:rPr>
          <w:rStyle w:val="VerbatimChar"/>
        </w:rPr>
        <w:t xml:space="preserve">##  GenCBOW2x200x100r.one:   1   Median :0.0000   Median :0.00000  </w:t>
      </w:r>
      <w:r>
        <w:br w:type="textWrapping"/>
      </w:r>
      <w:r>
        <w:rPr>
          <w:rStyle w:val="VerbatimChar"/>
        </w:rPr>
        <w:t xml:space="preserve">##  GenCBOW2x200x100r.two:   1   Mean   :0.1355   Mean   :0.05378  </w:t>
      </w:r>
      <w:r>
        <w:br w:type="textWrapping"/>
      </w:r>
      <w:r>
        <w:rPr>
          <w:rStyle w:val="VerbatimChar"/>
        </w:rPr>
        <w:t xml:space="preserve">##  GenCBOW2x200x100two  :   1   3rd Qu.:0.1700   3rd Qu.:0.02000  </w:t>
      </w:r>
      <w:r>
        <w:br w:type="textWrapping"/>
      </w:r>
      <w:r>
        <w:rPr>
          <w:rStyle w:val="VerbatimChar"/>
        </w:rPr>
        <w:t xml:space="preserve">##  GenCBOW2x200x200dep  :   1   Max.   :1.0000   Max.   :0.97000  </w:t>
      </w:r>
      <w:r>
        <w:br w:type="textWrapping"/>
      </w:r>
      <w:r>
        <w:rPr>
          <w:rStyle w:val="VerbatimChar"/>
        </w:rPr>
        <w:t xml:space="preserve">##  (Other)              :1434                                     </w:t>
      </w:r>
      <w:r>
        <w:br w:type="textWrapping"/>
      </w:r>
      <w:r>
        <w:rPr>
          <w:rStyle w:val="VerbatimChar"/>
        </w:rPr>
        <w:t xml:space="preserve">##      Fscore       </w:t>
      </w:r>
      <w:r>
        <w:br w:type="textWrapping"/>
      </w:r>
      <w:r>
        <w:rPr>
          <w:rStyle w:val="VerbatimChar"/>
        </w:rPr>
        <w:t xml:space="preserve">##  Min.   :0.00000  </w:t>
      </w:r>
      <w:r>
        <w:br w:type="textWrapping"/>
      </w:r>
      <w:r>
        <w:rPr>
          <w:rStyle w:val="VerbatimChar"/>
        </w:rPr>
        <w:t xml:space="preserve">##  1st Qu.:0.00000  </w:t>
      </w:r>
      <w:r>
        <w:br w:type="textWrapping"/>
      </w:r>
      <w:r>
        <w:rPr>
          <w:rStyle w:val="VerbatimChar"/>
        </w:rPr>
        <w:t xml:space="preserve">##  Median :0.00000  </w:t>
      </w:r>
      <w:r>
        <w:br w:type="textWrapping"/>
      </w:r>
      <w:r>
        <w:rPr>
          <w:rStyle w:val="VerbatimChar"/>
        </w:rPr>
        <w:t xml:space="preserve">##  Mean   :0.02908  </w:t>
      </w:r>
      <w:r>
        <w:br w:type="textWrapping"/>
      </w:r>
      <w:r>
        <w:rPr>
          <w:rStyle w:val="VerbatimChar"/>
        </w:rPr>
        <w:t xml:space="preserve">##  3rd Qu.:0.03250  </w:t>
      </w:r>
      <w:r>
        <w:br w:type="textWrapping"/>
      </w:r>
      <w:r>
        <w:rPr>
          <w:rStyle w:val="VerbatimChar"/>
        </w:rPr>
        <w:t xml:space="preserve">##  Max.   :0.23000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(eval$precision,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precision scores"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"Precision"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valua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(eval$recall,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recall scores"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"Recall"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valuation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(eval$Fscore,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F-scores"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"F-score"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valuation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Maximum F-score:</w:t>
      </w:r>
    </w:p>
    <w:p>
      <w:pPr>
        <w:pStyle w:val="SourceCode"/>
      </w:pPr>
      <w:r>
        <w:rPr>
          <w:rStyle w:val="NormalTok"/>
        </w:rPr>
        <w:t xml:space="preserve">eval[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(eval$Fscore),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GenIndyDISTBOWx200x200two</w:t>
      </w:r>
      <w:r>
        <w:br w:type="textWrapping"/>
      </w:r>
      <w:r>
        <w:rPr>
          <w:rStyle w:val="VerbatimChar"/>
        </w:rPr>
        <w:t xml:space="preserve">## 1440 Levels: GenCBOW2x200x100dep ... SpecSGBOWx20x50two</w:t>
      </w:r>
    </w:p>
    <w:p>
      <w:pPr>
        <w:pStyle w:val="SourceCode"/>
      </w:pPr>
      <w:r>
        <w:rPr>
          <w:rStyle w:val="NormalTok"/>
        </w:rPr>
        <w:t xml:space="preserve">top_p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eval[eval$precision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(eval$precision),]</w:t>
      </w:r>
      <w:r>
        <w:br w:type="textWrapping"/>
      </w:r>
      <w:r>
        <w:rPr>
          <w:rStyle w:val="NormalTok"/>
        </w:rPr>
        <w:t xml:space="preserve">top_p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top_p[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(top_p$precision,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T),]</w:t>
      </w:r>
      <w:r>
        <w:br w:type="textWrapping"/>
      </w:r>
      <w:r>
        <w:rPr>
          <w:rStyle w:val="NormalTok"/>
        </w:rPr>
        <w:t xml:space="preserve">top_p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top_p[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(top_p$model,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F),]</w:t>
      </w:r>
      <w:r>
        <w:br w:type="textWrapping"/>
      </w:r>
      <w:r>
        <w:rPr>
          <w:rStyle w:val="NormalTok"/>
        </w:rPr>
        <w:t xml:space="preserve">top_r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eval[eval$recall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(eval$recall),]</w:t>
      </w:r>
      <w:r>
        <w:br w:type="textWrapping"/>
      </w:r>
      <w:r>
        <w:rPr>
          <w:rStyle w:val="NormalTok"/>
        </w:rPr>
        <w:t xml:space="preserve">top_r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top_r[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(top_r$precision,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T),]</w:t>
      </w:r>
      <w:r>
        <w:br w:type="textWrapping"/>
      </w:r>
      <w:r>
        <w:rPr>
          <w:rStyle w:val="NormalTok"/>
        </w:rPr>
        <w:t xml:space="preserve">top_r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top_r[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(top_r$model,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F),]</w:t>
      </w:r>
      <w:r>
        <w:br w:type="textWrapping"/>
      </w:r>
      <w:r>
        <w:rPr>
          <w:rStyle w:val="NormalTok"/>
        </w:rPr>
        <w:t xml:space="preserve">top_f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eval[eval$Fscore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(eval$Fscore),]</w:t>
      </w:r>
      <w:r>
        <w:br w:type="textWrapping"/>
      </w:r>
      <w:r>
        <w:rPr>
          <w:rStyle w:val="NormalTok"/>
        </w:rPr>
        <w:t xml:space="preserve">top_f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top_f[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(top_f$precision,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T),]</w:t>
      </w:r>
      <w:r>
        <w:br w:type="textWrapping"/>
      </w:r>
      <w:r>
        <w:rPr>
          <w:rStyle w:val="NormalTok"/>
        </w:rPr>
        <w:t xml:space="preserve">top_f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top_f[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(top_f$model,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F),]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(top_p)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precision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recall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Fscore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382</w:t>
            </w:r>
          </w:p>
        </w:tc>
        <w:tc>
          <w:p>
            <w:pPr>
              <w:pStyle w:val="Compact"/>
              <w:jc w:val="left"/>
            </w:pPr>
            <w:r>
              <w:t xml:space="preserve">GenCBOW2x200x100two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261</w:t>
            </w:r>
          </w:p>
        </w:tc>
        <w:tc>
          <w:p>
            <w:pPr>
              <w:pStyle w:val="Compact"/>
              <w:jc w:val="left"/>
            </w:pPr>
            <w:r>
              <w:t xml:space="preserve">GenCBOW2x200x20one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322</w:t>
            </w:r>
          </w:p>
        </w:tc>
        <w:tc>
          <w:p>
            <w:pPr>
              <w:pStyle w:val="Compact"/>
              <w:jc w:val="left"/>
            </w:pPr>
            <w:r>
              <w:t xml:space="preserve">GenCBOW2x200x50two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GenCBOW2x20x20r.one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GenIndyDIST2x20x20dep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740</w:t>
            </w:r>
          </w:p>
        </w:tc>
        <w:tc>
          <w:p>
            <w:pPr>
              <w:pStyle w:val="Compact"/>
              <w:jc w:val="left"/>
            </w:pPr>
            <w:r>
              <w:t xml:space="preserve">GenIndyDIST5x200x20dep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497</w:t>
            </w:r>
          </w:p>
        </w:tc>
        <w:tc>
          <w:p>
            <w:pPr>
              <w:pStyle w:val="Compact"/>
              <w:jc w:val="left"/>
            </w:pPr>
            <w:r>
              <w:t xml:space="preserve">GenIndyDIST5x20x20two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560</w:t>
            </w:r>
          </w:p>
        </w:tc>
        <w:tc>
          <w:p>
            <w:pPr>
              <w:pStyle w:val="Compact"/>
              <w:jc w:val="left"/>
            </w:pPr>
            <w:r>
              <w:t xml:space="preserve">GenIndyDIST5x20x50dep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1220</w:t>
            </w:r>
          </w:p>
        </w:tc>
        <w:tc>
          <w:p>
            <w:pPr>
              <w:pStyle w:val="Compact"/>
              <w:jc w:val="left"/>
            </w:pPr>
            <w:r>
              <w:t xml:space="preserve">GenIndyDISTBOWx200x20dep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1100</w:t>
            </w:r>
          </w:p>
        </w:tc>
        <w:tc>
          <w:p>
            <w:pPr>
              <w:pStyle w:val="Compact"/>
              <w:jc w:val="left"/>
            </w:pPr>
            <w:r>
              <w:t xml:space="preserve">GenIndyDISTBOWx20x100dep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977</w:t>
            </w:r>
          </w:p>
        </w:tc>
        <w:tc>
          <w:p>
            <w:pPr>
              <w:pStyle w:val="Compact"/>
              <w:jc w:val="left"/>
            </w:pPr>
            <w:r>
              <w:t xml:space="preserve">GenIndyDISTBOWx20x20two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1040</w:t>
            </w:r>
          </w:p>
        </w:tc>
        <w:tc>
          <w:p>
            <w:pPr>
              <w:pStyle w:val="Compact"/>
              <w:jc w:val="left"/>
            </w:pPr>
            <w:r>
              <w:t xml:space="preserve">GenIndyDISTBOWx20x50dep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312</w:t>
            </w:r>
          </w:p>
        </w:tc>
        <w:tc>
          <w:p>
            <w:pPr>
              <w:pStyle w:val="Compact"/>
              <w:jc w:val="left"/>
            </w:pPr>
            <w:r>
              <w:t xml:space="preserve">GenIndyNORM2x200x50two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135</w:t>
            </w:r>
          </w:p>
        </w:tc>
        <w:tc>
          <w:p>
            <w:pPr>
              <w:pStyle w:val="Compact"/>
              <w:jc w:val="left"/>
            </w:pPr>
            <w:r>
              <w:t xml:space="preserve">GenIndyNORM2x20x100dep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195</w:t>
            </w:r>
          </w:p>
        </w:tc>
        <w:tc>
          <w:p>
            <w:pPr>
              <w:pStyle w:val="Compact"/>
              <w:jc w:val="left"/>
            </w:pPr>
            <w:r>
              <w:t xml:space="preserve">GenIndyNORM2x20x200dep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GenIndyNORM2x20x50dep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GenIndyNORM2x20x50two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855</w:t>
            </w:r>
          </w:p>
        </w:tc>
        <w:tc>
          <w:p>
            <w:pPr>
              <w:pStyle w:val="Compact"/>
              <w:jc w:val="left"/>
            </w:pPr>
            <w:r>
              <w:t xml:space="preserve">GenIndyNORM5x200x100dep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792</w:t>
            </w:r>
          </w:p>
        </w:tc>
        <w:tc>
          <w:p>
            <w:pPr>
              <w:pStyle w:val="Compact"/>
              <w:jc w:val="left"/>
            </w:pPr>
            <w:r>
              <w:t xml:space="preserve">GenIndyNORM5x200x50two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612</w:t>
            </w:r>
          </w:p>
        </w:tc>
        <w:tc>
          <w:p>
            <w:pPr>
              <w:pStyle w:val="Compact"/>
              <w:jc w:val="left"/>
            </w:pPr>
            <w:r>
              <w:t xml:space="preserve">GenIndyNORM5x20x100two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675</w:t>
            </w:r>
          </w:p>
        </w:tc>
        <w:tc>
          <w:p>
            <w:pPr>
              <w:pStyle w:val="Compact"/>
              <w:jc w:val="left"/>
            </w:pPr>
            <w:r>
              <w:t xml:space="preserve">GenIndyNORM5x20x200dep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552</w:t>
            </w:r>
          </w:p>
        </w:tc>
        <w:tc>
          <w:p>
            <w:pPr>
              <w:pStyle w:val="Compact"/>
              <w:jc w:val="left"/>
            </w:pPr>
            <w:r>
              <w:t xml:space="preserve">GenIndyNORM5x20x50two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1332</w:t>
            </w:r>
          </w:p>
        </w:tc>
        <w:tc>
          <w:p>
            <w:pPr>
              <w:pStyle w:val="Compact"/>
              <w:jc w:val="left"/>
            </w:pPr>
            <w:r>
              <w:t xml:space="preserve">GenIndyNORMBOWx200x100two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1395</w:t>
            </w:r>
          </w:p>
        </w:tc>
        <w:tc>
          <w:p>
            <w:pPr>
              <w:pStyle w:val="Compact"/>
              <w:jc w:val="left"/>
            </w:pPr>
            <w:r>
              <w:t xml:space="preserve">GenIndyNORMBOWx200x200dep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971</w:t>
            </w:r>
          </w:p>
        </w:tc>
        <w:tc>
          <w:p>
            <w:pPr>
              <w:pStyle w:val="Compact"/>
              <w:jc w:val="left"/>
            </w:pPr>
            <w:r>
              <w:t xml:space="preserve">GenIndyNORMBOWx20x20one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1206</w:t>
            </w:r>
          </w:p>
        </w:tc>
        <w:tc>
          <w:p>
            <w:pPr>
              <w:pStyle w:val="Compact"/>
              <w:jc w:val="left"/>
            </w:pPr>
            <w:r>
              <w:t xml:space="preserve">GenJointDISTBOWx200x20one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966</w:t>
            </w:r>
          </w:p>
        </w:tc>
        <w:tc>
          <w:p>
            <w:pPr>
              <w:pStyle w:val="Compact"/>
              <w:jc w:val="left"/>
            </w:pPr>
            <w:r>
              <w:t xml:space="preserve">GenJointDISTBOWx20x20one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721</w:t>
            </w:r>
          </w:p>
        </w:tc>
        <w:tc>
          <w:p>
            <w:pPr>
              <w:pStyle w:val="Compact"/>
              <w:jc w:val="left"/>
            </w:pPr>
            <w:r>
              <w:t xml:space="preserve">GenJointNORM5x200x20one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481</w:t>
            </w:r>
          </w:p>
        </w:tc>
        <w:tc>
          <w:p>
            <w:pPr>
              <w:pStyle w:val="Compact"/>
              <w:jc w:val="left"/>
            </w:pPr>
            <w:r>
              <w:t xml:space="preserve">GenJointNORM5x20x20one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1201</w:t>
            </w:r>
          </w:p>
        </w:tc>
        <w:tc>
          <w:p>
            <w:pPr>
              <w:pStyle w:val="Compact"/>
              <w:jc w:val="left"/>
            </w:pPr>
            <w:r>
              <w:t xml:space="preserve">GenJointNORMBOWx200x20one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961</w:t>
            </w:r>
          </w:p>
        </w:tc>
        <w:tc>
          <w:p>
            <w:pPr>
              <w:pStyle w:val="Compact"/>
              <w:jc w:val="left"/>
            </w:pPr>
            <w:r>
              <w:t xml:space="preserve">GenJointNORMBOWx20x20one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266</w:t>
            </w:r>
          </w:p>
        </w:tc>
        <w:tc>
          <w:p>
            <w:pPr>
              <w:pStyle w:val="Compact"/>
              <w:jc w:val="left"/>
            </w:pPr>
            <w:r>
              <w:t xml:space="preserve">GenSG2x200x20one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326</w:t>
            </w:r>
          </w:p>
        </w:tc>
        <w:tc>
          <w:p>
            <w:pPr>
              <w:pStyle w:val="Compact"/>
              <w:jc w:val="left"/>
            </w:pPr>
            <w:r>
              <w:t xml:space="preserve">GenSG2x200x50one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866</w:t>
            </w:r>
          </w:p>
        </w:tc>
        <w:tc>
          <w:p>
            <w:pPr>
              <w:pStyle w:val="Compact"/>
              <w:jc w:val="left"/>
            </w:pPr>
            <w:r>
              <w:t xml:space="preserve">GenSG5x200x100one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746</w:t>
            </w:r>
          </w:p>
        </w:tc>
        <w:tc>
          <w:p>
            <w:pPr>
              <w:pStyle w:val="Compact"/>
              <w:jc w:val="left"/>
            </w:pPr>
            <w:r>
              <w:t xml:space="preserve">GenSG5x200x20one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806</w:t>
            </w:r>
          </w:p>
        </w:tc>
        <w:tc>
          <w:p>
            <w:pPr>
              <w:pStyle w:val="Compact"/>
              <w:jc w:val="left"/>
            </w:pPr>
            <w:r>
              <w:t xml:space="preserve">GenSG5x200x50one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506</w:t>
            </w:r>
          </w:p>
        </w:tc>
        <w:tc>
          <w:p>
            <w:pPr>
              <w:pStyle w:val="Compact"/>
              <w:jc w:val="left"/>
            </w:pPr>
            <w:r>
              <w:t xml:space="preserve">GenSG5x20x20one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566</w:t>
            </w:r>
          </w:p>
        </w:tc>
        <w:tc>
          <w:p>
            <w:pPr>
              <w:pStyle w:val="Compact"/>
              <w:jc w:val="left"/>
            </w:pPr>
            <w:r>
              <w:t xml:space="preserve">GenSG5x20x50one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174</w:t>
            </w:r>
          </w:p>
        </w:tc>
        <w:tc>
          <w:p>
            <w:pPr>
              <w:pStyle w:val="Compact"/>
              <w:jc w:val="left"/>
            </w:pPr>
            <w:r>
              <w:t xml:space="preserve">SpecCBOW2x20x100r.two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234</w:t>
            </w:r>
          </w:p>
        </w:tc>
        <w:tc>
          <w:p>
            <w:pPr>
              <w:pStyle w:val="Compact"/>
              <w:jc w:val="left"/>
            </w:pPr>
            <w:r>
              <w:t xml:space="preserve">SpecCBOW2x20x200r.two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114</w:t>
            </w:r>
          </w:p>
        </w:tc>
        <w:tc>
          <w:p>
            <w:pPr>
              <w:pStyle w:val="Compact"/>
              <w:jc w:val="left"/>
            </w:pPr>
            <w:r>
              <w:t xml:space="preserve">SpecCBOW2x20x50r.two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1372</w:t>
            </w:r>
          </w:p>
        </w:tc>
        <w:tc>
          <w:p>
            <w:pPr>
              <w:pStyle w:val="Compact"/>
              <w:jc w:val="left"/>
            </w:pPr>
            <w:r>
              <w:t xml:space="preserve">SpecCBOWBOWx200x100two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1251</w:t>
            </w:r>
          </w:p>
        </w:tc>
        <w:tc>
          <w:p>
            <w:pPr>
              <w:pStyle w:val="Compact"/>
              <w:jc w:val="left"/>
            </w:pPr>
            <w:r>
              <w:t xml:space="preserve">SpecCBOWBOWx200x20one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SpecIndyDIST2x20x20dep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1250</w:t>
            </w:r>
          </w:p>
        </w:tc>
        <w:tc>
          <w:p>
            <w:pPr>
              <w:pStyle w:val="Compact"/>
              <w:jc w:val="left"/>
            </w:pPr>
            <w:r>
              <w:t xml:space="preserve">SpecIndyDISTBOWx200x20dep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</w:t>
            </w:r>
          </w:p>
        </w:tc>
        <w:tc>
          <w:p>
            <w:pPr>
              <w:pStyle w:val="Compact"/>
              <w:jc w:val="left"/>
            </w:pPr>
            <w:r>
              <w:t xml:space="preserve">SpecIndyDISTBOWx20x20dep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1070</w:t>
            </w:r>
          </w:p>
        </w:tc>
        <w:tc>
          <w:p>
            <w:pPr>
              <w:pStyle w:val="Compact"/>
              <w:jc w:val="left"/>
            </w:pPr>
            <w:r>
              <w:t xml:space="preserve">SpecIndyDISTBOWx20x50dep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282</w:t>
            </w:r>
          </w:p>
        </w:tc>
        <w:tc>
          <w:p>
            <w:pPr>
              <w:pStyle w:val="Compact"/>
              <w:jc w:val="left"/>
            </w:pPr>
            <w:r>
              <w:t xml:space="preserve">SpecIndyNORM2x200x20two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762</w:t>
            </w:r>
          </w:p>
        </w:tc>
        <w:tc>
          <w:p>
            <w:pPr>
              <w:pStyle w:val="Compact"/>
              <w:jc w:val="left"/>
            </w:pPr>
            <w:r>
              <w:t xml:space="preserve">SpecIndyNORM5x200x20two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1238</w:t>
            </w:r>
          </w:p>
        </w:tc>
        <w:tc>
          <w:p>
            <w:pPr>
              <w:pStyle w:val="Compact"/>
              <w:jc w:val="left"/>
            </w:pPr>
            <w:r>
              <w:t xml:space="preserve">SpecJointDISTBOWx200x20r.one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998</w:t>
            </w:r>
          </w:p>
        </w:tc>
        <w:tc>
          <w:p>
            <w:pPr>
              <w:pStyle w:val="Compact"/>
              <w:jc w:val="left"/>
            </w:pPr>
            <w:r>
              <w:t xml:space="preserve">SpecJointDISTBOWx20x20r.one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656</w:t>
            </w:r>
          </w:p>
        </w:tc>
        <w:tc>
          <w:p>
            <w:pPr>
              <w:pStyle w:val="Compact"/>
              <w:jc w:val="left"/>
            </w:pPr>
            <w:r>
              <w:t xml:space="preserve">SpecSG5x20x100one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(top_r)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precision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recall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Fscore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436</w:t>
            </w:r>
          </w:p>
        </w:tc>
        <w:tc>
          <w:p>
            <w:pPr>
              <w:pStyle w:val="Compact"/>
              <w:jc w:val="left"/>
            </w:pPr>
            <w:r>
              <w:t xml:space="preserve">GenIndyDIST2x200x200one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466</w:t>
            </w:r>
          </w:p>
        </w:tc>
        <w:tc>
          <w:p>
            <w:pPr>
              <w:pStyle w:val="Compact"/>
              <w:jc w:val="left"/>
            </w:pPr>
            <w:r>
              <w:t xml:space="preserve">SpecIndyDIST2x200x200one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468</w:t>
            </w:r>
          </w:p>
        </w:tc>
        <w:tc>
          <w:p>
            <w:pPr>
              <w:pStyle w:val="Compact"/>
              <w:jc w:val="left"/>
            </w:pPr>
            <w:r>
              <w:t xml:space="preserve">SpecIndyDIST2x200x200r.one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946</w:t>
            </w:r>
          </w:p>
        </w:tc>
        <w:tc>
          <w:p>
            <w:pPr>
              <w:pStyle w:val="Compact"/>
              <w:jc w:val="left"/>
            </w:pPr>
            <w:r>
              <w:t xml:space="preserve">SpecIndyDIST5x200x200one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948</w:t>
            </w:r>
          </w:p>
        </w:tc>
        <w:tc>
          <w:p>
            <w:pPr>
              <w:pStyle w:val="Compact"/>
              <w:jc w:val="left"/>
            </w:pPr>
            <w:r>
              <w:t xml:space="preserve">SpecIndyDIST5x200x200r.one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(top_f)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precision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recall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Fscore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1397</w:t>
            </w:r>
          </w:p>
        </w:tc>
        <w:tc>
          <w:p>
            <w:pPr>
              <w:pStyle w:val="Compact"/>
              <w:jc w:val="left"/>
            </w:pPr>
            <w:r>
              <w:t xml:space="preserve">GenIndyDISTBOWx200x200two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</w:tbl>
    <w:p>
      <w:pPr>
        <w:pStyle w:val="BodyText"/>
      </w:pPr>
      <w:r>
        <w:t xml:space="preserve">Visualization of best models:</w:t>
      </w:r>
    </w:p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(dir, </w:t>
      </w:r>
      <w:r>
        <w:rPr>
          <w:rStyle w:val="StringTok"/>
        </w:rPr>
        <w:t xml:space="preserve">"Best_parameters.png"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(eval$precision, eval$recall,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"Precision"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"Recall"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"Best parameter combination"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(top_p[i,]$precision</w:t>
      </w:r>
      <w:r>
        <w:rPr>
          <w:rStyle w:val="FloatTok"/>
        </w:rPr>
        <w:t xml:space="preserve">-0.2</w:t>
      </w:r>
      <w:r>
        <w:rPr>
          <w:rStyle w:val="NormalTok"/>
        </w:rPr>
        <w:t xml:space="preserve">, i*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top_p[i,]$model,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+i*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top_r[i,]$recall-i*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top_r[i,]$model,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+i*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top_f[i,]$Fscore-i*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top_f[i,]$model,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901b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of Smelly London - implied smells analysis</dc:title>
  <dc:creator>Barbara McGillivray</dc:creator>
  <dcterms:created xsi:type="dcterms:W3CDTF">2018-02-28T18:06:01Z</dcterms:created>
  <dcterms:modified xsi:type="dcterms:W3CDTF">2018-02-28T18:06:01Z</dcterms:modified>
</cp:coreProperties>
</file>