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Alan Weiler</w:t>
      </w:r>
    </w:p>
    <w:p>
      <w:pPr>
        <w:spacing w:after="60" w:before="40"/>
      </w:pPr>
      <w:r>
        <w:rPr>
          <w:rFonts w:ascii="Arial" w:cs="Arial" w:eastAsia="Arial" w:hAnsi="Arial"/>
          <w:color w:val="2E5090"/>
          <w:sz w:val="24"/>
          <w:szCs w:val="24"/>
        </w:rPr>
        <w:t xml:space="preserve">Software Developer  |  Full-Stack &amp; Backend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+61 404 874 276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Brisbane, QLD, Australia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linkedin.com/in/alan-lee-weiler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alan-weiler.com</w:t>
      </w:r>
    </w:p>
    <w:p>
      <w:pPr>
        <w:spacing w:after="0" w:before="120"/>
      </w:pPr>
    </w:p>
    <w:p>
      <w:pPr>
        <w:pBdr>
          <w:bottom w:val="single" w:color="2E5090" w:sz="8" w:space="1"/>
        </w:pBdr>
        <w:spacing w:after="10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2E5090"/>
          <w:spacing w:val="40"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Software developer with 9 years of experience building full-stack web and mobile applications across startup, enterprise, and government contracting environments. Comfortable across the entire stack — from RESTful APIs and database design to front-end interfaces and native mobile apps. Experienced in cloud migration, modernising legacy systems, and integrating third-party services. Brings a practical, low-friction approach to problem-solving and adapts quickly to new codebases and team workflows.</w:t>
      </w:r>
    </w:p>
    <w:p>
      <w:pPr>
        <w:spacing w:after="0" w:before="60"/>
      </w:pPr>
    </w:p>
    <w:p>
      <w:pPr>
        <w:pBdr>
          <w:bottom w:val="single" w:color="2E5090" w:sz="8" w:space="1"/>
        </w:pBdr>
        <w:spacing w:after="10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2E5090"/>
          <w:spacing w:val="40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JavaScript / TypeScript, Java, Python, C#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React, Next.js, Node.js, Express, Java Spring, .NET, Aurelia, Tailwind CSS,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Databases &amp; ORM: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PostgreSQL, Oracle, Hibernate, RealmDB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 (GitHub, Bitbucket), Electron.js, Cordova, OpenCV / Computer Vision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REST API design, cloud migration (on-premise to cloud), unit testing, agile collaboration</w:t>
      </w:r>
    </w:p>
    <w:p>
      <w:pPr>
        <w:spacing w:after="0" w:before="60"/>
      </w:pPr>
    </w:p>
    <w:p>
      <w:pPr>
        <w:pBdr>
          <w:bottom w:val="single" w:color="2E5090" w:sz="8" w:space="1"/>
        </w:pBdr>
        <w:spacing w:after="10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2E5090"/>
          <w:spacing w:val="40"/>
          <w:sz w:val="22"/>
          <w:szCs w:val="22"/>
        </w:rPr>
        <w:t xml:space="preserve">EXPERIENCE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Developer — Mobile (Contract)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Advantage.tech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 2024 – Dec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Maintained and updated a Cordova-based Android application to meet evolving Google Play Store requirements, ensuring uninterrupted availability for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Diagnosed and resolved a backlog of legacy bugs, measurably improving application stability and reducing crash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Refactored deprecated APIs and updated dependencies across the codebase to align with current Android and Cordova best practices.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Senior Software Developer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Zachary Piper Solutions / CGI Federal (U.S. Federal Contractor)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Dec 2021 – Mar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full-stack feature enhancements across multiple government application teams using Aurelia.js and Java Spring.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Partnered with clients and business analysts to translate business requirements into technical solutions, reducing feedback loops between stakeholders and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Improved code quality and reliability by introducing unit test coverage and optimising slow-running database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with DevOps and DBA teams to migrate several applications from on-premise infrastructure to cloud environments, refactoring ORMs to support a switch from Oracle to PostgreSQL.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Silicon Holler / TechTap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Jul 2020 – Dec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multi-tenant backend system using Node.js, Express, and PostgreSQL to support a growing number of business clients on a shared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touchscreen kiosk application in Electron.js, taking it from concept to deployed hardware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OpenCV and machine learning models to deliver real-time capacity monitoring, facial recognition, and temperature scanning features.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Developer — Mobile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Petted.io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 2018 – Jul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built a B2C Android application enabling video consultations and payment processing between pet owners and licensed veterinarians, using Twilio and Braintree.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a resilient text chat fallback module optimised for low-bandwidth connections, improving service availability for users in poor network conditions.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Junior Software Developer — Mobile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WhoWantsWhat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2017 – Sep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with the CTO and iOS developer to design and build a productivity application covering location tracking, timecard management, photo editing, and note-taking.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implemented a custom fillable PDF forms module from scratch, eliminating reliance on a third-party SDK and saving the company approximately $12,000 per year in licensing costs.</w:t>
      </w:r>
    </w:p>
    <w:p>
      <w:pPr>
        <w:spacing w:after="0" w:before="60"/>
      </w:pPr>
    </w:p>
    <w:p>
      <w:pPr>
        <w:pBdr>
          <w:bottom w:val="single" w:color="2E5090" w:sz="8" w:space="1"/>
        </w:pBdr>
        <w:spacing w:after="10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2E5090"/>
          <w:spacing w:val="40"/>
          <w:sz w:val="22"/>
          <w:szCs w:val="22"/>
        </w:rPr>
        <w:t xml:space="preserve">EDUCATION</w:t>
      </w:r>
    </w:p>
    <w:p>
      <w:pPr>
        <w:tabs>
          <w:tab w:val="right" w:pos="9906"/>
        </w:tabs>
        <w:spacing w:after="2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Certificate IV — Cisco Networking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Chaffey College, Rancho Cucamonga, 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 2010</w:t>
      </w:r>
    </w:p>
    <w:p>
      <w:pPr>
        <w:spacing w:after="0" w:before="60"/>
      </w:pPr>
    </w:p>
    <w:p>
      <w:pPr>
        <w:pBdr>
          <w:bottom w:val="single" w:color="2E5090" w:sz="8" w:space="1"/>
        </w:pBdr>
        <w:spacing w:after="10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2E5090"/>
          <w:spacing w:val="40"/>
          <w:sz w:val="22"/>
          <w:szCs w:val="22"/>
        </w:rPr>
        <w:t xml:space="preserve">REFEREES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Available upon request.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2026-04-25T09:04:22.337Z</dcterms:created>
  <dcterms:modified xsi:type="dcterms:W3CDTF">2026-04-25T09:04:22.338Z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