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4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8"/>
        <w:gridCol w:w="4418"/>
        <w:gridCol w:w="6654"/>
      </w:tblGrid>
      <w:tr w:rsidR="009159EB" w:rsidRPr="009159EB" w:rsidTr="004F08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9159EB" w:rsidRPr="009159EB" w:rsidRDefault="009159EB" w:rsidP="009159EB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9159E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  <w:bdr w:val="none" w:sz="0" w:space="0" w:color="auto" w:frame="1"/>
              </w:rPr>
              <w:t>功能点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9159EB" w:rsidRPr="009159EB" w:rsidRDefault="009159EB" w:rsidP="009159EB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9159E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  <w:bdr w:val="none" w:sz="0" w:space="0" w:color="auto" w:frame="1"/>
              </w:rPr>
              <w:t>经典网络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9159EB" w:rsidRPr="009159EB" w:rsidRDefault="009159EB" w:rsidP="009159EB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9159E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  <w:bdr w:val="none" w:sz="0" w:space="0" w:color="auto" w:frame="1"/>
              </w:rPr>
              <w:t>专有网络</w:t>
            </w:r>
          </w:p>
        </w:tc>
      </w:tr>
      <w:tr w:rsidR="009159EB" w:rsidRPr="009159EB" w:rsidTr="004F08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9159EB" w:rsidRPr="009159EB" w:rsidRDefault="009159EB" w:rsidP="009159EB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9159E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二层逻辑隔离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9159EB" w:rsidRPr="009159EB" w:rsidRDefault="009159EB" w:rsidP="009159EB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9159E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9159EB" w:rsidRPr="009159EB" w:rsidRDefault="009159EB" w:rsidP="009159EB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9159E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支持</w:t>
            </w:r>
          </w:p>
        </w:tc>
      </w:tr>
      <w:tr w:rsidR="009159EB" w:rsidRPr="009159EB" w:rsidTr="004F08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9159EB" w:rsidRPr="009159EB" w:rsidRDefault="009159EB" w:rsidP="009159EB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9159E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自定义私网</w:t>
            </w:r>
            <w:proofErr w:type="gramStart"/>
            <w:r w:rsidRPr="009159E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网</w:t>
            </w:r>
            <w:proofErr w:type="gramEnd"/>
            <w:r w:rsidRPr="009159E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9159EB" w:rsidRPr="009159EB" w:rsidRDefault="009159EB" w:rsidP="009159EB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9159E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不支持用户自定义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9159EB" w:rsidRPr="009159EB" w:rsidRDefault="009159EB" w:rsidP="009159EB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9159E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用户自定义</w:t>
            </w:r>
          </w:p>
        </w:tc>
      </w:tr>
      <w:tr w:rsidR="009159EB" w:rsidRPr="009159EB" w:rsidTr="004F08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9159EB" w:rsidRPr="009159EB" w:rsidRDefault="009159EB" w:rsidP="009159EB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gramStart"/>
            <w:r w:rsidRPr="009159E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私网</w:t>
            </w:r>
            <w:proofErr w:type="gramEnd"/>
            <w:r w:rsidRPr="009159E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 xml:space="preserve"> IP 规划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9159EB" w:rsidRPr="009159EB" w:rsidRDefault="009159EB" w:rsidP="009159EB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9159E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经典网络内唯一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9159EB" w:rsidRPr="009159EB" w:rsidRDefault="009159EB" w:rsidP="009159EB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9159E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专有网络内唯一，专有网络间可重复</w:t>
            </w:r>
          </w:p>
        </w:tc>
      </w:tr>
      <w:tr w:rsidR="009159EB" w:rsidRPr="009159EB" w:rsidTr="004F08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9159EB" w:rsidRPr="009159EB" w:rsidRDefault="009159EB" w:rsidP="009159EB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9159E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自建 VPN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9159EB" w:rsidRPr="009159EB" w:rsidRDefault="009159EB" w:rsidP="009159EB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9159E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9159EB" w:rsidRPr="009159EB" w:rsidRDefault="009159EB" w:rsidP="009159EB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9159E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支持</w:t>
            </w:r>
          </w:p>
        </w:tc>
      </w:tr>
      <w:tr w:rsidR="009159EB" w:rsidRPr="009159EB" w:rsidTr="004F08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9159EB" w:rsidRPr="009159EB" w:rsidRDefault="009159EB" w:rsidP="009159EB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gramStart"/>
            <w:r w:rsidRPr="009159E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私网互通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9159EB" w:rsidRPr="009159EB" w:rsidRDefault="009159EB" w:rsidP="009159EB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9159E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账号</w:t>
            </w:r>
            <w:proofErr w:type="gramStart"/>
            <w:r w:rsidRPr="009159E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内相同</w:t>
            </w:r>
            <w:proofErr w:type="gramEnd"/>
            <w:r w:rsidRPr="009159E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地域内互通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9159EB" w:rsidRPr="009159EB" w:rsidRDefault="009159EB" w:rsidP="009159EB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9159E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专有网络内互通，专有网络间隔离</w:t>
            </w:r>
          </w:p>
        </w:tc>
      </w:tr>
      <w:tr w:rsidR="009159EB" w:rsidRPr="009159EB" w:rsidTr="004F08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9159EB" w:rsidRPr="009159EB" w:rsidRDefault="009159EB" w:rsidP="009159EB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9159E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自建 NAT 网关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9159EB" w:rsidRPr="009159EB" w:rsidRDefault="009159EB" w:rsidP="009159EB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9159E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9159EB" w:rsidRPr="009159EB" w:rsidRDefault="009159EB" w:rsidP="009159EB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9159E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支持</w:t>
            </w:r>
          </w:p>
        </w:tc>
      </w:tr>
    </w:tbl>
    <w:p w:rsidR="00A95C79" w:rsidRDefault="00A95C79"/>
    <w:p w:rsidR="00301E30" w:rsidRPr="00301E30" w:rsidRDefault="00301E30" w:rsidP="00301E30">
      <w:pPr>
        <w:widowControl/>
        <w:shd w:val="clear" w:color="auto" w:fill="FFFFFF"/>
        <w:spacing w:before="100" w:beforeAutospacing="1" w:after="150" w:line="336" w:lineRule="atLeast"/>
        <w:jc w:val="left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301E30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线路说明：</w:t>
      </w:r>
    </w:p>
    <w:p w:rsidR="00301E30" w:rsidRPr="00301E30" w:rsidRDefault="00301E30" w:rsidP="00301E30">
      <w:pPr>
        <w:widowControl/>
        <w:numPr>
          <w:ilvl w:val="0"/>
          <w:numId w:val="5"/>
        </w:numPr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01E30">
        <w:rPr>
          <w:rFonts w:ascii="微软雅黑" w:eastAsia="微软雅黑" w:hAnsi="微软雅黑" w:cs="宋体" w:hint="eastAsia"/>
          <w:color w:val="333333"/>
          <w:kern w:val="0"/>
          <w:szCs w:val="21"/>
        </w:rPr>
        <w:t>经典网络和专有网络只是云服务器 ECS 在产品功能上，在阿里云机房内部，根据网络底层网络类型的不同而做的划分。</w:t>
      </w:r>
    </w:p>
    <w:p w:rsidR="00301E30" w:rsidRPr="00301E30" w:rsidRDefault="00301E30" w:rsidP="00301E30">
      <w:pPr>
        <w:widowControl/>
        <w:numPr>
          <w:ilvl w:val="0"/>
          <w:numId w:val="5"/>
        </w:numPr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01E30">
        <w:rPr>
          <w:rFonts w:ascii="微软雅黑" w:eastAsia="微软雅黑" w:hAnsi="微软雅黑" w:cs="宋体" w:hint="eastAsia"/>
          <w:color w:val="333333"/>
          <w:kern w:val="0"/>
          <w:szCs w:val="21"/>
        </w:rPr>
        <w:t>无论何种网络类型，在阿里云机房外部的运营商接入均为 BGP 线路。</w:t>
      </w:r>
    </w:p>
    <w:p w:rsidR="00301E30" w:rsidRPr="00301E30" w:rsidRDefault="00301E30" w:rsidP="00301E30">
      <w:pPr>
        <w:widowControl/>
        <w:shd w:val="clear" w:color="auto" w:fill="FFFFFF"/>
        <w:spacing w:before="150" w:after="150" w:line="336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01E30">
        <w:rPr>
          <w:rFonts w:ascii="微软雅黑" w:eastAsia="微软雅黑" w:hAnsi="微软雅黑" w:cs="宋体" w:hint="eastAsia"/>
          <w:color w:val="333333"/>
          <w:kern w:val="0"/>
          <w:szCs w:val="21"/>
        </w:rPr>
        <w:t>网络类型说明与使用场景：</w:t>
      </w:r>
    </w:p>
    <w:p w:rsidR="00301E30" w:rsidRPr="00301E30" w:rsidRDefault="00301E30" w:rsidP="00301E30">
      <w:pPr>
        <w:widowControl/>
        <w:numPr>
          <w:ilvl w:val="0"/>
          <w:numId w:val="6"/>
        </w:numPr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01E30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经典网络：IP 地址由阿里</w:t>
      </w:r>
      <w:proofErr w:type="gramStart"/>
      <w:r w:rsidRPr="00301E30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云统一</w:t>
      </w:r>
      <w:proofErr w:type="gramEnd"/>
      <w:r w:rsidRPr="00301E30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分配，配置简便，使用方便，适合对操作易用性要求比较高、需要快速使用 ECS 的用户。</w:t>
      </w:r>
    </w:p>
    <w:p w:rsidR="00301E30" w:rsidRPr="00301E30" w:rsidRDefault="00301E30" w:rsidP="00301E30">
      <w:pPr>
        <w:widowControl/>
        <w:numPr>
          <w:ilvl w:val="0"/>
          <w:numId w:val="6"/>
        </w:numPr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01E30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专有网络：逻辑隔离的私有网络，用户可以自定义网络拓扑和 IP 地址，支持通过专线连接。适合对网络管理熟悉了解的用户。</w:t>
      </w:r>
    </w:p>
    <w:p w:rsidR="00301E30" w:rsidRPr="00301E30" w:rsidRDefault="00301E30" w:rsidP="00301E30">
      <w:pPr>
        <w:widowControl/>
        <w:shd w:val="clear" w:color="auto" w:fill="FFFFFF"/>
        <w:spacing w:before="150" w:after="150" w:line="336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01E30">
        <w:rPr>
          <w:rFonts w:ascii="微软雅黑" w:eastAsia="微软雅黑" w:hAnsi="微软雅黑" w:cs="宋体" w:hint="eastAsia"/>
          <w:color w:val="333333"/>
          <w:kern w:val="0"/>
          <w:szCs w:val="21"/>
        </w:rPr>
        <w:t>补充说明：</w:t>
      </w:r>
    </w:p>
    <w:p w:rsidR="00301E30" w:rsidRPr="00301E30" w:rsidRDefault="00301E30" w:rsidP="00301E30">
      <w:pPr>
        <w:widowControl/>
        <w:numPr>
          <w:ilvl w:val="0"/>
          <w:numId w:val="7"/>
        </w:numPr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01E30">
        <w:rPr>
          <w:rFonts w:ascii="微软雅黑" w:eastAsia="微软雅黑" w:hAnsi="微软雅黑" w:cs="宋体" w:hint="eastAsia"/>
          <w:color w:val="333333"/>
          <w:kern w:val="0"/>
          <w:szCs w:val="21"/>
        </w:rPr>
        <w:t>当前，不同区域支持的网络类型可能存在不同，具体情况请以您在控制台所见为准。</w:t>
      </w:r>
      <w:bookmarkStart w:id="0" w:name="_GoBack"/>
      <w:bookmarkEnd w:id="0"/>
    </w:p>
    <w:p w:rsidR="00301E30" w:rsidRPr="00301E30" w:rsidRDefault="00301E30" w:rsidP="00301E30">
      <w:pPr>
        <w:widowControl/>
        <w:numPr>
          <w:ilvl w:val="0"/>
          <w:numId w:val="7"/>
        </w:numPr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01E30">
        <w:rPr>
          <w:rFonts w:ascii="微软雅黑" w:eastAsia="微软雅黑" w:hAnsi="微软雅黑" w:cs="宋体" w:hint="eastAsia"/>
          <w:color w:val="333333"/>
          <w:kern w:val="0"/>
          <w:szCs w:val="21"/>
        </w:rPr>
        <w:t>建议根据业务情况进行就近部署以降低延迟。更多关于地域的说明，可以参阅文档 </w:t>
      </w:r>
      <w:hyperlink r:id="rId5" w:tooltip="地域" w:history="1">
        <w:r w:rsidRPr="00301E30">
          <w:rPr>
            <w:rFonts w:ascii="微软雅黑" w:eastAsia="微软雅黑" w:hAnsi="微软雅黑" w:cs="宋体" w:hint="eastAsia"/>
            <w:color w:val="00C1E0"/>
            <w:kern w:val="0"/>
            <w:szCs w:val="21"/>
          </w:rPr>
          <w:t>地域</w:t>
        </w:r>
      </w:hyperlink>
      <w:r w:rsidRPr="00301E30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301E30" w:rsidRPr="00301E30" w:rsidRDefault="00301E30" w:rsidP="002A60BC">
      <w:pPr>
        <w:widowControl/>
        <w:shd w:val="clear" w:color="auto" w:fill="FFFFFF"/>
        <w:spacing w:before="100" w:beforeAutospacing="1" w:after="240" w:line="300" w:lineRule="atLeast"/>
        <w:jc w:val="left"/>
        <w:outlineLvl w:val="1"/>
        <w:rPr>
          <w:rFonts w:ascii="微软雅黑" w:eastAsia="微软雅黑" w:hAnsi="微软雅黑" w:cs="宋体"/>
          <w:b/>
          <w:bCs/>
          <w:color w:val="666666"/>
          <w:kern w:val="0"/>
          <w:sz w:val="30"/>
          <w:szCs w:val="30"/>
        </w:rPr>
      </w:pPr>
    </w:p>
    <w:p w:rsidR="002A60BC" w:rsidRPr="002A60BC" w:rsidRDefault="002A60BC" w:rsidP="002A60BC">
      <w:pPr>
        <w:widowControl/>
        <w:shd w:val="clear" w:color="auto" w:fill="FFFFFF"/>
        <w:spacing w:before="100" w:beforeAutospacing="1" w:after="240" w:line="300" w:lineRule="atLeast"/>
        <w:jc w:val="left"/>
        <w:outlineLvl w:val="1"/>
        <w:rPr>
          <w:rFonts w:ascii="微软雅黑" w:eastAsia="微软雅黑" w:hAnsi="微软雅黑" w:cs="宋体"/>
          <w:b/>
          <w:bCs/>
          <w:color w:val="666666"/>
          <w:kern w:val="0"/>
          <w:sz w:val="30"/>
          <w:szCs w:val="30"/>
        </w:rPr>
      </w:pPr>
      <w:r w:rsidRPr="002A60BC">
        <w:rPr>
          <w:rFonts w:ascii="微软雅黑" w:eastAsia="微软雅黑" w:hAnsi="微软雅黑" w:cs="宋体" w:hint="eastAsia"/>
          <w:b/>
          <w:bCs/>
          <w:color w:val="666666"/>
          <w:kern w:val="0"/>
          <w:sz w:val="30"/>
          <w:szCs w:val="30"/>
        </w:rPr>
        <w:t>安全隔离</w:t>
      </w:r>
    </w:p>
    <w:p w:rsidR="002A60BC" w:rsidRPr="002A60BC" w:rsidRDefault="002A60BC" w:rsidP="002A60BC">
      <w:pPr>
        <w:widowControl/>
        <w:numPr>
          <w:ilvl w:val="0"/>
          <w:numId w:val="1"/>
        </w:numPr>
        <w:spacing w:line="336" w:lineRule="atLeast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A60BC">
        <w:rPr>
          <w:rFonts w:ascii="微软雅黑" w:eastAsia="微软雅黑" w:hAnsi="微软雅黑" w:cs="宋体" w:hint="eastAsia"/>
          <w:color w:val="333333"/>
          <w:kern w:val="0"/>
          <w:szCs w:val="21"/>
        </w:rPr>
        <w:t>使用隧道技术，达到与传统 VLAN 方式相同的隔离效果</w:t>
      </w:r>
    </w:p>
    <w:p w:rsidR="002A60BC" w:rsidRPr="002A60BC" w:rsidRDefault="002A60BC" w:rsidP="002A60BC">
      <w:pPr>
        <w:widowControl/>
        <w:numPr>
          <w:ilvl w:val="0"/>
          <w:numId w:val="1"/>
        </w:numPr>
        <w:spacing w:line="336" w:lineRule="atLeast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A60BC">
        <w:rPr>
          <w:rFonts w:ascii="微软雅黑" w:eastAsia="微软雅黑" w:hAnsi="微软雅黑" w:cs="宋体" w:hint="eastAsia"/>
          <w:color w:val="333333"/>
          <w:kern w:val="0"/>
          <w:szCs w:val="21"/>
        </w:rPr>
        <w:t>广播域隔离在网卡级别</w:t>
      </w:r>
    </w:p>
    <w:p w:rsidR="002A60BC" w:rsidRPr="002A60BC" w:rsidRDefault="002A60BC" w:rsidP="002A60BC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微软雅黑" w:eastAsia="微软雅黑" w:hAnsi="微软雅黑" w:cs="宋体"/>
          <w:b/>
          <w:bCs/>
          <w:color w:val="666666"/>
          <w:kern w:val="0"/>
          <w:sz w:val="30"/>
          <w:szCs w:val="30"/>
        </w:rPr>
      </w:pPr>
      <w:bookmarkStart w:id="1" w:name="访问控制"/>
      <w:bookmarkEnd w:id="1"/>
      <w:r w:rsidRPr="002A60BC">
        <w:rPr>
          <w:rFonts w:ascii="微软雅黑" w:eastAsia="微软雅黑" w:hAnsi="微软雅黑" w:cs="宋体" w:hint="eastAsia"/>
          <w:b/>
          <w:bCs/>
          <w:color w:val="666666"/>
          <w:kern w:val="0"/>
          <w:sz w:val="30"/>
          <w:szCs w:val="30"/>
        </w:rPr>
        <w:t>访问控制</w:t>
      </w:r>
    </w:p>
    <w:p w:rsidR="002A60BC" w:rsidRPr="002A60BC" w:rsidRDefault="002A60BC" w:rsidP="002A60BC">
      <w:pPr>
        <w:widowControl/>
        <w:numPr>
          <w:ilvl w:val="0"/>
          <w:numId w:val="2"/>
        </w:numPr>
        <w:spacing w:line="336" w:lineRule="atLeast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A60BC">
        <w:rPr>
          <w:rFonts w:ascii="微软雅黑" w:eastAsia="微软雅黑" w:hAnsi="微软雅黑" w:cs="宋体" w:hint="eastAsia"/>
          <w:color w:val="333333"/>
          <w:kern w:val="0"/>
          <w:szCs w:val="21"/>
        </w:rPr>
        <w:t>灵活的访问控制规则</w:t>
      </w:r>
    </w:p>
    <w:p w:rsidR="002A60BC" w:rsidRPr="002A60BC" w:rsidRDefault="002A60BC" w:rsidP="002A60BC">
      <w:pPr>
        <w:widowControl/>
        <w:numPr>
          <w:ilvl w:val="0"/>
          <w:numId w:val="2"/>
        </w:numPr>
        <w:spacing w:line="336" w:lineRule="atLeast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A60BC">
        <w:rPr>
          <w:rFonts w:ascii="微软雅黑" w:eastAsia="微软雅黑" w:hAnsi="微软雅黑" w:cs="宋体" w:hint="eastAsia"/>
          <w:color w:val="333333"/>
          <w:kern w:val="0"/>
          <w:szCs w:val="21"/>
        </w:rPr>
        <w:t>满足政务，金融的安全隔离规范</w:t>
      </w:r>
    </w:p>
    <w:p w:rsidR="002A60BC" w:rsidRPr="002A60BC" w:rsidRDefault="002A60BC" w:rsidP="002A60BC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微软雅黑" w:eastAsia="微软雅黑" w:hAnsi="微软雅黑" w:cs="宋体"/>
          <w:b/>
          <w:bCs/>
          <w:color w:val="666666"/>
          <w:kern w:val="0"/>
          <w:sz w:val="30"/>
          <w:szCs w:val="30"/>
        </w:rPr>
      </w:pPr>
      <w:bookmarkStart w:id="2" w:name="软件定义网络"/>
      <w:bookmarkEnd w:id="2"/>
      <w:r w:rsidRPr="002A60BC">
        <w:rPr>
          <w:rFonts w:ascii="微软雅黑" w:eastAsia="微软雅黑" w:hAnsi="微软雅黑" w:cs="宋体" w:hint="eastAsia"/>
          <w:b/>
          <w:bCs/>
          <w:color w:val="666666"/>
          <w:kern w:val="0"/>
          <w:sz w:val="30"/>
          <w:szCs w:val="30"/>
        </w:rPr>
        <w:t>软件定义网络</w:t>
      </w:r>
    </w:p>
    <w:p w:rsidR="002A60BC" w:rsidRPr="002A60BC" w:rsidRDefault="002A60BC" w:rsidP="002A60BC">
      <w:pPr>
        <w:widowControl/>
        <w:numPr>
          <w:ilvl w:val="0"/>
          <w:numId w:val="3"/>
        </w:numPr>
        <w:spacing w:line="336" w:lineRule="atLeast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A60BC">
        <w:rPr>
          <w:rFonts w:ascii="微软雅黑" w:eastAsia="微软雅黑" w:hAnsi="微软雅黑" w:cs="宋体" w:hint="eastAsia"/>
          <w:color w:val="333333"/>
          <w:kern w:val="0"/>
          <w:szCs w:val="21"/>
        </w:rPr>
        <w:t>按需配置网络设置，软件定义网络</w:t>
      </w:r>
    </w:p>
    <w:p w:rsidR="002A60BC" w:rsidRPr="002A60BC" w:rsidRDefault="002A60BC" w:rsidP="002A60BC">
      <w:pPr>
        <w:widowControl/>
        <w:numPr>
          <w:ilvl w:val="0"/>
          <w:numId w:val="3"/>
        </w:numPr>
        <w:spacing w:line="336" w:lineRule="atLeast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A60BC">
        <w:rPr>
          <w:rFonts w:ascii="微软雅黑" w:eastAsia="微软雅黑" w:hAnsi="微软雅黑" w:cs="宋体" w:hint="eastAsia"/>
          <w:color w:val="333333"/>
          <w:kern w:val="0"/>
          <w:szCs w:val="21"/>
        </w:rPr>
        <w:t>管理操作实时生效</w:t>
      </w:r>
    </w:p>
    <w:p w:rsidR="002A60BC" w:rsidRPr="002A60BC" w:rsidRDefault="002A60BC" w:rsidP="002A60BC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微软雅黑" w:eastAsia="微软雅黑" w:hAnsi="微软雅黑" w:cs="宋体"/>
          <w:b/>
          <w:bCs/>
          <w:color w:val="666666"/>
          <w:kern w:val="0"/>
          <w:sz w:val="30"/>
          <w:szCs w:val="30"/>
        </w:rPr>
      </w:pPr>
      <w:bookmarkStart w:id="3" w:name="丰富的网络连接方式"/>
      <w:bookmarkEnd w:id="3"/>
      <w:r w:rsidRPr="002A60BC">
        <w:rPr>
          <w:rFonts w:ascii="微软雅黑" w:eastAsia="微软雅黑" w:hAnsi="微软雅黑" w:cs="宋体" w:hint="eastAsia"/>
          <w:b/>
          <w:bCs/>
          <w:color w:val="666666"/>
          <w:kern w:val="0"/>
          <w:sz w:val="30"/>
          <w:szCs w:val="30"/>
        </w:rPr>
        <w:t>丰富的网络连接方式</w:t>
      </w:r>
    </w:p>
    <w:p w:rsidR="002A60BC" w:rsidRPr="002A60BC" w:rsidRDefault="002A60BC" w:rsidP="002A60BC">
      <w:pPr>
        <w:widowControl/>
        <w:numPr>
          <w:ilvl w:val="0"/>
          <w:numId w:val="4"/>
        </w:numPr>
        <w:spacing w:line="336" w:lineRule="atLeast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A60BC">
        <w:rPr>
          <w:rFonts w:ascii="微软雅黑" w:eastAsia="微软雅黑" w:hAnsi="微软雅黑" w:cs="宋体" w:hint="eastAsia"/>
          <w:color w:val="333333"/>
          <w:kern w:val="0"/>
          <w:szCs w:val="21"/>
        </w:rPr>
        <w:t>支持软件 VPN</w:t>
      </w:r>
    </w:p>
    <w:p w:rsidR="002A60BC" w:rsidRPr="002A60BC" w:rsidRDefault="002A60BC" w:rsidP="002A60BC">
      <w:pPr>
        <w:widowControl/>
        <w:numPr>
          <w:ilvl w:val="0"/>
          <w:numId w:val="4"/>
        </w:numPr>
        <w:spacing w:line="336" w:lineRule="atLeast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A60BC">
        <w:rPr>
          <w:rFonts w:ascii="微软雅黑" w:eastAsia="微软雅黑" w:hAnsi="微软雅黑" w:cs="宋体" w:hint="eastAsia"/>
          <w:color w:val="333333"/>
          <w:kern w:val="0"/>
          <w:szCs w:val="21"/>
        </w:rPr>
        <w:t>支持专线连接</w:t>
      </w:r>
    </w:p>
    <w:p w:rsidR="002A60BC" w:rsidRDefault="002A60BC"/>
    <w:p w:rsidR="008D36F9" w:rsidRDefault="008D36F9"/>
    <w:p w:rsidR="008D36F9" w:rsidRDefault="008D36F9"/>
    <w:p w:rsidR="008D36F9" w:rsidRDefault="008D36F9"/>
    <w:p w:rsidR="008D36F9" w:rsidRDefault="008D36F9" w:rsidP="008D36F9">
      <w:pPr>
        <w:pStyle w:val="a4"/>
        <w:shd w:val="clear" w:color="auto" w:fill="FFFFFF"/>
        <w:spacing w:after="150" w:afterAutospacing="0" w:line="336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负载均衡和后端ECS之间是通过内网进行通信的，所以ECS无需配置外网带宽。如果您的业务存在同时通过负载均衡和ECS对外提供服务的需要，但那么相应的ECS需要具备足够支撑业务的外网带宽或采用按使用流量付费的ECS。</w:t>
      </w:r>
    </w:p>
    <w:p w:rsidR="008D36F9" w:rsidRDefault="008D36F9" w:rsidP="008D36F9">
      <w:pPr>
        <w:pStyle w:val="a4"/>
        <w:shd w:val="clear" w:color="auto" w:fill="FFFFFF"/>
        <w:spacing w:before="150" w:beforeAutospacing="0" w:line="336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负载均衡的服务能力与后端ECS的公网带宽规格无关。</w:t>
      </w:r>
    </w:p>
    <w:p w:rsidR="008D36F9" w:rsidRPr="008D36F9" w:rsidRDefault="008D36F9"/>
    <w:sectPr w:rsidR="008D36F9" w:rsidRPr="008D3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C0FA2"/>
    <w:multiLevelType w:val="multilevel"/>
    <w:tmpl w:val="F474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917A50"/>
    <w:multiLevelType w:val="multilevel"/>
    <w:tmpl w:val="269A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1262A0"/>
    <w:multiLevelType w:val="multilevel"/>
    <w:tmpl w:val="B890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57593C"/>
    <w:multiLevelType w:val="multilevel"/>
    <w:tmpl w:val="31C6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737BB4"/>
    <w:multiLevelType w:val="multilevel"/>
    <w:tmpl w:val="E4124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BB7992"/>
    <w:multiLevelType w:val="multilevel"/>
    <w:tmpl w:val="66A8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B11C84"/>
    <w:multiLevelType w:val="multilevel"/>
    <w:tmpl w:val="3C68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5D"/>
    <w:rsid w:val="002A60BC"/>
    <w:rsid w:val="00301E30"/>
    <w:rsid w:val="0030285D"/>
    <w:rsid w:val="004F0855"/>
    <w:rsid w:val="008D36F9"/>
    <w:rsid w:val="009159EB"/>
    <w:rsid w:val="00A9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CED19-6A4F-46E2-BE98-1C258F56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A60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159EB"/>
    <w:rPr>
      <w:b/>
      <w:bCs/>
    </w:rPr>
  </w:style>
  <w:style w:type="character" w:customStyle="1" w:styleId="2Char">
    <w:name w:val="标题 2 Char"/>
    <w:basedOn w:val="a0"/>
    <w:link w:val="2"/>
    <w:uiPriority w:val="9"/>
    <w:rsid w:val="002A60B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8D36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01E30"/>
  </w:style>
  <w:style w:type="character" w:styleId="a5">
    <w:name w:val="Hyperlink"/>
    <w:basedOn w:val="a0"/>
    <w:uiPriority w:val="99"/>
    <w:semiHidden/>
    <w:unhideWhenUsed/>
    <w:rsid w:val="00301E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aliyun.com/knowledge_detail/40654.html?spm=5176.7738744.2.2.PDJLk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2017-03-20T01:44:00Z</dcterms:created>
  <dcterms:modified xsi:type="dcterms:W3CDTF">2017-03-20T06:04:00Z</dcterms:modified>
</cp:coreProperties>
</file>