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4C" w:rsidRDefault="00E12E09">
      <w:proofErr w:type="spellStart"/>
      <w:r w:rsidRPr="00E12E09">
        <w:rPr>
          <w:rFonts w:hint="eastAsia"/>
        </w:rPr>
        <w:t>SQLServer:Access</w:t>
      </w:r>
      <w:proofErr w:type="spellEnd"/>
      <w:r w:rsidRPr="00E12E09">
        <w:rPr>
          <w:rFonts w:hint="eastAsia"/>
        </w:rPr>
        <w:t xml:space="preserve"> Methods: Forwarded Records/sec</w:t>
      </w:r>
      <w:r w:rsidRPr="00E12E09">
        <w:rPr>
          <w:rFonts w:hint="eastAsia"/>
        </w:rPr>
        <w:t>（转发记录</w:t>
      </w:r>
      <w:r w:rsidRPr="00E12E09">
        <w:rPr>
          <w:rFonts w:hint="eastAsia"/>
        </w:rPr>
        <w:t>/S</w:t>
      </w:r>
      <w:r w:rsidRPr="00E12E09">
        <w:rPr>
          <w:rFonts w:hint="eastAsia"/>
        </w:rPr>
        <w:t>）</w:t>
      </w:r>
    </w:p>
    <w:p w:rsidR="00796647" w:rsidRDefault="00796647">
      <w:r>
        <w:tab/>
      </w:r>
      <w:r>
        <w:rPr>
          <w:rFonts w:ascii="Segoe UI" w:hAnsi="Segoe UI" w:cs="Segoe UI"/>
          <w:color w:val="404040"/>
          <w:szCs w:val="21"/>
          <w:shd w:val="clear" w:color="auto" w:fill="FFFFFF"/>
        </w:rPr>
        <w:t>Forwarded Record</w:t>
      </w:r>
      <w:r>
        <w:rPr>
          <w:rFonts w:ascii="Segoe UI" w:hAnsi="Segoe UI" w:cs="Segoe UI"/>
          <w:color w:val="404040"/>
          <w:szCs w:val="21"/>
          <w:shd w:val="clear" w:color="auto" w:fill="FFFFFF"/>
        </w:rPr>
        <w:t>的初衷是为了</w:t>
      </w:r>
      <w:proofErr w:type="gramStart"/>
      <w:r>
        <w:rPr>
          <w:rFonts w:ascii="Segoe UI" w:hAnsi="Segoe UI" w:cs="Segoe UI"/>
          <w:color w:val="404040"/>
          <w:szCs w:val="21"/>
          <w:shd w:val="clear" w:color="auto" w:fill="FFFFFF"/>
        </w:rPr>
        <w:t>对堆表</w:t>
      </w:r>
      <w:proofErr w:type="gramEnd"/>
      <w:r>
        <w:rPr>
          <w:rFonts w:ascii="Segoe UI" w:hAnsi="Segoe UI" w:cs="Segoe UI"/>
          <w:color w:val="404040"/>
          <w:szCs w:val="21"/>
          <w:shd w:val="clear" w:color="auto" w:fill="FFFFFF"/>
        </w:rPr>
        <w:t>进行更新时，堆表上存储位置的变化不会同时</w:t>
      </w:r>
      <w:proofErr w:type="gramStart"/>
      <w:r>
        <w:rPr>
          <w:rFonts w:ascii="Segoe UI" w:hAnsi="Segoe UI" w:cs="Segoe UI"/>
          <w:color w:val="404040"/>
          <w:szCs w:val="21"/>
          <w:shd w:val="clear" w:color="auto" w:fill="FFFFFF"/>
        </w:rPr>
        <w:t>更新非</w:t>
      </w:r>
      <w:proofErr w:type="gramEnd"/>
      <w:r>
        <w:rPr>
          <w:rFonts w:ascii="Segoe UI" w:hAnsi="Segoe UI" w:cs="Segoe UI"/>
          <w:color w:val="404040"/>
          <w:szCs w:val="21"/>
          <w:shd w:val="clear" w:color="auto" w:fill="FFFFFF"/>
        </w:rPr>
        <w:t>聚集索引而产生开销。但对于查找来说，无论是堆表上存在表扫描，还是用于书签查找，都会成倍带来额外的</w:t>
      </w:r>
      <w:r>
        <w:rPr>
          <w:rFonts w:ascii="Segoe UI" w:hAnsi="Segoe UI" w:cs="Segoe UI"/>
          <w:color w:val="404040"/>
          <w:szCs w:val="21"/>
          <w:shd w:val="clear" w:color="auto" w:fill="FFFFFF"/>
        </w:rPr>
        <w:t>IO</w:t>
      </w:r>
      <w:r>
        <w:rPr>
          <w:rFonts w:ascii="Segoe UI" w:hAnsi="Segoe UI" w:cs="Segoe UI"/>
          <w:color w:val="404040"/>
          <w:szCs w:val="21"/>
          <w:shd w:val="clear" w:color="auto" w:fill="FFFFFF"/>
        </w:rPr>
        <w:t>开销</w:t>
      </w:r>
    </w:p>
    <w:p w:rsidR="00E12E09" w:rsidRDefault="00E12E09" w:rsidP="00E12E09">
      <w:pPr>
        <w:ind w:firstLine="420"/>
      </w:pPr>
      <w:r>
        <w:rPr>
          <w:rFonts w:hint="eastAsia"/>
        </w:rPr>
        <w:t>看到</w:t>
      </w:r>
      <w:r>
        <w:rPr>
          <w:rFonts w:hint="eastAsia"/>
        </w:rPr>
        <w:t>F</w:t>
      </w:r>
      <w:r>
        <w:t>orwarded Record</w:t>
      </w:r>
      <w:r>
        <w:t>计数器，就说明数据库</w:t>
      </w:r>
      <w:r>
        <w:rPr>
          <w:rFonts w:hint="eastAsia"/>
        </w:rPr>
        <w:t>中</w:t>
      </w:r>
      <w:r>
        <w:t>存在堆表，在</w:t>
      </w:r>
      <w:r>
        <w:rPr>
          <w:rFonts w:hint="eastAsia"/>
        </w:rPr>
        <w:t>OLTP</w:t>
      </w:r>
      <w:r>
        <w:rPr>
          <w:rFonts w:hint="eastAsia"/>
        </w:rPr>
        <w:t>系统</w:t>
      </w:r>
      <w:r>
        <w:t>中，所有的表上都应该有聚集索引。因此</w:t>
      </w:r>
      <w:r>
        <w:rPr>
          <w:rFonts w:hint="eastAsia"/>
        </w:rPr>
        <w:t>可以</w:t>
      </w:r>
      <w:r>
        <w:t>通过在表上增加聚集索引来解决该问题</w:t>
      </w:r>
    </w:p>
    <w:p w:rsidR="00E12E09" w:rsidRDefault="00E12E09" w:rsidP="00E12E09">
      <w:pPr>
        <w:ind w:firstLine="420"/>
      </w:pPr>
      <w:r>
        <w:rPr>
          <w:rFonts w:hint="eastAsia"/>
        </w:rPr>
        <w:t>通常</w:t>
      </w:r>
      <w:r>
        <w:t>来讲，只有只读不写的</w:t>
      </w:r>
      <w:proofErr w:type="gramStart"/>
      <w:r>
        <w:t>表设置</w:t>
      </w:r>
      <w:proofErr w:type="gramEnd"/>
      <w:r>
        <w:t>为堆表比较很少，</w:t>
      </w:r>
      <w:r>
        <w:rPr>
          <w:rFonts w:hint="eastAsia"/>
        </w:rPr>
        <w:t>如果</w:t>
      </w:r>
      <w:r>
        <w:t>看到存在</w:t>
      </w:r>
      <w:r>
        <w:rPr>
          <w:rFonts w:hint="eastAsia"/>
        </w:rPr>
        <w:t>F</w:t>
      </w:r>
      <w:r>
        <w:t xml:space="preserve">orwarded </w:t>
      </w:r>
      <w:proofErr w:type="spellStart"/>
      <w:r>
        <w:t>Reocord</w:t>
      </w:r>
      <w:proofErr w:type="spellEnd"/>
      <w:r>
        <w:t>，则说明堆表上存在读操作，那么找到该堆表，找一个合适的维护窗口时间创建聚集索引则比较理想。如果</w:t>
      </w:r>
      <w:r>
        <w:rPr>
          <w:rFonts w:hint="eastAsia"/>
        </w:rPr>
        <w:t>由于</w:t>
      </w:r>
      <w:r>
        <w:t>其他原因无法创建聚集索引，则可以</w:t>
      </w:r>
      <w:proofErr w:type="gramStart"/>
      <w:r>
        <w:t>对堆表</w:t>
      </w:r>
      <w:proofErr w:type="gramEnd"/>
      <w:r>
        <w:t>进行重建</w:t>
      </w:r>
    </w:p>
    <w:p w:rsidR="00AE3FA3" w:rsidRDefault="00AE3FA3" w:rsidP="00AE3FA3"/>
    <w:p w:rsidR="00AE3FA3" w:rsidRDefault="00AE3FA3" w:rsidP="00AE3FA3">
      <w:pPr>
        <w:rPr>
          <w:rStyle w:val="a3"/>
          <w:rFonts w:ascii="Tahoma" w:hAnsi="Tahoma" w:cs="Tahoma"/>
          <w:color w:val="252525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从</w:t>
      </w: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Buffer Pool</w:t>
      </w: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计数器监控服务器内存总体使用情况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Lazy Writes/sec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：被</w:t>
      </w:r>
      <w:proofErr w:type="spellStart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LazyWriter</w:t>
      </w:r>
      <w:proofErr w:type="spellEnd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刷新的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数量，如果是脏页，那么将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写入到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Disk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，并将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空间标记为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，如果不是脏页，那么该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空间也被标记为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proofErr w:type="spellStart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LazyWriter</w:t>
      </w:r>
      <w:proofErr w:type="spellEnd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的作用是维护一定数量的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使用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来加载新的数据页。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Page Life Expectancy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PLE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，数据页驻留在内存中的时间。如果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没有新的内存需求，或有空闲的内存来完成新的内存需求，那么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Lazy Writer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不会被处罚，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会一直驻留在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 Pool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中，那么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 Life Expectancy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会维持在一个比较高的水平；如果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 Life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总是高高低低，表明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存在内存压力。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PLE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的参考数值是：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Max Server Memory/4GB*300s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，如果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PLE</w:t>
      </w:r>
      <w:proofErr w:type="gramStart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值长期</w:t>
      </w:r>
      <w:proofErr w:type="gramEnd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低于参考值，内存可能存在瓶颈。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Page Reads/sec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：每秒从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Disk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读取的数据页数，即</w:t>
      </w:r>
      <w:proofErr w:type="gramStart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物理读</w:t>
      </w:r>
      <w:proofErr w:type="gramEnd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的次数，如果用户访问的数据都缓存在内存中，那么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不需要从物理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Disk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上读取页面。由于物理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IO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的开销大，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 Reads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操作一定会影响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的性能。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Free list stalls/sec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：等待一个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Page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的请求数量，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申请从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Disk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加载一个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到内存中，必须在内存中分配一个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 Manager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负责维护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Buffer List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，如果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List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没有任何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，那么请求必须等待，直到有空闲的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使用，才能将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Disk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中的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加载到内存中。</w:t>
      </w:r>
    </w:p>
    <w:p w:rsidR="00AE3FA3" w:rsidRPr="00AE3FA3" w:rsidRDefault="00AE3FA3" w:rsidP="00AE3FA3">
      <w:pPr>
        <w:widowControl/>
        <w:shd w:val="clear" w:color="auto" w:fill="FFFFFF"/>
        <w:spacing w:line="540" w:lineRule="atLeast"/>
        <w:ind w:left="39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PLE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：大幅度降低，从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50Ks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降低到均值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2Ks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左右，说明内存数据页被大量替换；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Free List Stalls/sec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波动明显，总体数值很小，说明系统中的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Free Buffer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能够满足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的需求；</w:t>
      </w:r>
    </w:p>
    <w:p w:rsidR="00AE3FA3" w:rsidRPr="00AE3FA3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Lazy Write/sec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：均值在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4/sec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，比较小；</w:t>
      </w:r>
    </w:p>
    <w:p w:rsidR="00AE3FA3" w:rsidRPr="005D654A" w:rsidRDefault="00AE3FA3" w:rsidP="00AE3FA3">
      <w:pPr>
        <w:widowControl/>
        <w:numPr>
          <w:ilvl w:val="0"/>
          <w:numId w:val="1"/>
        </w:numPr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Page Reads/sec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：均值在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4000/sec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，说明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在进行大量的</w:t>
      </w:r>
      <w:proofErr w:type="gramStart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物理读</w:t>
      </w:r>
      <w:proofErr w:type="gramEnd"/>
      <w:r w:rsidRPr="00AE3FA3">
        <w:rPr>
          <w:rFonts w:ascii="Tahoma" w:eastAsia="宋体" w:hAnsi="Tahoma" w:cs="Tahoma"/>
          <w:color w:val="000000"/>
          <w:kern w:val="0"/>
          <w:sz w:val="18"/>
          <w:szCs w:val="18"/>
        </w:rPr>
        <w:t>操作</w:t>
      </w:r>
    </w:p>
    <w:p w:rsidR="005D654A" w:rsidRPr="00AE3FA3" w:rsidRDefault="005D654A" w:rsidP="005D654A">
      <w:pPr>
        <w:widowControl/>
        <w:shd w:val="clear" w:color="auto" w:fill="FFFFFF"/>
        <w:spacing w:line="540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AE3FA3" w:rsidRDefault="005D654A" w:rsidP="00AE3FA3">
      <w:pPr>
        <w:rPr>
          <w:rStyle w:val="a3"/>
          <w:rFonts w:ascii="Tahoma" w:hAnsi="Tahoma" w:cs="Tahoma"/>
          <w:color w:val="252525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从</w:t>
      </w: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Memory Manager</w:t>
      </w:r>
      <w:r>
        <w:rPr>
          <w:rStyle w:val="a3"/>
          <w:rFonts w:ascii="Tahoma" w:hAnsi="Tahoma" w:cs="Tahoma"/>
          <w:color w:val="252525"/>
          <w:szCs w:val="21"/>
          <w:shd w:val="clear" w:color="auto" w:fill="FFFFFF"/>
        </w:rPr>
        <w:t>计数器监控服务器内存总体使用情况</w:t>
      </w:r>
    </w:p>
    <w:p w:rsidR="00E200C8" w:rsidRPr="00E200C8" w:rsidRDefault="00E200C8" w:rsidP="00E200C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200C8">
        <w:rPr>
          <w:rFonts w:ascii="Tahoma" w:eastAsia="宋体" w:hAnsi="Tahoma" w:cs="Tahoma"/>
          <w:color w:val="252525"/>
          <w:kern w:val="0"/>
          <w:szCs w:val="21"/>
        </w:rPr>
        <w:t>在一个非常繁忙的系统中，</w:t>
      </w:r>
      <w:r w:rsidRPr="00E200C8">
        <w:rPr>
          <w:rFonts w:ascii="Tahoma" w:eastAsia="宋体" w:hAnsi="Tahoma" w:cs="Tahoma"/>
          <w:color w:val="252525"/>
          <w:kern w:val="0"/>
          <w:szCs w:val="21"/>
        </w:rPr>
        <w:t>Lock</w:t>
      </w:r>
      <w:r w:rsidRPr="00E200C8">
        <w:rPr>
          <w:rFonts w:ascii="Tahoma" w:eastAsia="宋体" w:hAnsi="Tahoma" w:cs="Tahoma"/>
          <w:color w:val="252525"/>
          <w:kern w:val="0"/>
          <w:szCs w:val="21"/>
        </w:rPr>
        <w:t>内存和授予内存是常用的计数器：</w:t>
      </w:r>
    </w:p>
    <w:p w:rsidR="00E200C8" w:rsidRPr="00E200C8" w:rsidRDefault="00E200C8" w:rsidP="00E200C8">
      <w:pPr>
        <w:widowControl/>
        <w:numPr>
          <w:ilvl w:val="0"/>
          <w:numId w:val="3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200C8">
        <w:rPr>
          <w:rFonts w:ascii="Tahoma" w:eastAsia="宋体" w:hAnsi="Tahoma" w:cs="Tahoma"/>
          <w:color w:val="800000"/>
          <w:kern w:val="0"/>
          <w:sz w:val="18"/>
          <w:szCs w:val="18"/>
        </w:rPr>
        <w:t>Total Server Memory (KB)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当前使用的内存总量</w:t>
      </w:r>
    </w:p>
    <w:p w:rsidR="00E200C8" w:rsidRPr="00E200C8" w:rsidRDefault="00E200C8" w:rsidP="00E200C8">
      <w:pPr>
        <w:widowControl/>
        <w:numPr>
          <w:ilvl w:val="0"/>
          <w:numId w:val="3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200C8">
        <w:rPr>
          <w:rFonts w:ascii="Tahoma" w:eastAsia="宋体" w:hAnsi="Tahoma" w:cs="Tahoma"/>
          <w:color w:val="800000"/>
          <w:kern w:val="0"/>
          <w:sz w:val="18"/>
          <w:szCs w:val="18"/>
        </w:rPr>
        <w:t>Target Server Memory (KB)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能够使用的内存总量</w:t>
      </w:r>
    </w:p>
    <w:p w:rsidR="00E200C8" w:rsidRPr="00E200C8" w:rsidRDefault="00E200C8" w:rsidP="00E200C8">
      <w:pPr>
        <w:widowControl/>
        <w:numPr>
          <w:ilvl w:val="0"/>
          <w:numId w:val="3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200C8">
        <w:rPr>
          <w:rFonts w:ascii="Tahoma" w:eastAsia="宋体" w:hAnsi="Tahoma" w:cs="Tahoma"/>
          <w:color w:val="800000"/>
          <w:kern w:val="0"/>
          <w:sz w:val="18"/>
          <w:szCs w:val="18"/>
        </w:rPr>
        <w:t>Lock Memory (KB)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：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用于锁的内存总量</w:t>
      </w:r>
    </w:p>
    <w:p w:rsidR="00E200C8" w:rsidRPr="00E200C8" w:rsidRDefault="00E200C8" w:rsidP="00E200C8">
      <w:pPr>
        <w:widowControl/>
        <w:numPr>
          <w:ilvl w:val="0"/>
          <w:numId w:val="3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200C8">
        <w:rPr>
          <w:rFonts w:ascii="Tahoma" w:eastAsia="宋体" w:hAnsi="Tahoma" w:cs="Tahoma"/>
          <w:color w:val="800000"/>
          <w:kern w:val="0"/>
          <w:sz w:val="18"/>
          <w:szCs w:val="18"/>
        </w:rPr>
        <w:t>Grant Workspace Memory (KB)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：授予内存，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SQL Server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用于执行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hash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，排序和创建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Index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操作而消耗的内存总量</w:t>
      </w:r>
    </w:p>
    <w:p w:rsidR="00E200C8" w:rsidRPr="003D6E6F" w:rsidRDefault="00E200C8" w:rsidP="00E200C8">
      <w:pPr>
        <w:widowControl/>
        <w:numPr>
          <w:ilvl w:val="0"/>
          <w:numId w:val="3"/>
        </w:numPr>
        <w:shd w:val="clear" w:color="auto" w:fill="FFFFFF"/>
        <w:spacing w:line="540" w:lineRule="atLeast"/>
        <w:ind w:left="7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200C8">
        <w:rPr>
          <w:rFonts w:ascii="Tahoma" w:eastAsia="宋体" w:hAnsi="Tahoma" w:cs="Tahoma"/>
          <w:color w:val="800000"/>
          <w:kern w:val="0"/>
          <w:sz w:val="18"/>
          <w:szCs w:val="18"/>
        </w:rPr>
        <w:t>Memory Grants Pending (KB)</w:t>
      </w:r>
      <w:r w:rsidRPr="00E200C8">
        <w:rPr>
          <w:rFonts w:ascii="Tahoma" w:eastAsia="宋体" w:hAnsi="Tahoma" w:cs="Tahoma"/>
          <w:color w:val="000000"/>
          <w:kern w:val="0"/>
          <w:sz w:val="18"/>
          <w:szCs w:val="18"/>
        </w:rPr>
        <w:t>：等待内存授予的进程数量，如果进程不能获得指定数量的内存，那么进程将不会开始执行</w:t>
      </w:r>
    </w:p>
    <w:p w:rsidR="003D6E6F" w:rsidRPr="00E200C8" w:rsidRDefault="003D6E6F" w:rsidP="003D6E6F">
      <w:pPr>
        <w:widowControl/>
        <w:shd w:val="clear" w:color="auto" w:fill="FFFFFF"/>
        <w:spacing w:line="54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060488"/>
            <wp:effectExtent l="0" t="0" r="2540" b="6985"/>
            <wp:docPr id="1" name="图片 1" descr="http://www.th7.cn/d/file/p/2016/09/28/e6d86aa6828158715767ccbfcafd2c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6/09/28/e6d86aa6828158715767ccbfcafd2c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4A" w:rsidRDefault="00312294" w:rsidP="00AE3FA3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 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分析图表，除了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Grant Workspace Memory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有变化之外，其余</w:t>
      </w:r>
      <w:r>
        <w:rPr>
          <w:rFonts w:ascii="Tahoma" w:hAnsi="Tahoma" w:cs="Tahoma"/>
          <w:color w:val="252525"/>
          <w:szCs w:val="21"/>
          <w:shd w:val="clear" w:color="auto" w:fill="FFFFFF"/>
        </w:rPr>
        <w:t>4</w:t>
      </w:r>
      <w:r>
        <w:rPr>
          <w:rFonts w:ascii="Tahoma" w:hAnsi="Tahoma" w:cs="Tahoma"/>
          <w:color w:val="252525"/>
          <w:szCs w:val="21"/>
          <w:shd w:val="clear" w:color="auto" w:fill="FFFFFF"/>
        </w:rPr>
        <w:t>个计数值都没有变化，说明</w:t>
      </w:r>
      <w:r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>
        <w:rPr>
          <w:rFonts w:ascii="Tahoma" w:hAnsi="Tahoma" w:cs="Tahoma"/>
          <w:color w:val="252525"/>
          <w:szCs w:val="21"/>
          <w:shd w:val="clear" w:color="auto" w:fill="FFFFFF"/>
        </w:rPr>
        <w:t>执行的操作需要授予内存，而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Memory Grants Pending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计数值很小，几乎为</w:t>
      </w:r>
      <w:r>
        <w:rPr>
          <w:rFonts w:ascii="Tahoma" w:hAnsi="Tahoma" w:cs="Tahoma"/>
          <w:color w:val="252525"/>
          <w:szCs w:val="21"/>
          <w:shd w:val="clear" w:color="auto" w:fill="FFFFFF"/>
        </w:rPr>
        <w:t>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，说明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SQL Server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不存在内存压力。</w:t>
      </w:r>
    </w:p>
    <w:p w:rsidR="00312294" w:rsidRDefault="00312294" w:rsidP="00AE3FA3"/>
    <w:p w:rsidR="00B01EE1" w:rsidRPr="00B01EE1" w:rsidRDefault="00B01EE1" w:rsidP="00AE3FA3">
      <w:pPr>
        <w:rPr>
          <w:rFonts w:ascii="Tahoma" w:hAnsi="Tahoma" w:cs="Tahoma" w:hint="eastAsia"/>
          <w:color w:val="252525"/>
          <w:szCs w:val="21"/>
          <w:shd w:val="clear" w:color="auto" w:fill="FFFFFF"/>
        </w:rPr>
      </w:pP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lastRenderedPageBreak/>
        <w:t>SQL Server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性能计数器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Memory Manager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Total Server Memory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（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KB)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缓冲区提交的内存。不是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总的使用内存，只是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Buffer Pool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中的大小。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Memory Manager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Target Server Memory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（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KB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）：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服务器可供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使用的内存量。一般是由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能访问到的内存量和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的</w:t>
      </w:r>
      <w:proofErr w:type="spell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sp_Configure</w:t>
      </w:r>
      <w:proofErr w:type="spell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配置中的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Max Server Memory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值中的</w:t>
      </w:r>
      <w:proofErr w:type="gram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较小值算得</w:t>
      </w:r>
      <w:proofErr w:type="gram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Memory Manger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Memory Grants Pending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等待内存授权的进程总数。如果该值不为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0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，说明当前有用户的内存申请由于内存压力被延迟，这意味着比较严重的内存瓶颈。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Buffer Cache Hit Ratio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数据从缓冲区中找到而不需要从硬盘中去取的百分比。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在运行一段时间后，该比率的变化应该很小，而且都应该在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98%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以上，如果在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95%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以下，说明有内存不足的问题。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b/>
          <w:color w:val="252525"/>
          <w:szCs w:val="21"/>
          <w:shd w:val="clear" w:color="auto" w:fill="FFFFFF"/>
        </w:rPr>
        <w:t>Lazy Writes/Sec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：每</w:t>
      </w:r>
      <w:proofErr w:type="gram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秒钟被</w:t>
      </w:r>
      <w:proofErr w:type="gram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惰性编辑器（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Lazy writer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）写入的缓冲数。当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感觉到内存压力的时候，会将最久没有使用的数据页面和执行计划从缓冲池中清理掉，做这个动作的就是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Lazy Writer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Page Life Expectancy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页面不被引用后，在缓冲池中停留的秒数。在内存没有压力的情况下，页面会一直待在缓冲池中，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Page Life Expectancy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会维持在一个比较高的值，如果有内存压力时，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Page Life Expectancy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会下降。所以如果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Page Life Expectancy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不能维持在一个值上，就代表</w:t>
      </w:r>
      <w:proofErr w:type="spell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SQLServer</w:t>
      </w:r>
      <w:proofErr w:type="spell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有内存瓶颈。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 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 xml:space="preserve">Database Pages 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就是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Database Cache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的大小。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Free Pages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SQL Server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中空闲可用的大小。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proofErr w:type="spellStart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Stolen Pages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Buffer Pool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中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Stolen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的大小。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br/>
      </w:r>
      <w:bookmarkStart w:id="0" w:name="_GoBack"/>
      <w:proofErr w:type="spellStart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SQLServer</w:t>
      </w:r>
      <w:proofErr w:type="spellEnd"/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Buffer Manager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Total Pages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>：</w:t>
      </w:r>
      <w:r w:rsidRPr="00806EEC">
        <w:rPr>
          <w:rFonts w:ascii="Tahoma" w:hAnsi="Tahoma" w:cs="Tahoma"/>
          <w:b/>
          <w:color w:val="252525"/>
          <w:szCs w:val="21"/>
          <w:shd w:val="clear" w:color="auto" w:fill="FFFFFF"/>
        </w:rPr>
        <w:t xml:space="preserve"> Buffer Pool</w:t>
      </w:r>
      <w:bookmarkEnd w:id="0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的总大小（等于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 xml:space="preserve">Database </w:t>
      </w:r>
      <w:proofErr w:type="spell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Pages+Free</w:t>
      </w:r>
      <w:proofErr w:type="spell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 xml:space="preserve"> </w:t>
      </w:r>
      <w:proofErr w:type="spellStart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Pages+Stolen</w:t>
      </w:r>
      <w:proofErr w:type="spellEnd"/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 xml:space="preserve"> Pages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）。该值乘以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8KB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，应该等于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Memory Manager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：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Total Server Memory</w:t>
      </w:r>
      <w:r w:rsidRPr="00B01EE1">
        <w:rPr>
          <w:rFonts w:ascii="Tahoma" w:hAnsi="Tahoma" w:cs="Tahoma"/>
          <w:color w:val="252525"/>
          <w:szCs w:val="21"/>
          <w:shd w:val="clear" w:color="auto" w:fill="FFFFFF"/>
        </w:rPr>
        <w:t>的值。</w:t>
      </w:r>
    </w:p>
    <w:sectPr w:rsidR="00B01EE1" w:rsidRPr="00B0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B81"/>
    <w:multiLevelType w:val="multilevel"/>
    <w:tmpl w:val="666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A4306"/>
    <w:multiLevelType w:val="multilevel"/>
    <w:tmpl w:val="196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A5B1E"/>
    <w:multiLevelType w:val="multilevel"/>
    <w:tmpl w:val="B92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A5"/>
    <w:rsid w:val="0004494C"/>
    <w:rsid w:val="00312294"/>
    <w:rsid w:val="003D6E6F"/>
    <w:rsid w:val="005D654A"/>
    <w:rsid w:val="00743756"/>
    <w:rsid w:val="00796647"/>
    <w:rsid w:val="00806EEC"/>
    <w:rsid w:val="00A335A5"/>
    <w:rsid w:val="00AE3FA3"/>
    <w:rsid w:val="00B01EE1"/>
    <w:rsid w:val="00E12E09"/>
    <w:rsid w:val="00E149C5"/>
    <w:rsid w:val="00E2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327F-6E53-404B-8DE9-5A626D43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3FA3"/>
    <w:rPr>
      <w:b/>
      <w:bCs/>
    </w:rPr>
  </w:style>
  <w:style w:type="paragraph" w:styleId="a4">
    <w:name w:val="Normal (Web)"/>
    <w:basedOn w:val="a"/>
    <w:uiPriority w:val="99"/>
    <w:semiHidden/>
    <w:unhideWhenUsed/>
    <w:rsid w:val="00E20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2017-04-07T03:00:00Z</dcterms:created>
  <dcterms:modified xsi:type="dcterms:W3CDTF">2017-04-07T11:49:00Z</dcterms:modified>
</cp:coreProperties>
</file>