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5C4000"/>
          <w:sz w:val="72"/>
          <w:szCs w:val="72"/>
        </w:rPr>
        <w:t xml:space="preserve">E-GREETINGS</w:t>
      </w:r>
    </w:p>
    <w:p>
      <w:pPr>
        <w:spacing w:after="200"/>
        <w:jc w:val="center"/>
      </w:pPr>
      <w:r>
        <w:rPr>
          <w:rFonts w:ascii="Calibri" w:cs="Calibri" w:eastAsia="Calibri" w:hAnsi="Calibri"/>
          <w:i/>
          <w:iCs/>
          <w:color w:val="C9A96E"/>
          <w:sz w:val="36"/>
          <w:szCs w:val="36"/>
        </w:rPr>
        <w:t xml:space="preserve">Hệ Thống Gửi Thiệp Điện Tử</w:t>
      </w:r>
    </w:p>
    <w:p>
      <w:pPr>
        <w:spacing w:after="400"/>
      </w:pPr>
    </w:p>
    <w:p>
      <w:pPr>
        <w:jc w:val="center"/>
      </w:pPr>
      <w:r>
        <w:rPr>
          <w:rFonts w:ascii="Calibri" w:cs="Calibri" w:eastAsia="Calibri" w:hAnsi="Calibri"/>
          <w:b/>
          <w:bCs/>
          <w:color w:val="5C4000"/>
          <w:sz w:val="48"/>
          <w:szCs w:val="48"/>
        </w:rPr>
        <w:t xml:space="preserve">TÀI LIỆU KỸ THUẬT TOÀN DIỆN</w:t>
      </w:r>
    </w:p>
    <w:p>
      <w:pPr>
        <w:spacing w:after="200"/>
        <w:jc w:val="center"/>
      </w:pPr>
      <w:r>
        <w:rPr>
          <w:rFonts w:ascii="Calibri" w:cs="Calibri" w:eastAsia="Calibri" w:hAnsi="Calibri"/>
          <w:color w:val="666666"/>
          <w:sz w:val="32"/>
          <w:szCs w:val="32"/>
        </w:rPr>
        <w:t xml:space="preserve">Phần 1: Chương 1–4</w:t>
      </w:r>
    </w:p>
    <w:p>
      <w:pPr>
        <w:spacing w:after="600"/>
      </w:pPr>
    </w:p>
    <w:p>
      <w:pPr>
        <w:jc w:val="center"/>
      </w:pPr>
      <w:r>
        <w:rPr>
          <w:color w:val="C9A96E"/>
          <w:sz w:val="28"/>
          <w:szCs w:val="28"/>
        </w:rPr>
        <w:t xml:space="preserve">─────────────────────────────</w:t>
      </w:r>
    </w:p>
    <w:p>
      <w:pPr>
        <w:spacing w:after="200"/>
      </w:pPr>
    </w:p>
    <w:p>
      <w:pPr>
        <w:jc w:val="center"/>
      </w:pPr>
      <w:r>
        <w:rPr>
          <w:rFonts w:ascii="Calibri" w:cs="Calibri" w:eastAsia="Calibri" w:hAnsi="Calibri"/>
          <w:color w:val="666666"/>
          <w:sz w:val="24"/>
          <w:szCs w:val="24"/>
        </w:rPr>
        <w:t xml:space="preserve">Ngày tạo: 13/05/2026</w:t>
      </w:r>
    </w:p>
    <w:p>
      <w:pPr>
        <w:jc w:val="center"/>
      </w:pPr>
      <w:r>
        <w:rPr>
          <w:rFonts w:ascii="Calibri" w:cs="Calibri" w:eastAsia="Calibri" w:hAnsi="Calibri"/>
          <w:color w:val="666666"/>
          <w:sz w:val="24"/>
          <w:szCs w:val="24"/>
        </w:rPr>
        <w:t xml:space="preserve">Stack: Angular 21 + ASP.NET Core 9 + SQL Server</w:t>
      </w:r>
    </w:p>
    <w:p>
      <w:r>
        <w:br w:type="page"/>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Calibri" w:cs="Calibri" w:eastAsia="Calibri" w:hAnsi="Calibri"/>
          <w:b/>
          <w:bCs/>
          <w:color w:val="5C4000"/>
          <w:sz w:val="40"/>
          <w:szCs w:val="40"/>
        </w:rPr>
        <w:t xml:space="preserve">Chương 1: Tổng Quan Dự Án</w:t>
      </w:r>
    </w:p>
    <w:p>
      <w:pPr>
        <w:pStyle w:val="Heading2"/>
        <w:spacing w:after="120" w:before="280"/>
      </w:pPr>
      <w:r>
        <w:rPr>
          <w:rFonts w:ascii="Calibri" w:cs="Calibri" w:eastAsia="Calibri" w:hAnsi="Calibri"/>
          <w:b/>
          <w:bCs/>
          <w:color w:val="5C4000"/>
          <w:sz w:val="32"/>
          <w:szCs w:val="32"/>
        </w:rPr>
        <w:t xml:space="preserve">1.1 E-Greetings Là Gì?</w:t>
      </w:r>
    </w:p>
    <w:p>
      <w:pPr>
        <w:spacing w:after="120" w:line="276"/>
      </w:pPr>
      <w:r>
        <w:rPr>
          <w:rFonts w:ascii="Calibri" w:cs="Calibri" w:eastAsia="Calibri" w:hAnsi="Calibri"/>
          <w:sz w:val="22"/>
          <w:szCs w:val="22"/>
        </w:rPr>
        <w:t xml:space="preserve">E-Greetings là một ứng dụng web cho phép người dùng tạo, cá nhân hoá và gửi thiệp điện tử (greeting card) đến bạn bè, gia đình, đồng nghiệp qua email. Hệ thống hỗ trợ cả thiệp miễn phí và thiệp cao cấp (premium), có chức năng đăng ký gói Subscribe để nhận thiệp tự động hàng ngày, và có bảng quản trị (Admin Panel) đầy đủ.</w:t>
      </w:r>
    </w:p>
    <w:p>
      <w:pPr>
        <w:spacing w:after="80"/>
      </w:pPr>
      <w:r>
        <w:t xml:space="preserve"/>
      </w:r>
    </w:p>
    <w:p>
      <w:pPr>
        <w:pStyle w:val="Heading2"/>
        <w:spacing w:after="120" w:before="280"/>
      </w:pPr>
      <w:r>
        <w:rPr>
          <w:rFonts w:ascii="Calibri" w:cs="Calibri" w:eastAsia="Calibri" w:hAnsi="Calibri"/>
          <w:b/>
          <w:bCs/>
          <w:color w:val="5C4000"/>
          <w:sz w:val="32"/>
          <w:szCs w:val="32"/>
        </w:rPr>
        <w:t xml:space="preserve">1.2 Các Tính Năng Chính</w:t>
      </w:r>
    </w:p>
    <w:p>
      <w:pPr>
        <w:pStyle w:val="Heading3"/>
        <w:spacing w:after="80" w:before="200"/>
      </w:pPr>
      <w:r>
        <w:rPr>
          <w:rFonts w:ascii="Calibri" w:cs="Calibri" w:eastAsia="Calibri" w:hAnsi="Calibri"/>
          <w:b/>
          <w:bCs/>
          <w:color w:val="1F4E79"/>
          <w:sz w:val="26"/>
          <w:szCs w:val="26"/>
        </w:rPr>
        <w:t xml:space="preserve">1.2.1 Dành cho Người Dùng (Guest/User)</w:t>
      </w:r>
    </w:p>
    <w:p>
      <w:pPr>
        <w:pStyle w:val="ListParagraph"/>
        <w:numPr>
          <w:ilvl w:val="0"/>
          <w:numId w:val="2"/>
        </w:numPr>
        <w:spacing w:after="80" w:line="260"/>
      </w:pPr>
      <w:r>
        <w:rPr>
          <w:rFonts w:ascii="Calibri" w:cs="Calibri" w:eastAsia="Calibri" w:hAnsi="Calibri"/>
          <w:sz w:val="22"/>
          <w:szCs w:val="22"/>
        </w:rPr>
        <w:t xml:space="preserve">UC01 – Đăng ký tài khoản bằng email + mật khẩu</w:t>
      </w:r>
    </w:p>
    <w:p>
      <w:pPr>
        <w:pStyle w:val="ListParagraph"/>
        <w:numPr>
          <w:ilvl w:val="0"/>
          <w:numId w:val="2"/>
        </w:numPr>
        <w:spacing w:after="80" w:line="260"/>
      </w:pPr>
      <w:r>
        <w:rPr>
          <w:rFonts w:ascii="Calibri" w:cs="Calibri" w:eastAsia="Calibri" w:hAnsi="Calibri"/>
          <w:sz w:val="22"/>
          <w:szCs w:val="22"/>
        </w:rPr>
        <w:t xml:space="preserve">UC02 – Đăng nhập, đăng xuất, ghi nhớ đăng nhập 30 ngày</w:t>
      </w:r>
    </w:p>
    <w:p>
      <w:pPr>
        <w:pStyle w:val="ListParagraph"/>
        <w:numPr>
          <w:ilvl w:val="0"/>
          <w:numId w:val="2"/>
        </w:numPr>
        <w:spacing w:after="80" w:line="260"/>
      </w:pPr>
      <w:r>
        <w:rPr>
          <w:rFonts w:ascii="Calibri" w:cs="Calibri" w:eastAsia="Calibri" w:hAnsi="Calibri"/>
          <w:sz w:val="22"/>
          <w:szCs w:val="22"/>
        </w:rPr>
        <w:t xml:space="preserve">UC03 – Quên mật khẩu, đặt lại mật khẩu (link TTL 15 phút)</w:t>
      </w:r>
    </w:p>
    <w:p>
      <w:pPr>
        <w:pStyle w:val="ListParagraph"/>
        <w:numPr>
          <w:ilvl w:val="0"/>
          <w:numId w:val="2"/>
        </w:numPr>
        <w:spacing w:after="80" w:line="260"/>
      </w:pPr>
      <w:r>
        <w:rPr>
          <w:rFonts w:ascii="Calibri" w:cs="Calibri" w:eastAsia="Calibri" w:hAnsi="Calibri"/>
          <w:sz w:val="22"/>
          <w:szCs w:val="22"/>
        </w:rPr>
        <w:t xml:space="preserve">UC04 – Duyệt thư viện thiệp, lọc theo danh mục</w:t>
      </w:r>
    </w:p>
    <w:p>
      <w:pPr>
        <w:pStyle w:val="ListParagraph"/>
        <w:numPr>
          <w:ilvl w:val="0"/>
          <w:numId w:val="2"/>
        </w:numPr>
        <w:spacing w:after="80" w:line="260"/>
      </w:pPr>
      <w:r>
        <w:rPr>
          <w:rFonts w:ascii="Calibri" w:cs="Calibri" w:eastAsia="Calibri" w:hAnsi="Calibri"/>
          <w:sz w:val="22"/>
          <w:szCs w:val="22"/>
        </w:rPr>
        <w:t xml:space="preserve">UC05 – Cá nhân hoá thiệp: thay đổi nền, trang trí, màu sắc, chữ, font</w:t>
      </w:r>
    </w:p>
    <w:p>
      <w:pPr>
        <w:pStyle w:val="ListParagraph"/>
        <w:numPr>
          <w:ilvl w:val="0"/>
          <w:numId w:val="2"/>
        </w:numPr>
        <w:spacing w:after="80" w:line="260"/>
      </w:pPr>
      <w:r>
        <w:rPr>
          <w:rFonts w:ascii="Calibri" w:cs="Calibri" w:eastAsia="Calibri" w:hAnsi="Calibri"/>
          <w:sz w:val="22"/>
          <w:szCs w:val="22"/>
        </w:rPr>
        <w:t xml:space="preserve">UC06 – Gửi thiệp ngay hoặc lên lịch gửi tương lai</w:t>
      </w:r>
    </w:p>
    <w:p>
      <w:pPr>
        <w:pStyle w:val="ListParagraph"/>
        <w:numPr>
          <w:ilvl w:val="0"/>
          <w:numId w:val="2"/>
        </w:numPr>
        <w:spacing w:after="80" w:line="260"/>
      </w:pPr>
      <w:r>
        <w:rPr>
          <w:rFonts w:ascii="Calibri" w:cs="Calibri" w:eastAsia="Calibri" w:hAnsi="Calibri"/>
          <w:sz w:val="22"/>
          <w:szCs w:val="22"/>
        </w:rPr>
        <w:t xml:space="preserve">UC07 – Lưu bản nháp, tự động lưu mỗi 30 giây</w:t>
      </w:r>
    </w:p>
    <w:p>
      <w:pPr>
        <w:pStyle w:val="ListParagraph"/>
        <w:numPr>
          <w:ilvl w:val="0"/>
          <w:numId w:val="2"/>
        </w:numPr>
        <w:spacing w:after="80" w:line="260"/>
      </w:pPr>
      <w:r>
        <w:rPr>
          <w:rFonts w:ascii="Calibri" w:cs="Calibri" w:eastAsia="Calibri" w:hAnsi="Calibri"/>
          <w:sz w:val="22"/>
          <w:szCs w:val="22"/>
        </w:rPr>
        <w:t xml:space="preserve">UC08 – Đăng ký gói Subscribe với danh sách email nhận thiệp (tối thiểu 10 email)</w:t>
      </w:r>
    </w:p>
    <w:p>
      <w:pPr>
        <w:pStyle w:val="ListParagraph"/>
        <w:numPr>
          <w:ilvl w:val="0"/>
          <w:numId w:val="2"/>
        </w:numPr>
        <w:spacing w:after="80" w:line="260"/>
      </w:pPr>
      <w:r>
        <w:rPr>
          <w:rFonts w:ascii="Calibri" w:cs="Calibri" w:eastAsia="Calibri" w:hAnsi="Calibri"/>
          <w:sz w:val="22"/>
          <w:szCs w:val="22"/>
        </w:rPr>
        <w:t xml:space="preserve">UC09 – Xem lịch sử gửi thiệp</w:t>
      </w:r>
    </w:p>
    <w:p>
      <w:pPr>
        <w:pStyle w:val="ListParagraph"/>
        <w:numPr>
          <w:ilvl w:val="0"/>
          <w:numId w:val="2"/>
        </w:numPr>
        <w:spacing w:after="80" w:line="260"/>
      </w:pPr>
      <w:r>
        <w:rPr>
          <w:rFonts w:ascii="Calibri" w:cs="Calibri" w:eastAsia="Calibri" w:hAnsi="Calibri"/>
          <w:sz w:val="22"/>
          <w:szCs w:val="22"/>
        </w:rPr>
        <w:t xml:space="preserve">UC10 – Quản lý danh sách liên hệ, nhóm (Family/Friends/Colleagues)</w:t>
      </w:r>
    </w:p>
    <w:p>
      <w:pPr>
        <w:pStyle w:val="ListParagraph"/>
        <w:numPr>
          <w:ilvl w:val="0"/>
          <w:numId w:val="2"/>
        </w:numPr>
        <w:spacing w:after="80" w:line="260"/>
      </w:pPr>
      <w:r>
        <w:rPr>
          <w:rFonts w:ascii="Calibri" w:cs="Calibri" w:eastAsia="Calibri" w:hAnsi="Calibri"/>
          <w:sz w:val="22"/>
          <w:szCs w:val="22"/>
        </w:rPr>
        <w:t xml:space="preserve">UC11 – Gửi feedback cho admin</w:t>
      </w:r>
    </w:p>
    <w:p>
      <w:pPr>
        <w:spacing w:after="80"/>
      </w:pPr>
      <w:r>
        <w:t xml:space="preserve"/>
      </w:r>
    </w:p>
    <w:p>
      <w:pPr>
        <w:pStyle w:val="Heading3"/>
        <w:spacing w:after="80" w:before="200"/>
      </w:pPr>
      <w:r>
        <w:rPr>
          <w:rFonts w:ascii="Calibri" w:cs="Calibri" w:eastAsia="Calibri" w:hAnsi="Calibri"/>
          <w:b/>
          <w:bCs/>
          <w:color w:val="1F4E79"/>
          <w:sz w:val="26"/>
          <w:szCs w:val="26"/>
        </w:rPr>
        <w:t xml:space="preserve">1.2.2 Dành cho Admin</w:t>
      </w:r>
    </w:p>
    <w:p>
      <w:pPr>
        <w:pStyle w:val="ListParagraph"/>
        <w:numPr>
          <w:ilvl w:val="0"/>
          <w:numId w:val="2"/>
        </w:numPr>
        <w:spacing w:after="80" w:line="260"/>
      </w:pPr>
      <w:r>
        <w:rPr>
          <w:rFonts w:ascii="Calibri" w:cs="Calibri" w:eastAsia="Calibri" w:hAnsi="Calibri"/>
          <w:sz w:val="22"/>
          <w:szCs w:val="22"/>
        </w:rPr>
        <w:t xml:space="preserve">UC16 – Quản lý người dùng: tạo, sửa, xoá, khoá/mở khoá</w:t>
      </w:r>
    </w:p>
    <w:p>
      <w:pPr>
        <w:pStyle w:val="ListParagraph"/>
        <w:numPr>
          <w:ilvl w:val="0"/>
          <w:numId w:val="2"/>
        </w:numPr>
        <w:spacing w:after="80" w:line="260"/>
      </w:pPr>
      <w:r>
        <w:rPr>
          <w:rFonts w:ascii="Calibri" w:cs="Calibri" w:eastAsia="Calibri" w:hAnsi="Calibri"/>
          <w:sz w:val="22"/>
          <w:szCs w:val="22"/>
        </w:rPr>
        <w:t xml:space="preserve">UC17 – Quản lý thư viện thiệp: tạo, sửa, ẩn, đánh dấu nổi bật</w:t>
      </w:r>
    </w:p>
    <w:p>
      <w:pPr>
        <w:pStyle w:val="ListParagraph"/>
        <w:numPr>
          <w:ilvl w:val="0"/>
          <w:numId w:val="2"/>
        </w:numPr>
        <w:spacing w:after="80" w:line="260"/>
      </w:pPr>
      <w:r>
        <w:rPr>
          <w:rFonts w:ascii="Calibri" w:cs="Calibri" w:eastAsia="Calibri" w:hAnsi="Calibri"/>
          <w:sz w:val="22"/>
          <w:szCs w:val="22"/>
        </w:rPr>
        <w:t xml:space="preserve">UC18 – Quản lý danh mục thiệp</w:t>
      </w:r>
    </w:p>
    <w:p>
      <w:pPr>
        <w:pStyle w:val="ListParagraph"/>
        <w:numPr>
          <w:ilvl w:val="0"/>
          <w:numId w:val="2"/>
        </w:numPr>
        <w:spacing w:after="80" w:line="260"/>
      </w:pPr>
      <w:r>
        <w:rPr>
          <w:rFonts w:ascii="Calibri" w:cs="Calibri" w:eastAsia="Calibri" w:hAnsi="Calibri"/>
          <w:sz w:val="22"/>
          <w:szCs w:val="22"/>
        </w:rPr>
        <w:t xml:space="preserve">UC19 – Quản lý Card Design: Backgrounds và Decorations</w:t>
      </w:r>
    </w:p>
    <w:p>
      <w:pPr>
        <w:pStyle w:val="ListParagraph"/>
        <w:numPr>
          <w:ilvl w:val="0"/>
          <w:numId w:val="2"/>
        </w:numPr>
        <w:spacing w:after="80" w:line="260"/>
      </w:pPr>
      <w:r>
        <w:rPr>
          <w:rFonts w:ascii="Calibri" w:cs="Calibri" w:eastAsia="Calibri" w:hAnsi="Calibri"/>
          <w:sz w:val="22"/>
          <w:szCs w:val="22"/>
        </w:rPr>
        <w:t xml:space="preserve">UC21 – Duyệt và kích hoạt đăng ký Subscribe của user</w:t>
      </w:r>
    </w:p>
    <w:p>
      <w:pPr>
        <w:pStyle w:val="ListParagraph"/>
        <w:numPr>
          <w:ilvl w:val="0"/>
          <w:numId w:val="2"/>
        </w:numPr>
        <w:spacing w:after="80" w:line="260"/>
      </w:pPr>
      <w:r>
        <w:rPr>
          <w:rFonts w:ascii="Calibri" w:cs="Calibri" w:eastAsia="Calibri" w:hAnsi="Calibri"/>
          <w:sz w:val="22"/>
          <w:szCs w:val="22"/>
        </w:rPr>
        <w:t xml:space="preserve">UC22 – Xem báo cáo giao dịch, thanh toán</w:t>
      </w:r>
    </w:p>
    <w:p>
      <w:pPr>
        <w:pStyle w:val="ListParagraph"/>
        <w:numPr>
          <w:ilvl w:val="0"/>
          <w:numId w:val="2"/>
        </w:numPr>
        <w:spacing w:after="80" w:line="260"/>
      </w:pPr>
      <w:r>
        <w:rPr>
          <w:rFonts w:ascii="Calibri" w:cs="Calibri" w:eastAsia="Calibri" w:hAnsi="Calibri"/>
          <w:sz w:val="22"/>
          <w:szCs w:val="22"/>
        </w:rPr>
        <w:t xml:space="preserve">UC23 – Xem và đánh dấu đã đọc feedback</w:t>
      </w:r>
    </w:p>
    <w:p>
      <w:pPr>
        <w:pStyle w:val="ListParagraph"/>
        <w:numPr>
          <w:ilvl w:val="0"/>
          <w:numId w:val="2"/>
        </w:numPr>
        <w:spacing w:after="80" w:line="260"/>
      </w:pPr>
      <w:r>
        <w:rPr>
          <w:rFonts w:ascii="Calibri" w:cs="Calibri" w:eastAsia="Calibri" w:hAnsi="Calibri"/>
          <w:sz w:val="22"/>
          <w:szCs w:val="22"/>
        </w:rPr>
        <w:t xml:space="preserve">UC24 – Xem system logs</w:t>
      </w:r>
    </w:p>
    <w:p>
      <w:pPr>
        <w:pStyle w:val="ListParagraph"/>
        <w:numPr>
          <w:ilvl w:val="0"/>
          <w:numId w:val="2"/>
        </w:numPr>
        <w:spacing w:after="80" w:line="260"/>
      </w:pPr>
      <w:r>
        <w:rPr>
          <w:rFonts w:ascii="Calibri" w:cs="Calibri" w:eastAsia="Calibri" w:hAnsi="Calibri"/>
          <w:sz w:val="22"/>
          <w:szCs w:val="22"/>
        </w:rPr>
        <w:t xml:space="preserve">UC25 – Dashboard tổng quan với biểu đồ, số liệu realtime</w:t>
      </w:r>
    </w:p>
    <w:p>
      <w:pPr>
        <w:spacing w:after="80"/>
      </w:pPr>
      <w:r>
        <w:t xml:space="preserve"/>
      </w:r>
    </w:p>
    <w:p>
      <w:pPr>
        <w:pStyle w:val="Heading3"/>
        <w:spacing w:after="80" w:before="200"/>
      </w:pPr>
      <w:r>
        <w:rPr>
          <w:rFonts w:ascii="Calibri" w:cs="Calibri" w:eastAsia="Calibri" w:hAnsi="Calibri"/>
          <w:b/>
          <w:bCs/>
          <w:color w:val="1F4E79"/>
          <w:sz w:val="26"/>
          <w:szCs w:val="26"/>
        </w:rPr>
        <w:t xml:space="preserve">1.2.3 Tự Động Hoá (System Jobs)</w:t>
      </w:r>
    </w:p>
    <w:p>
      <w:pPr>
        <w:pStyle w:val="ListParagraph"/>
        <w:numPr>
          <w:ilvl w:val="0"/>
          <w:numId w:val="2"/>
        </w:numPr>
        <w:spacing w:after="80" w:line="260"/>
      </w:pPr>
      <w:r>
        <w:rPr>
          <w:rFonts w:ascii="Calibri" w:cs="Calibri" w:eastAsia="Calibri" w:hAnsi="Calibri"/>
          <w:sz w:val="22"/>
          <w:szCs w:val="22"/>
        </w:rPr>
        <w:t xml:space="preserve">UC15 – Tự động vô hiệu hoá subscription hết hạn lúc 00:01 UTC hàng ngày</w:t>
      </w:r>
    </w:p>
    <w:p>
      <w:pPr>
        <w:pStyle w:val="ListParagraph"/>
        <w:numPr>
          <w:ilvl w:val="0"/>
          <w:numId w:val="2"/>
        </w:numPr>
        <w:spacing w:after="80" w:line="260"/>
      </w:pPr>
      <w:r>
        <w:rPr>
          <w:rFonts w:ascii="Calibri" w:cs="Calibri" w:eastAsia="Calibri" w:hAnsi="Calibri"/>
          <w:sz w:val="22"/>
          <w:szCs w:val="22"/>
        </w:rPr>
        <w:t xml:space="preserve">UC20 – Tự động gửi thiệp hàng ngày cho subscriber lúc 08:00 UTC</w:t>
      </w:r>
    </w:p>
    <w:p>
      <w:pPr>
        <w:pStyle w:val="ListParagraph"/>
        <w:numPr>
          <w:ilvl w:val="0"/>
          <w:numId w:val="2"/>
        </w:numPr>
        <w:spacing w:after="80" w:line="260"/>
      </w:pPr>
      <w:r>
        <w:rPr>
          <w:rFonts w:ascii="Calibri" w:cs="Calibri" w:eastAsia="Calibri" w:hAnsi="Calibri"/>
          <w:sz w:val="22"/>
          <w:szCs w:val="22"/>
        </w:rPr>
        <w:t xml:space="preserve">UC29 – Tự động retry gửi email thất bại, mỗi 5 phút, tối đa 3 lần</w:t>
      </w:r>
    </w:p>
    <w:p>
      <w:pPr>
        <w:pStyle w:val="ListParagraph"/>
        <w:numPr>
          <w:ilvl w:val="0"/>
          <w:numId w:val="2"/>
        </w:numPr>
        <w:spacing w:after="80" w:line="260"/>
      </w:pPr>
      <w:r>
        <w:rPr>
          <w:rFonts w:ascii="Calibri" w:cs="Calibri" w:eastAsia="Calibri" w:hAnsi="Calibri"/>
          <w:sz w:val="22"/>
          <w:szCs w:val="22"/>
        </w:rPr>
        <w:t xml:space="preserve">UC30 – Xoá system logs cũ hơn 30 ngày lúc 02:00 UTC hàng ngày</w:t>
      </w:r>
    </w:p>
    <w:p>
      <w:pPr>
        <w:spacing w:after="80"/>
      </w:pPr>
      <w:r>
        <w:t xml:space="preserve"/>
      </w:r>
    </w:p>
    <w:p>
      <w:pPr>
        <w:pStyle w:val="Heading2"/>
        <w:spacing w:after="120" w:before="280"/>
      </w:pPr>
      <w:r>
        <w:rPr>
          <w:rFonts w:ascii="Calibri" w:cs="Calibri" w:eastAsia="Calibri" w:hAnsi="Calibri"/>
          <w:b/>
          <w:bCs/>
          <w:color w:val="5C4000"/>
          <w:sz w:val="32"/>
          <w:szCs w:val="32"/>
        </w:rPr>
        <w:t xml:space="preserve">1.3 Kiến Trúc Tổng Quan</w:t>
      </w:r>
    </w:p>
    <w:p>
      <w:pPr>
        <w:spacing w:after="120" w:line="276"/>
      </w:pPr>
      <w:r>
        <w:rPr>
          <w:rFonts w:ascii="Calibri" w:cs="Calibri" w:eastAsia="Calibri" w:hAnsi="Calibri"/>
          <w:sz w:val="22"/>
          <w:szCs w:val="22"/>
        </w:rPr>
        <w:t xml:space="preserve">Luồng dữ liệu từ trình duyệt đến cơ sở dữ liệu:</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Browser (Angular 21)</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HTTP request (fetch/XHR)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Angular HTTP Interceptor   ← gắn JWT Bearer token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/api/... → proxy đến localhost:5059</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Angular Dev Proxy (proxy.conf.json)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ASP.NET Core 9 API  (localhost:5059)</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GlobalExceptionMiddleware   ← bắt lỗi toàn cục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SecurityHeadersMiddleware   ← thêm HTTP security headers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CORS Middleware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Authentication (JWT)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Authorization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Controller → _mediator.Send(Command/Query)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MediatR Pipeline: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ValidationBehavior (FluentValidation)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LoggingBehavior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Handler (Business Logic)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EF Core → SQL Server (Docker, port 1433)</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Kết quả trả về → ApiResponse&lt;T&gt; → JSON</w:t>
      </w:r>
    </w:p>
    <w:p>
      <w:pPr>
        <w:spacing w:after="80"/>
      </w:pPr>
      <w:r>
        <w:t xml:space="preserve"/>
      </w:r>
    </w:p>
    <w:p>
      <w:pPr>
        <w:pStyle w:val="Heading2"/>
        <w:spacing w:after="120" w:before="280"/>
      </w:pPr>
      <w:r>
        <w:rPr>
          <w:rFonts w:ascii="Calibri" w:cs="Calibri" w:eastAsia="Calibri" w:hAnsi="Calibri"/>
          <w:b/>
          <w:bCs/>
          <w:color w:val="5C4000"/>
          <w:sz w:val="32"/>
          <w:szCs w:val="32"/>
        </w:rPr>
        <w:t xml:space="preserve">1.4 Các Tác Nhân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Tác nhân</w:t>
            </w:r>
          </w:p>
        </w:tc>
        <w:tc>
          <w:tcPr>
            <w:tcW w:type="dxa" w:w="40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Mô tả</w:t>
            </w:r>
          </w:p>
        </w:tc>
        <w:tc>
          <w:tcPr>
            <w:tcW w:type="dxa" w:w="336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Quyền hạn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Guest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Người dùng chưa đăng nhập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Xem danh sách thiệp, trang chủ</w:t>
            </w:r>
          </w:p>
        </w:tc>
      </w:tr>
      <w:tr>
        <w:tc>
          <w:tcPr>
            <w:tcW w:type="dxa" w:w="2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User</w:t>
            </w:r>
          </w:p>
        </w:tc>
        <w:tc>
          <w:tcPr>
            <w:tcW w:type="dxa" w:w="4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Người dùng đã đăng nhập</w:t>
            </w:r>
          </w:p>
        </w:tc>
        <w:tc>
          <w:tcPr>
            <w:tcW w:type="dxa" w:w="33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Gửi thiệp, quản lý danh bạ, đăng ký Subscribe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Admin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Quản trị viên hệ thống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Toàn quyền: quản lý user, thiệp, subscription, logs</w:t>
            </w:r>
          </w:p>
        </w:tc>
      </w:tr>
      <w:tr>
        <w:tc>
          <w:tcPr>
            <w:tcW w:type="dxa" w:w="2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System</w:t>
            </w:r>
          </w:p>
        </w:tc>
        <w:tc>
          <w:tcPr>
            <w:tcW w:type="dxa" w:w="4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Hangfire background jobs</w:t>
            </w:r>
          </w:p>
        </w:tc>
        <w:tc>
          <w:tcPr>
            <w:tcW w:type="dxa" w:w="33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Chạy tác vụ tự động: gửi thiệp, retry, cleanup</w:t>
            </w:r>
          </w:p>
        </w:tc>
      </w:tr>
    </w:tbl>
    <w:p>
      <w:pPr>
        <w:spacing w:after="80"/>
      </w:pPr>
      <w:r>
        <w:t xml:space="preserve"/>
      </w:r>
    </w:p>
    <w:p>
      <w:pPr>
        <w:pStyle w:val="Heading2"/>
        <w:spacing w:after="120" w:before="280"/>
      </w:pPr>
      <w:r>
        <w:rPr>
          <w:rFonts w:ascii="Calibri" w:cs="Calibri" w:eastAsia="Calibri" w:hAnsi="Calibri"/>
          <w:b/>
          <w:bCs/>
          <w:color w:val="5C4000"/>
          <w:sz w:val="32"/>
          <w:szCs w:val="32"/>
        </w:rPr>
        <w:t xml:space="preserve">1.5 Bảng Công Nghệ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360"/>
        <w:gridCol w:w="2600"/>
      </w:tblGrid>
      <w:tr>
        <w:tc>
          <w:tcPr>
            <w:tcW w:type="dxa" w:w="22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Công nghệ</w:t>
            </w:r>
          </w:p>
        </w:tc>
        <w:tc>
          <w:tcPr>
            <w:tcW w:type="dxa" w:w="12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Phiên bản</w:t>
            </w:r>
          </w:p>
        </w:tc>
        <w:tc>
          <w:tcPr>
            <w:tcW w:type="dxa" w:w="336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Mục đích</w:t>
            </w:r>
          </w:p>
        </w:tc>
        <w:tc>
          <w:tcPr>
            <w:tcW w:type="dxa" w:w="26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Port/URL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Angular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21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Frontend SPA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http://localhost:4300</w:t>
            </w:r>
          </w:p>
        </w:tc>
      </w:tr>
      <w:tr>
        <w:tc>
          <w:tcPr>
            <w:tcW w:type="dxa" w:w="2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ASP.NET Core</w:t>
            </w:r>
          </w:p>
        </w:tc>
        <w:tc>
          <w:tcPr>
            <w:tcW w:type="dxa" w:w="1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9.0</w:t>
            </w:r>
          </w:p>
        </w:tc>
        <w:tc>
          <w:tcPr>
            <w:tcW w:type="dxa" w:w="33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Backend REST API</w:t>
            </w:r>
          </w:p>
        </w:tc>
        <w:tc>
          <w:tcPr>
            <w:tcW w:type="dxa" w:w="26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http://localhost:5059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SQL 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Azure SQL Edge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Cơ sở dữ liệu</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localhost:1433</w:t>
            </w:r>
          </w:p>
        </w:tc>
      </w:tr>
      <w:tr>
        <w:tc>
          <w:tcPr>
            <w:tcW w:type="dxa" w:w="2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Entity Framework Core</w:t>
            </w:r>
          </w:p>
        </w:tc>
        <w:tc>
          <w:tcPr>
            <w:tcW w:type="dxa" w:w="1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9.x</w:t>
            </w:r>
          </w:p>
        </w:tc>
        <w:tc>
          <w:tcPr>
            <w:tcW w:type="dxa" w:w="33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ORM — ánh xạ C# ↔ SQL</w:t>
            </w:r>
          </w:p>
        </w:tc>
        <w:tc>
          <w:tcPr>
            <w:tcW w:type="dxa" w:w="26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MediatR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12.x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CQRS dispatcher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w:t>
            </w:r>
          </w:p>
        </w:tc>
      </w:tr>
      <w:tr>
        <w:tc>
          <w:tcPr>
            <w:tcW w:type="dxa" w:w="2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Hangfire</w:t>
            </w:r>
          </w:p>
        </w:tc>
        <w:tc>
          <w:tcPr>
            <w:tcW w:type="dxa" w:w="1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1.8.x</w:t>
            </w:r>
          </w:p>
        </w:tc>
        <w:tc>
          <w:tcPr>
            <w:tcW w:type="dxa" w:w="33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Background jobs</w:t>
            </w:r>
          </w:p>
        </w:tc>
        <w:tc>
          <w:tcPr>
            <w:tcW w:type="dxa" w:w="26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/hangfire (dashboard)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Serilog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4.x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Structured logging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logs/ folder</w:t>
            </w:r>
          </w:p>
        </w:tc>
      </w:tr>
      <w:tr>
        <w:tc>
          <w:tcPr>
            <w:tcW w:type="dxa" w:w="2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TailwindCSS</w:t>
            </w:r>
          </w:p>
        </w:tc>
        <w:tc>
          <w:tcPr>
            <w:tcW w:type="dxa" w:w="1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3.x</w:t>
            </w:r>
          </w:p>
        </w:tc>
        <w:tc>
          <w:tcPr>
            <w:tcW w:type="dxa" w:w="33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Utility-first CSS</w:t>
            </w:r>
          </w:p>
        </w:tc>
        <w:tc>
          <w:tcPr>
            <w:tcW w:type="dxa" w:w="26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Docker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latest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Chạy SQL Server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Container: egreetings_sql</w:t>
            </w:r>
          </w:p>
        </w:tc>
      </w:tr>
      <w:tr>
        <w:tc>
          <w:tcPr>
            <w:tcW w:type="dxa" w:w="2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Mailpit</w:t>
            </w:r>
          </w:p>
        </w:tc>
        <w:tc>
          <w:tcPr>
            <w:tcW w:type="dxa" w:w="1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latest</w:t>
            </w:r>
          </w:p>
        </w:tc>
        <w:tc>
          <w:tcPr>
            <w:tcW w:type="dxa" w:w="33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Dev SMTP server</w:t>
            </w:r>
          </w:p>
        </w:tc>
        <w:tc>
          <w:tcPr>
            <w:tcW w:type="dxa" w:w="26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http://localhost:8025</w:t>
            </w:r>
          </w:p>
        </w:tc>
      </w:tr>
    </w:tbl>
    <w:p>
      <w:pPr>
        <w:spacing w:after="80"/>
      </w:pPr>
      <w:r>
        <w:t xml:space="preserve"/>
      </w:r>
    </w:p>
    <w:p>
      <w:pPr>
        <w:pStyle w:val="Heading2"/>
        <w:spacing w:after="120" w:before="280"/>
      </w:pPr>
      <w:r>
        <w:rPr>
          <w:rFonts w:ascii="Calibri" w:cs="Calibri" w:eastAsia="Calibri" w:hAnsi="Calibri"/>
          <w:b/>
          <w:bCs/>
          <w:color w:val="5C4000"/>
          <w:sz w:val="32"/>
          <w:szCs w:val="32"/>
        </w:rPr>
        <w:t xml:space="preserve">1.6 Cấu Trúc Thư Mục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eGreeting/</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Backend/                   ← ASP.NET Core 9</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src/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EGreetings.API/          ← Controllers, Middleware, Program.cs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EGreetings.Application/  ← CQRS Commands, Queries, Behaviors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EGreetings.Domain/       ← Entities, Enums, Exceptions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EGreetings.Infrastructure/ ← EF Core, Services, Jobs, Seed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Frontend/                  ← Angular 21</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src/app/</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core/              ← Services, Interceptors, Guards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features/          ← Pages (cards, admin, auth,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shared/            ← Shared components, models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docs/                      ← Tài liệu kỹ thuật (file này)</w:t>
      </w:r>
    </w:p>
    <w:p>
      <w:pPr>
        <w:pStyle w:val="Heading1"/>
        <w:pageBreakBefore/>
      </w:pPr>
      <w:r>
        <w:rPr>
          <w:rFonts w:ascii="Calibri" w:cs="Calibri" w:eastAsia="Calibri" w:hAnsi="Calibri"/>
          <w:b/>
          <w:bCs/>
          <w:color w:val="5C4000"/>
          <w:sz w:val="40"/>
          <w:szCs w:val="40"/>
        </w:rPr>
        <w:t xml:space="preserve">Chương 2: Giải Thích Chi Tiết Các Công Nghệ</w:t>
      </w:r>
    </w:p>
    <w:p>
      <w:pPr>
        <w:pStyle w:val="Heading2"/>
        <w:spacing w:after="120" w:before="280"/>
      </w:pPr>
      <w:r>
        <w:rPr>
          <w:rFonts w:ascii="Calibri" w:cs="Calibri" w:eastAsia="Calibri" w:hAnsi="Calibri"/>
          <w:b/>
          <w:bCs/>
          <w:color w:val="5C4000"/>
          <w:sz w:val="32"/>
          <w:szCs w:val="32"/>
        </w:rPr>
        <w:t xml:space="preserve">2.1 Backend Technologies</w:t>
      </w:r>
    </w:p>
    <w:p>
      <w:pPr>
        <w:pStyle w:val="Heading3"/>
        <w:spacing w:after="80" w:before="200"/>
      </w:pPr>
      <w:r>
        <w:rPr>
          <w:rFonts w:ascii="Calibri" w:cs="Calibri" w:eastAsia="Calibri" w:hAnsi="Calibri"/>
          <w:b/>
          <w:bCs/>
          <w:color w:val="1F4E79"/>
          <w:sz w:val="26"/>
          <w:szCs w:val="26"/>
        </w:rPr>
        <w:t xml:space="preserve">2.1.1 ASP.NET Core 9</w:t>
      </w:r>
    </w:p>
    <w:p>
      <w:pPr>
        <w:spacing w:after="120" w:line="276"/>
      </w:pPr>
      <w:r>
        <w:rPr>
          <w:rFonts w:ascii="Calibri" w:cs="Calibri" w:eastAsia="Calibri" w:hAnsi="Calibri"/>
          <w:sz w:val="22"/>
          <w:szCs w:val="22"/>
        </w:rPr>
        <w:t xml:space="preserve">ASP.NET Core là framework web mã nguồn mở của Microsoft để xây dựng web API và ứng dụng web. Phiên bản 9 (2024) là phiên bản mới nhất với hiệu năng tốt nhất.</w:t>
      </w:r>
    </w:p>
    <w:p>
      <w:pPr>
        <w:spacing w:after="120" w:line="276"/>
      </w:pPr>
      <w:r>
        <w:rPr>
          <w:rFonts w:ascii="Calibri" w:cs="Calibri" w:eastAsia="Calibri" w:hAnsi="Calibri"/>
          <w:sz w:val="22"/>
          <w:szCs w:val="22"/>
        </w:rPr>
        <w:t xml:space="preserve">Cách hoạt động:</w:t>
      </w:r>
    </w:p>
    <w:p>
      <w:pPr>
        <w:pStyle w:val="ListParagraph"/>
        <w:numPr>
          <w:ilvl w:val="0"/>
          <w:numId w:val="2"/>
        </w:numPr>
        <w:spacing w:after="80" w:line="260"/>
      </w:pPr>
      <w:r>
        <w:rPr>
          <w:rFonts w:ascii="Calibri" w:cs="Calibri" w:eastAsia="Calibri" w:hAnsi="Calibri"/>
          <w:sz w:val="22"/>
          <w:szCs w:val="22"/>
        </w:rPr>
        <w:t xml:space="preserve">Request từ browser đến → ASP.NET Core xử lý qua pipeline middleware → Controller → Business Logic → Response</w:t>
      </w:r>
    </w:p>
    <w:p>
      <w:pPr>
        <w:pStyle w:val="ListParagraph"/>
        <w:numPr>
          <w:ilvl w:val="0"/>
          <w:numId w:val="2"/>
        </w:numPr>
        <w:spacing w:after="80" w:line="260"/>
      </w:pPr>
      <w:r>
        <w:rPr>
          <w:rFonts w:ascii="Calibri" w:cs="Calibri" w:eastAsia="Calibri" w:hAnsi="Calibri"/>
          <w:sz w:val="22"/>
          <w:szCs w:val="22"/>
        </w:rPr>
        <w:t xml:space="preserve">Middleware là các "tầng lọc" — mỗi request đi qua từng middleware theo thứ tự</w:t>
      </w:r>
    </w:p>
    <w:p>
      <w:pPr>
        <w:pStyle w:val="ListParagraph"/>
        <w:numPr>
          <w:ilvl w:val="0"/>
          <w:numId w:val="2"/>
        </w:numPr>
        <w:spacing w:after="80" w:line="260"/>
      </w:pPr>
      <w:r>
        <w:rPr>
          <w:rFonts w:ascii="Calibri" w:cs="Calibri" w:eastAsia="Calibri" w:hAnsi="Calibri"/>
          <w:sz w:val="22"/>
          <w:szCs w:val="22"/>
        </w:rPr>
        <w:t xml:space="preserve">DI Container (Dependency Injection) tự động tạo và inject các service vào constructor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Program.cs — đăng ký services vào DI container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builder.Services.AddControllers();         // đăng ký Controllers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builder.Services.AddAuthentication(...);   // đăng ký JWT Authentication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builder.Services.AddHangfire(...);         // đăng ký Hangfire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Build middleware pipeline (thứ tự RẤT quan trọng)</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app.UseMiddleware&lt;GlobalExceptionMiddleware&gt;(); // phải đứng đầu</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app.UseCors("FrontendPolicy");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app.UseAuthentication();   // phải trước Authorization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app.UseAuthorization();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app.MapControllers();</w:t>
      </w:r>
    </w:p>
    <w:p>
      <w:pPr>
        <w:spacing w:after="80"/>
      </w:pPr>
      <w:r>
        <w:t xml:space="preserve"/>
      </w:r>
    </w:p>
    <w:p>
      <w:pPr>
        <w:pStyle w:val="Heading3"/>
        <w:spacing w:after="80" w:before="200"/>
      </w:pPr>
      <w:r>
        <w:rPr>
          <w:rFonts w:ascii="Calibri" w:cs="Calibri" w:eastAsia="Calibri" w:hAnsi="Calibri"/>
          <w:b/>
          <w:bCs/>
          <w:color w:val="1F4E79"/>
          <w:sz w:val="26"/>
          <w:szCs w:val="26"/>
        </w:rPr>
        <w:t xml:space="preserve">2.1.2 Clean Architecture — 4 Tầng</w:t>
      </w:r>
    </w:p>
    <w:p>
      <w:pPr>
        <w:spacing w:after="120" w:line="276"/>
      </w:pPr>
      <w:r>
        <w:rPr>
          <w:rFonts w:ascii="Calibri" w:cs="Calibri" w:eastAsia="Calibri" w:hAnsi="Calibri"/>
          <w:sz w:val="22"/>
          <w:szCs w:val="22"/>
        </w:rPr>
        <w:t xml:space="preserve">Clean Architecture là pattern kiến trúc tách biệt các tầng theo mức độ phụ thuộc. Nguyên tắc cốt lõi: tầng trong không được phụ thuộc vào tầng ngoài.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Tầng (Layer)</w:t>
            </w:r>
          </w:p>
        </w:tc>
        <w:tc>
          <w:tcPr>
            <w:tcW w:type="dxa" w:w="40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Vai trò</w:t>
            </w:r>
          </w:p>
        </w:tc>
        <w:tc>
          <w:tcPr>
            <w:tcW w:type="dxa" w:w="286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Phụ thuộc vào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Domain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Entities, Enums, Exceptions — trái tim hệ thống</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Không phụ thuộc gì cả</w:t>
            </w:r>
          </w:p>
        </w:tc>
      </w:tr>
      <w:tr>
        <w:tc>
          <w:tcPr>
            <w:tcW w:type="dxa" w:w="25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Application</w:t>
            </w:r>
          </w:p>
        </w:tc>
        <w:tc>
          <w:tcPr>
            <w:tcW w:type="dxa" w:w="4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CQRS Commands, Queries, Interfaces, Behaviors</w:t>
            </w:r>
          </w:p>
        </w:tc>
        <w:tc>
          <w:tcPr>
            <w:tcW w:type="dxa" w:w="28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Domain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Infrastructure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EF Core, Email, JWT, Hangfire Jobs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Application + Domain</w:t>
            </w:r>
          </w:p>
        </w:tc>
      </w:tr>
      <w:tr>
        <w:tc>
          <w:tcPr>
            <w:tcW w:type="dxa" w:w="25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API (Presentation)</w:t>
            </w:r>
          </w:p>
        </w:tc>
        <w:tc>
          <w:tcPr>
            <w:tcW w:type="dxa" w:w="4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Controllers, Middleware, Program.cs</w:t>
            </w:r>
          </w:p>
        </w:tc>
        <w:tc>
          <w:tcPr>
            <w:tcW w:type="dxa" w:w="28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Application</w:t>
            </w:r>
          </w:p>
        </w:tc>
      </w:tr>
    </w:tbl>
    <w:p>
      <w:pPr>
        <w:spacing w:after="120" w:line="276"/>
      </w:pPr>
      <w:r>
        <w:rPr>
          <w:rFonts w:ascii="Calibri" w:cs="Calibri" w:eastAsia="Calibri" w:hAnsi="Calibri"/>
          <w:sz w:val="22"/>
          <w:szCs w:val="22"/>
        </w:rPr>
        <w:t xml:space="preserve">Lý do chọn Clean Architecture: dễ test từng tầng độc lập, dễ thay thế Infrastructure (ví dụ đổi từ SQL Server sang PostgreSQL chỉ cần sửa tầng Infrastructure).</w:t>
      </w:r>
    </w:p>
    <w:p>
      <w:pPr>
        <w:spacing w:after="80"/>
      </w:pPr>
      <w:r>
        <w:t xml:space="preserve"/>
      </w:r>
    </w:p>
    <w:p>
      <w:pPr>
        <w:pStyle w:val="Heading3"/>
        <w:spacing w:after="80" w:before="200"/>
      </w:pPr>
      <w:r>
        <w:rPr>
          <w:rFonts w:ascii="Calibri" w:cs="Calibri" w:eastAsia="Calibri" w:hAnsi="Calibri"/>
          <w:b/>
          <w:bCs/>
          <w:color w:val="1F4E79"/>
          <w:sz w:val="26"/>
          <w:szCs w:val="26"/>
        </w:rPr>
        <w:t xml:space="preserve">2.1.3 CQRS — Command Query Responsibility Segregation</w:t>
      </w:r>
    </w:p>
    <w:p>
      <w:pPr>
        <w:spacing w:after="120" w:line="276"/>
      </w:pPr>
      <w:r>
        <w:rPr>
          <w:rFonts w:ascii="Calibri" w:cs="Calibri" w:eastAsia="Calibri" w:hAnsi="Calibri"/>
          <w:sz w:val="22"/>
          <w:szCs w:val="22"/>
        </w:rPr>
        <w:t xml:space="preserve">CQRS là pattern tách biệt thao tác ĐỌC (Query) và VIẾT (Command). Thay vì một Service lớn có cả read và write, CQRS tạo ra các class nhỏ chuyên biệt.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360"/>
      </w:tblGrid>
      <w:tr>
        <w:tc>
          <w:tcPr>
            <w:tcW w:type="dxa" w:w="15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Loại</w:t>
            </w:r>
          </w:p>
        </w:tc>
        <w:tc>
          <w:tcPr>
            <w:tcW w:type="dxa" w:w="25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Mục đích</w:t>
            </w:r>
          </w:p>
        </w:tc>
        <w:tc>
          <w:tcPr>
            <w:tcW w:type="dxa" w:w="30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Ví dụ</w:t>
            </w:r>
          </w:p>
        </w:tc>
        <w:tc>
          <w:tcPr>
            <w:tcW w:type="dxa" w:w="236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Trả về</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Command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Thay đổi trạng thái hệ thống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RegisterUserCommand, SendGreetingCardCommand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Guid hoặc Unit</w:t>
            </w:r>
          </w:p>
        </w:tc>
      </w:tr>
      <w:tr>
        <w:tc>
          <w:tcPr>
            <w:tcW w:type="dxa" w:w="15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Query</w:t>
            </w:r>
          </w:p>
        </w:tc>
        <w:tc>
          <w:tcPr>
            <w:tcW w:type="dxa" w:w="25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Chỉ đọc dữ liệu, không thay đổi gì</w:t>
            </w:r>
          </w:p>
        </w:tc>
        <w:tc>
          <w:tcPr>
            <w:tcW w:type="dxa" w:w="3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GetCardsQuery, GetAdminUsersQuery</w:t>
            </w:r>
          </w:p>
        </w:tc>
        <w:tc>
          <w:tcPr>
            <w:tcW w:type="dxa" w:w="23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DTO hoặc PagedResult&lt;T&gt;</w:t>
            </w:r>
          </w:p>
        </w:tc>
      </w:tr>
    </w:tbl>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Command — thay đổi dữ liệu</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public record RegisterUserCommand(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string FullName,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string Email,</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string Password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IRequest&lt;RegisterUserResult&gt;;  // IRequest&lt;T&gt; từ MediatR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Handler — xử lý command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public class RegisterUserCommandHandler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IRequestHandler&lt;RegisterUserCommand, RegisterUserResult&gt;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async Task&lt;RegisterUserResult&gt; Handle(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RegisterUserCommand request, CancellationToken ct)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 business logic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spacing w:after="80"/>
      </w:pPr>
      <w:r>
        <w:t xml:space="preserve"/>
      </w:r>
    </w:p>
    <w:p>
      <w:pPr>
        <w:pStyle w:val="Heading3"/>
        <w:spacing w:after="80" w:before="200"/>
      </w:pPr>
      <w:r>
        <w:rPr>
          <w:rFonts w:ascii="Calibri" w:cs="Calibri" w:eastAsia="Calibri" w:hAnsi="Calibri"/>
          <w:b/>
          <w:bCs/>
          <w:color w:val="1F4E79"/>
          <w:sz w:val="26"/>
          <w:szCs w:val="26"/>
        </w:rPr>
        <w:t xml:space="preserve">2.1.4 MediatR — Dispatcher Pattern</w:t>
      </w:r>
    </w:p>
    <w:p>
      <w:pPr>
        <w:spacing w:after="120" w:line="276"/>
      </w:pPr>
      <w:r>
        <w:rPr>
          <w:rFonts w:ascii="Calibri" w:cs="Calibri" w:eastAsia="Calibri" w:hAnsi="Calibri"/>
          <w:sz w:val="22"/>
          <w:szCs w:val="22"/>
        </w:rPr>
        <w:t xml:space="preserve">MediatR là thư viện .NET implement Mediator pattern. Thay vì controller gọi trực tiếp service, controller chỉ gọi _mediator.Send() và MediatR tự tìm Handler phù hợp.</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Controller chỉ cần gọi _mediator.Send()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[HttpPost("register")]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public async Task&lt;IActionResult&gt; Register(RegisterUserCommand cmd)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var result = await _mediator.Send(cmd);  // MediatR tự tìm RegisterUserCommandHandler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return Ok(ApiResponse&lt;RegisterUserResult&gt;.Success(result));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MediatR còn hỗ trợ Pipeline Behaviors — code chạy TRƯỚC và SAU mỗi handler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Ví dụ: ValidationBehavior chạy trước → LoggingBehavior → Handler → LoggingBehavior (after)</w:t>
      </w:r>
    </w:p>
    <w:p>
      <w:pPr>
        <w:spacing w:after="80"/>
      </w:pPr>
      <w:r>
        <w:t xml:space="preserve"/>
      </w:r>
    </w:p>
    <w:p>
      <w:pPr>
        <w:pStyle w:val="Heading3"/>
        <w:spacing w:after="80" w:before="200"/>
      </w:pPr>
      <w:r>
        <w:rPr>
          <w:rFonts w:ascii="Calibri" w:cs="Calibri" w:eastAsia="Calibri" w:hAnsi="Calibri"/>
          <w:b/>
          <w:bCs/>
          <w:color w:val="1F4E79"/>
          <w:sz w:val="26"/>
          <w:szCs w:val="26"/>
        </w:rPr>
        <w:t xml:space="preserve">2.1.5 FluentValidation</w:t>
      </w:r>
    </w:p>
    <w:p>
      <w:pPr>
        <w:spacing w:after="120" w:line="276"/>
      </w:pPr>
      <w:r>
        <w:rPr>
          <w:rFonts w:ascii="Calibri" w:cs="Calibri" w:eastAsia="Calibri" w:hAnsi="Calibri"/>
          <w:sz w:val="22"/>
          <w:szCs w:val="22"/>
        </w:rPr>
        <w:t xml:space="preserve">FluentValidation là thư viện validate dữ liệu với cú pháp dạng chuỗi (fluent chain). Được tích hợp vào MediatR Pipeline nên tự động chạy trước khi Handler xử lý.</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public class RegisterUserCommandValidator : AbstractValidator&lt;RegisterUserCommand&gt;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RegisterUserCommandValidator()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RuleFor(x =&gt; x.FullName)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.NotEmpty().WithMessage("Full name is required")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.MaximumLength(100);</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RuleFor(x =&gt; x.Email)</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.NotEmpty()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.EmailAddress().WithMessage("Invalid email format");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RuleFor(x =&gt; x.Password)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.MinimumLength(8).WithMessage("Password must be at least 8 characters")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.Matches("[A-Z]").WithMessage("Must contain uppercase")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.Matches("[0-9]").WithMessage("Must contain number");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spacing w:after="80"/>
      </w:pPr>
      <w:r>
        <w:t xml:space="preserve"/>
      </w:r>
    </w:p>
    <w:p>
      <w:pPr>
        <w:pStyle w:val="Heading3"/>
        <w:spacing w:after="80" w:before="200"/>
      </w:pPr>
      <w:r>
        <w:rPr>
          <w:rFonts w:ascii="Calibri" w:cs="Calibri" w:eastAsia="Calibri" w:hAnsi="Calibri"/>
          <w:b/>
          <w:bCs/>
          <w:color w:val="1F4E79"/>
          <w:sz w:val="26"/>
          <w:szCs w:val="26"/>
        </w:rPr>
        <w:t xml:space="preserve">2.1.6 Entity Framework Core — ORM</w:t>
      </w:r>
    </w:p>
    <w:p>
      <w:pPr>
        <w:spacing w:after="120" w:line="276"/>
      </w:pPr>
      <w:r>
        <w:rPr>
          <w:rFonts w:ascii="Calibri" w:cs="Calibri" w:eastAsia="Calibri" w:hAnsi="Calibri"/>
          <w:sz w:val="22"/>
          <w:szCs w:val="22"/>
        </w:rPr>
        <w:t xml:space="preserve">EF Core là ORM (Object-Relational Mapper) — thư viện ánh xạ class C# sang bảng SQL. Thay vì viết SQL thủ công, ta viết LINQ và EF Core tự dịch sang SQL.</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LINQ query — EF Core dịch thành SQL SELECT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var users = await _db.Users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.Where(u =&gt; !u.IsDeleted &amp;&amp; u.Status == UserStatus.Active)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.OrderByDescending(u =&gt; u.CreatedAt)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.Take(20)</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.ToListAsync();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SQL tương đương được EF Core generate: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SELECT TOP 20 * FROM Users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WHERE IsDeleted = 0 AND Status = 'Active'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ORDER BY CreatedAt DESC</w:t>
      </w:r>
    </w:p>
    <w:p>
      <w:pPr>
        <w:spacing w:after="120" w:line="276"/>
      </w:pPr>
      <w:r>
        <w:rPr>
          <w:rFonts w:ascii="Calibri" w:cs="Calibri" w:eastAsia="Calibri" w:hAnsi="Calibri"/>
          <w:sz w:val="22"/>
          <w:szCs w:val="22"/>
        </w:rPr>
        <w:t xml:space="preserve">Soft Delete: thay vì DELETE thật, EF Core dùng Global Query Filter để tự động thêm WHERE IsDeleted = 0 vào mọi query.</w:t>
      </w:r>
    </w:p>
    <w:p>
      <w:pPr>
        <w:spacing w:after="80"/>
      </w:pPr>
      <w:r>
        <w:t xml:space="preserve"/>
      </w:r>
    </w:p>
    <w:p>
      <w:pPr>
        <w:pStyle w:val="Heading3"/>
        <w:spacing w:after="80" w:before="200"/>
      </w:pPr>
      <w:r>
        <w:rPr>
          <w:rFonts w:ascii="Calibri" w:cs="Calibri" w:eastAsia="Calibri" w:hAnsi="Calibri"/>
          <w:b/>
          <w:bCs/>
          <w:color w:val="1F4E79"/>
          <w:sz w:val="26"/>
          <w:szCs w:val="26"/>
        </w:rPr>
        <w:t xml:space="preserve">2.1.7 Hangfire — Background Jobs</w:t>
      </w:r>
    </w:p>
    <w:p>
      <w:pPr>
        <w:spacing w:after="120" w:line="276"/>
      </w:pPr>
      <w:r>
        <w:rPr>
          <w:rFonts w:ascii="Calibri" w:cs="Calibri" w:eastAsia="Calibri" w:hAnsi="Calibri"/>
          <w:sz w:val="22"/>
          <w:szCs w:val="22"/>
        </w:rPr>
        <w:t xml:space="preserve">Hangfire là thư viện chạy background jobs trong .NET. Thay vì code chạy theo request, Hangfire chạy code theo lịch (cron) hoặc trong nền.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Đăng ký recurring job với cron expression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RecurringJob.AddOrUpdate&lt;SendDailyGreetingsJob&gt;(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"send-daily-greetings",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job =&gt; job.ExecuteAsync(),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"0 8 * * *",           // 08:00 UTC mỗi ngày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new RecurringJobOptions { TimeZone = TimeZoneInfo.Utc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[DisableConcurrentExecution] — ngăn job chạy 2 lần cùng lúc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[DisableConcurrentExecution(60 * 60)]  // lock 1 giờ</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public async Task ExecuteAsync()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Job</w:t>
            </w:r>
          </w:p>
        </w:tc>
        <w:tc>
          <w:tcPr>
            <w:tcW w:type="dxa" w:w="15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Cron</w:t>
            </w:r>
          </w:p>
        </w:tc>
        <w:tc>
          <w:tcPr>
            <w:tcW w:type="dxa" w:w="486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Mô tả</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AutoDisableExpiredSubscriptionsJob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0 0 * * *</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UC15 — Vô hiệu subscription hết hạn lúc 00:01 UTC</w:t>
            </w:r>
          </w:p>
        </w:tc>
      </w:tr>
      <w:tr>
        <w:tc>
          <w:tcPr>
            <w:tcW w:type="dxa" w:w="3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CleanupOldLogsJob</w:t>
            </w:r>
          </w:p>
        </w:tc>
        <w:tc>
          <w:tcPr>
            <w:tcW w:type="dxa" w:w="15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0 2 * * *</w:t>
            </w:r>
          </w:p>
        </w:tc>
        <w:tc>
          <w:tcPr>
            <w:tcW w:type="dxa" w:w="48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UC30 — Xoá logs &gt; 30 ngày lúc 02:00 UTC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SendDailyGreetingsJob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0 8 * * *</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UC20 — Gửi thiệp hàng ngày lúc 08:00 UTC</w:t>
            </w:r>
          </w:p>
        </w:tc>
      </w:tr>
      <w:tr>
        <w:tc>
          <w:tcPr>
            <w:tcW w:type="dxa" w:w="3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RetryFailedEmailsJob</w:t>
            </w:r>
          </w:p>
        </w:tc>
        <w:tc>
          <w:tcPr>
            <w:tcW w:type="dxa" w:w="15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*/5 * * * *</w:t>
            </w:r>
          </w:p>
        </w:tc>
        <w:tc>
          <w:tcPr>
            <w:tcW w:type="dxa" w:w="48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UC29 — Retry email thất bại mỗi 5 phút</w:t>
            </w:r>
          </w:p>
        </w:tc>
      </w:tr>
    </w:tbl>
    <w:p>
      <w:pPr>
        <w:spacing w:after="80"/>
      </w:pPr>
      <w:r>
        <w:t xml:space="preserve"/>
      </w:r>
    </w:p>
    <w:p>
      <w:pPr>
        <w:pStyle w:val="Heading3"/>
        <w:spacing w:after="80" w:before="200"/>
      </w:pPr>
      <w:r>
        <w:rPr>
          <w:rFonts w:ascii="Calibri" w:cs="Calibri" w:eastAsia="Calibri" w:hAnsi="Calibri"/>
          <w:b/>
          <w:bCs/>
          <w:color w:val="1F4E79"/>
          <w:sz w:val="26"/>
          <w:szCs w:val="26"/>
        </w:rPr>
        <w:t xml:space="preserve">2.1.8 JWT — JSON Web Token</w:t>
      </w:r>
    </w:p>
    <w:p>
      <w:pPr>
        <w:spacing w:after="120" w:line="276"/>
      </w:pPr>
      <w:r>
        <w:rPr>
          <w:rFonts w:ascii="Calibri" w:cs="Calibri" w:eastAsia="Calibri" w:hAnsi="Calibri"/>
          <w:sz w:val="22"/>
          <w:szCs w:val="22"/>
        </w:rPr>
        <w:t xml:space="preserve">JWT là chuẩn xác thực stateless: server không lưu session, client lưu token và gửi kèm mỗi request.</w:t>
      </w:r>
    </w:p>
    <w:p>
      <w:pPr>
        <w:spacing w:after="120" w:line="276"/>
      </w:pPr>
      <w:r>
        <w:rPr>
          <w:rFonts w:ascii="Calibri" w:cs="Calibri" w:eastAsia="Calibri" w:hAnsi="Calibri"/>
          <w:sz w:val="22"/>
          <w:szCs w:val="22"/>
        </w:rPr>
        <w:t xml:space="preserve">Cấu trúc JWT: Header.Payload.Signature (3 phần phân cách bằng dấu chấm, encode bằng Base64URL)</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Header: thuật toán ký</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"alg": "HS256", "typ": "JWT"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Payload: claims (thông tin trong token)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"sub": "user-guid-here",         // user 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"email": "user@example.com",</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"role": "User",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"fullName": "Nguyen Van A",</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"exp": 1715000000                // thời gian hết hạn (Unix timestamp)</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Signature: HMAC-SHA256(base64(header) + "." + base64(payload), secretKey)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Nếu server thay đổi secretKey hoặc ai sửa payload → signature sẽ sai → invalid</w:t>
      </w:r>
    </w:p>
    <w:p>
      <w:pPr>
        <w:spacing w:after="120" w:line="276"/>
      </w:pPr>
      <w:r>
        <w:rPr>
          <w:rFonts w:ascii="Calibri" w:cs="Calibri" w:eastAsia="Calibri" w:hAnsi="Calibri"/>
          <w:sz w:val="22"/>
          <w:szCs w:val="22"/>
        </w:rPr>
        <w:t xml:space="preserve">ClockSkew = TimeSpan.Zero: không cho phép sai lệch thời gian giữa server và client. Token hết hạn đúng giờ, không có buffer.</w:t>
      </w:r>
    </w:p>
    <w:p>
      <w:pPr>
        <w:spacing w:after="80"/>
      </w:pPr>
      <w:r>
        <w:t xml:space="preserve"/>
      </w:r>
    </w:p>
    <w:p>
      <w:pPr>
        <w:pStyle w:val="Heading3"/>
        <w:spacing w:after="80" w:before="200"/>
      </w:pPr>
      <w:r>
        <w:rPr>
          <w:rFonts w:ascii="Calibri" w:cs="Calibri" w:eastAsia="Calibri" w:hAnsi="Calibri"/>
          <w:b/>
          <w:bCs/>
          <w:color w:val="1F4E79"/>
          <w:sz w:val="26"/>
          <w:szCs w:val="26"/>
        </w:rPr>
        <w:t xml:space="preserve">2.1.9 BCrypt — Password Hashing</w:t>
      </w:r>
    </w:p>
    <w:p>
      <w:pPr>
        <w:spacing w:after="120" w:line="276"/>
      </w:pPr>
      <w:r>
        <w:rPr>
          <w:rFonts w:ascii="Calibri" w:cs="Calibri" w:eastAsia="Calibri" w:hAnsi="Calibri"/>
          <w:sz w:val="22"/>
          <w:szCs w:val="22"/>
        </w:rPr>
        <w:t xml:space="preserve">BCrypt là thuật toán hash mật khẩu an toàn. Khác với MD5/SHA1 (có thể brute-force), BCrypt có work factor — càng cao thì càng chậm, càng khó crack.</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Hash mật khẩu khi đăng ký (work factor = 12)</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var hash = BCrypt.Net.BCrypt.HashPassword(password, workFactor: 12);</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Kết quả: "$2b$12$..." — có embedded salt, khác nhau mỗi lần hash</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Verify khi đăng nhập</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bool isValid = BCrypt.Net.BCrypt.Verify(inputPassword, storedHash);</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Không cần biết salt — BCrypt tự extract từ hash string</w:t>
      </w:r>
    </w:p>
    <w:p>
      <w:pPr>
        <w:spacing w:after="120" w:line="276"/>
      </w:pPr>
      <w:r>
        <w:rPr>
          <w:rFonts w:ascii="Calibri" w:cs="Calibri" w:eastAsia="Calibri" w:hAnsi="Calibri"/>
          <w:sz w:val="22"/>
          <w:szCs w:val="22"/>
        </w:rPr>
        <w:t xml:space="preserve">Lý do không dùng SHA1/MD5: các thuật toán này không có salt → dễ bị rainbow table attack. BCrypt có built-in salt nên mỗi lần hash cùng một password cho ra kết quả khác nhau.</w:t>
      </w:r>
    </w:p>
    <w:p>
      <w:pPr>
        <w:spacing w:after="80"/>
      </w:pPr>
      <w:r>
        <w:t xml:space="preserve"/>
      </w:r>
    </w:p>
    <w:p>
      <w:pPr>
        <w:pStyle w:val="Heading2"/>
        <w:spacing w:after="120" w:before="280"/>
      </w:pPr>
      <w:r>
        <w:rPr>
          <w:rFonts w:ascii="Calibri" w:cs="Calibri" w:eastAsia="Calibri" w:hAnsi="Calibri"/>
          <w:b/>
          <w:bCs/>
          <w:color w:val="5C4000"/>
          <w:sz w:val="32"/>
          <w:szCs w:val="32"/>
        </w:rPr>
        <w:t xml:space="preserve">2.2 Frontend Technologies</w:t>
      </w:r>
    </w:p>
    <w:p>
      <w:pPr>
        <w:pStyle w:val="Heading3"/>
        <w:spacing w:after="80" w:before="200"/>
      </w:pPr>
      <w:r>
        <w:rPr>
          <w:rFonts w:ascii="Calibri" w:cs="Calibri" w:eastAsia="Calibri" w:hAnsi="Calibri"/>
          <w:b/>
          <w:bCs/>
          <w:color w:val="1F4E79"/>
          <w:sz w:val="26"/>
          <w:szCs w:val="26"/>
        </w:rPr>
        <w:t xml:space="preserve">2.2.1 Angular 21 — Component-Based Framework</w:t>
      </w:r>
    </w:p>
    <w:p>
      <w:pPr>
        <w:spacing w:after="120" w:line="276"/>
      </w:pPr>
      <w:r>
        <w:rPr>
          <w:rFonts w:ascii="Calibri" w:cs="Calibri" w:eastAsia="Calibri" w:hAnsi="Calibri"/>
          <w:sz w:val="22"/>
          <w:szCs w:val="22"/>
        </w:rPr>
        <w:t xml:space="preserve">Angular là framework frontend của Google. Ứng dụng được chia thành các Component nhỏ, mỗi component có template HTML, logic TypeScript, và style riêng.</w:t>
      </w:r>
    </w:p>
    <w:p>
      <w:pPr>
        <w:spacing w:after="120" w:line="276"/>
      </w:pPr>
      <w:r>
        <w:rPr>
          <w:rFonts w:ascii="Calibri" w:cs="Calibri" w:eastAsia="Calibri" w:hAnsi="Calibri"/>
          <w:sz w:val="22"/>
          <w:szCs w:val="22"/>
        </w:rPr>
        <w:t xml:space="preserve">Standalone Components (Angular 14+): không cần NgModule, mỗi component tự khai báo dependency của mình.</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@Component({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selector: 'app-card-list',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standalone: true,               // không cần NgModule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imports: [CommonModule, RouterModule, CardItemComponent],  // tự import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templateUrl: './card-list.component.html',</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export class CardListComponent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signals, services, logic...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spacing w:after="80"/>
      </w:pPr>
      <w:r>
        <w:t xml:space="preserve"/>
      </w:r>
    </w:p>
    <w:p>
      <w:pPr>
        <w:pStyle w:val="Heading3"/>
        <w:spacing w:after="80" w:before="200"/>
      </w:pPr>
      <w:r>
        <w:rPr>
          <w:rFonts w:ascii="Calibri" w:cs="Calibri" w:eastAsia="Calibri" w:hAnsi="Calibri"/>
          <w:b/>
          <w:bCs/>
          <w:color w:val="1F4E79"/>
          <w:sz w:val="26"/>
          <w:szCs w:val="26"/>
        </w:rPr>
        <w:t xml:space="preserve">2.2.2 Angular Signals — Reactive State</w:t>
      </w:r>
    </w:p>
    <w:p>
      <w:pPr>
        <w:spacing w:after="120" w:line="276"/>
      </w:pPr>
      <w:r>
        <w:rPr>
          <w:rFonts w:ascii="Calibri" w:cs="Calibri" w:eastAsia="Calibri" w:hAnsi="Calibri"/>
          <w:sz w:val="22"/>
          <w:szCs w:val="22"/>
        </w:rPr>
        <w:t xml:space="preserve">Signals (Angular 16+) là hệ thống reactive state mới. Thay vì RxJS Observable phức tạp, Signals đơn giản hơn nhiều cho UI state.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signal() — tạo reactive value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const count = signal(0);</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computed() — tự động tính lại khi dependency thay đổi</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const doubled = computed(() =&gt; count() * 2);  // gọi signal bằng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effect() — side effect khi signal thay đổi</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effect(() =&gt; console.log('Count changed:', count()));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Cập nhật signal</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count.set(5);</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count.update(v =&gt; v + 1);  // functional update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QUAN TRỌNG: Dùng input() (signal-based) thay vì @Input() khi dùng trong computed()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Nếu @Input() → computed() sẽ không track được sự thay đổi!</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@Input() value!: string;           // ❌ KHÔNG dùng trong computed()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value = input&lt;string&gt;('');         // ✅ ĐÚNG — signal-based input</w:t>
      </w:r>
    </w:p>
    <w:p>
      <w:pPr>
        <w:spacing w:after="80"/>
      </w:pPr>
      <w:r>
        <w:t xml:space="preserve"/>
      </w:r>
    </w:p>
    <w:p>
      <w:pPr>
        <w:pStyle w:val="Heading3"/>
        <w:spacing w:after="80" w:before="200"/>
      </w:pPr>
      <w:r>
        <w:rPr>
          <w:rFonts w:ascii="Calibri" w:cs="Calibri" w:eastAsia="Calibri" w:hAnsi="Calibri"/>
          <w:b/>
          <w:bCs/>
          <w:color w:val="1F4E79"/>
          <w:sz w:val="26"/>
          <w:szCs w:val="26"/>
        </w:rPr>
        <w:t xml:space="preserve">2.2.3 RxJS — Reactive Extensions</w:t>
      </w:r>
    </w:p>
    <w:p>
      <w:pPr>
        <w:spacing w:after="120" w:line="276"/>
      </w:pPr>
      <w:r>
        <w:rPr>
          <w:rFonts w:ascii="Calibri" w:cs="Calibri" w:eastAsia="Calibri" w:hAnsi="Calibri"/>
          <w:sz w:val="22"/>
          <w:szCs w:val="22"/>
        </w:rPr>
        <w:t xml:space="preserve">RxJS là thư viện xử lý dữ liệu bất đồng bộ theo dạng luồng (stream). Dự án eGreeting dùng RxJS chủ yếu cho Admin Dashboard polling (timer phức tạp).</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Admin Dashboard: polling API mỗi 10 giây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this.overviewSub = timer(0, 10_000)   // bắt đầu ngay, lặp 10s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.pipe(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switchMap(() =&gt; this.dashboardSvc.getOverview()),  // hủy request cũ nếu chưa xong</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takeUntilDestroyed(this.destroyRef)  // tự unsubscribe khi component destroy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.subscribe(data =&gt; this.overviewData.set(data));</w:t>
      </w:r>
    </w:p>
    <w:p>
      <w:pPr>
        <w:spacing w:after="80"/>
      </w:pPr>
      <w:r>
        <w:t xml:space="preserve"/>
      </w:r>
    </w:p>
    <w:p>
      <w:pPr>
        <w:pStyle w:val="Heading3"/>
        <w:spacing w:after="80" w:before="200"/>
      </w:pPr>
      <w:r>
        <w:rPr>
          <w:rFonts w:ascii="Calibri" w:cs="Calibri" w:eastAsia="Calibri" w:hAnsi="Calibri"/>
          <w:b/>
          <w:bCs/>
          <w:color w:val="1F4E79"/>
          <w:sz w:val="26"/>
          <w:szCs w:val="26"/>
        </w:rPr>
        <w:t xml:space="preserve">2.2.4 TailwindCSS — Utility-First CSS</w:t>
      </w:r>
    </w:p>
    <w:p>
      <w:pPr>
        <w:spacing w:after="120" w:line="276"/>
      </w:pPr>
      <w:r>
        <w:rPr>
          <w:rFonts w:ascii="Calibri" w:cs="Calibri" w:eastAsia="Calibri" w:hAnsi="Calibri"/>
          <w:sz w:val="22"/>
          <w:szCs w:val="22"/>
        </w:rPr>
        <w:t xml:space="preserve">TailwindCSS cung cấp hàng nghìn class CSS nhỏ (utilities). Thay vì viết CSS riêng, ta ghép các class lại để tạo style.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&lt;!-- Ví dụ: Card component với Tailwind --&gt;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&lt;div class="bg-white rounded-xl shadow-md p-6 hover:shadow-lg transition-shadow"&gt;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&lt;h3 class="text-lg font-semibold text-gray-800 mb-2"&gt;{{ card.name }}&lt;/h3&gt;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&lt;span class="inline-block px-3 py-1 bg-amber-100 text-amber-800 rounded-full text-sm"&gt;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card.category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&lt;/span&gt;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&lt;/div&gt;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&lt;!-- bg-white = background white, rounded-xl = border-radius large --&gt;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&lt;!-- shadow-md = medium box-shadow, hover:shadow-lg = on hover, larger shadow --&gt;</w:t>
      </w:r>
    </w:p>
    <w:p>
      <w:pPr>
        <w:spacing w:after="80"/>
      </w:pPr>
      <w:r>
        <w:t xml:space="preserve"/>
      </w:r>
    </w:p>
    <w:p>
      <w:pPr>
        <w:pStyle w:val="Heading3"/>
        <w:spacing w:after="80" w:before="200"/>
      </w:pPr>
      <w:r>
        <w:rPr>
          <w:rFonts w:ascii="Calibri" w:cs="Calibri" w:eastAsia="Calibri" w:hAnsi="Calibri"/>
          <w:b/>
          <w:bCs/>
          <w:color w:val="1F4E79"/>
          <w:sz w:val="26"/>
          <w:szCs w:val="26"/>
        </w:rPr>
        <w:t xml:space="preserve">2.2.5 Angular Router — Lazy Loading</w:t>
      </w:r>
    </w:p>
    <w:p>
      <w:pPr>
        <w:spacing w:after="120" w:line="276"/>
      </w:pPr>
      <w:r>
        <w:rPr>
          <w:rFonts w:ascii="Calibri" w:cs="Calibri" w:eastAsia="Calibri" w:hAnsi="Calibri"/>
          <w:sz w:val="22"/>
          <w:szCs w:val="22"/>
        </w:rPr>
        <w:t xml:space="preserve">Angular Router quản lý điều hướng. Lazy Loading: component chỉ được tải về khi người dùng navigate đến route đó — giảm bundle size ban đầu.</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app.routes.ts — lazy loading với loadComponent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path: 'admin',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canActivate: [adminGuard],       // guard kiểm tra quyền Admin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loadComponent: () =&gt;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import('./features/admin/admin-layout.component')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.then(m =&gt; m.AdminLayoutComponent),  // chỉ load khi cần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children: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spacing w:after="80"/>
      </w:pPr>
      <w:r>
        <w:t xml:space="preserve"/>
      </w:r>
    </w:p>
    <w:p>
      <w:pPr>
        <w:pStyle w:val="Heading3"/>
        <w:spacing w:after="80" w:before="200"/>
      </w:pPr>
      <w:r>
        <w:rPr>
          <w:rFonts w:ascii="Calibri" w:cs="Calibri" w:eastAsia="Calibri" w:hAnsi="Calibri"/>
          <w:b/>
          <w:bCs/>
          <w:color w:val="1F4E79"/>
          <w:sz w:val="26"/>
          <w:szCs w:val="26"/>
        </w:rPr>
        <w:t xml:space="preserve">2.2.6 HTTP Interceptor</w:t>
      </w:r>
    </w:p>
    <w:p>
      <w:pPr>
        <w:spacing w:after="120" w:line="276"/>
      </w:pPr>
      <w:r>
        <w:rPr>
          <w:rFonts w:ascii="Calibri" w:cs="Calibri" w:eastAsia="Calibri" w:hAnsi="Calibri"/>
          <w:sz w:val="22"/>
          <w:szCs w:val="22"/>
        </w:rPr>
        <w:t xml:space="preserve">Interceptor là middleware của Angular HTTP client. authInterceptor tự động gắn JWT token vào header của mọi request đến /api.</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auth.interceptor.ts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export const authInterceptor: HttpInterceptorFn = (req, next) =&gt;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const authService = inject(AuthService);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const token = authService.getToken();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if (token &amp;&amp; req.url.includes('/api'))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Clone request và thêm Authorization header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req = req.clone({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setHeaders: { Authorization: `Bearer ${token}`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return next(req);  // chuyển request (đã sửa) đến destination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spacing w:after="80"/>
      </w:pPr>
      <w:r>
        <w:t xml:space="preserve"/>
      </w:r>
    </w:p>
    <w:p>
      <w:pPr>
        <w:pStyle w:val="Heading2"/>
        <w:spacing w:after="120" w:before="280"/>
      </w:pPr>
      <w:r>
        <w:rPr>
          <w:rFonts w:ascii="Calibri" w:cs="Calibri" w:eastAsia="Calibri" w:hAnsi="Calibri"/>
          <w:b/>
          <w:bCs/>
          <w:color w:val="5C4000"/>
          <w:sz w:val="32"/>
          <w:szCs w:val="32"/>
        </w:rPr>
        <w:t xml:space="preserve">2.3 Infrastructure</w:t>
      </w:r>
    </w:p>
    <w:p>
      <w:pPr>
        <w:pStyle w:val="Heading3"/>
        <w:spacing w:after="80" w:before="200"/>
      </w:pPr>
      <w:r>
        <w:rPr>
          <w:rFonts w:ascii="Calibri" w:cs="Calibri" w:eastAsia="Calibri" w:hAnsi="Calibri"/>
          <w:b/>
          <w:bCs/>
          <w:color w:val="1F4E79"/>
          <w:sz w:val="26"/>
          <w:szCs w:val="26"/>
        </w:rPr>
        <w:t xml:space="preserve">2.3.1 Docker &amp; SQL Server</w:t>
      </w:r>
    </w:p>
    <w:p>
      <w:pPr>
        <w:spacing w:after="120" w:line="276"/>
      </w:pPr>
      <w:r>
        <w:rPr>
          <w:rFonts w:ascii="Calibri" w:cs="Calibri" w:eastAsia="Calibri" w:hAnsi="Calibri"/>
          <w:sz w:val="22"/>
          <w:szCs w:val="22"/>
        </w:rPr>
        <w:t xml:space="preserve">Docker là công cụ chạy ứng dụng trong container. Container giống như máy ảo nhẹ, đóng gói đầy đủ môi trường.</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Khởi động SQL Server trong Docker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docker run -d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--name egreetings_sql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-e ACCEPT_EULA=Y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-e SA_PASSWORD=Admin123@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 1433:1433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mcr.microsoft.com/azure-sql-edge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-d: chạy nền (detached)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-e: environment variables (EULA accept, password)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 1433:1433: map port máy host → container</w:t>
      </w:r>
    </w:p>
    <w:p>
      <w:pPr>
        <w:spacing w:after="80"/>
      </w:pPr>
      <w:r>
        <w:t xml:space="preserve"/>
      </w:r>
    </w:p>
    <w:p>
      <w:pPr>
        <w:pStyle w:val="Heading3"/>
        <w:spacing w:after="80" w:before="200"/>
      </w:pPr>
      <w:r>
        <w:rPr>
          <w:rFonts w:ascii="Calibri" w:cs="Calibri" w:eastAsia="Calibri" w:hAnsi="Calibri"/>
          <w:b/>
          <w:bCs/>
          <w:color w:val="1F4E79"/>
          <w:sz w:val="26"/>
          <w:szCs w:val="26"/>
        </w:rPr>
        <w:t xml:space="preserve">2.3.2 Angular Dev Proxy</w:t>
      </w:r>
    </w:p>
    <w:p>
      <w:pPr>
        <w:spacing w:after="120" w:line="276"/>
      </w:pPr>
      <w:r>
        <w:rPr>
          <w:rFonts w:ascii="Calibri" w:cs="Calibri" w:eastAsia="Calibri" w:hAnsi="Calibri"/>
          <w:sz w:val="22"/>
          <w:szCs w:val="22"/>
        </w:rPr>
        <w:t xml:space="preserve">Proxy giải quyết vấn đề CORS trong development. Browser không cho phép request từ localhost:4300 đến localhost:5059 trực tiếp. Proxy chuyển /api/* sang backend như thể cùng origin.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proxy.conf.json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"/api":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"target": "http://localhost:5059",</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"secure": false,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"changeOrigin": true,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"logLevel": "warn"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Kết quả:</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Browser gọi: http://localhost:4300/api/auth/login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Angular proxy đổi thành: http://localhost:5059/api/auth/login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Không bị CORS vì proxy chạy phía server, không phải browser</w:t>
      </w:r>
    </w:p>
    <w:p>
      <w:pPr>
        <w:pStyle w:val="Heading1"/>
        <w:pageBreakBefore/>
      </w:pPr>
      <w:r>
        <w:rPr>
          <w:rFonts w:ascii="Calibri" w:cs="Calibri" w:eastAsia="Calibri" w:hAnsi="Calibri"/>
          <w:b/>
          <w:bCs/>
          <w:color w:val="5C4000"/>
          <w:sz w:val="40"/>
          <w:szCs w:val="40"/>
        </w:rPr>
        <w:t xml:space="preserve">Chương 3: Kiến Trúc Hệ Thống</w:t>
      </w:r>
    </w:p>
    <w:p>
      <w:pPr>
        <w:pStyle w:val="Heading2"/>
        <w:spacing w:after="120" w:before="280"/>
      </w:pPr>
      <w:r>
        <w:rPr>
          <w:rFonts w:ascii="Calibri" w:cs="Calibri" w:eastAsia="Calibri" w:hAnsi="Calibri"/>
          <w:b/>
          <w:bCs/>
          <w:color w:val="5C4000"/>
          <w:sz w:val="32"/>
          <w:szCs w:val="32"/>
        </w:rPr>
        <w:t xml:space="preserve">3.1 Luồng Request Từ Đầu Đến Cuối</w:t>
      </w:r>
    </w:p>
    <w:p>
      <w:pPr>
        <w:spacing w:after="120" w:line="276"/>
      </w:pPr>
      <w:r>
        <w:rPr>
          <w:rFonts w:ascii="Calibri" w:cs="Calibri" w:eastAsia="Calibri" w:hAnsi="Calibri"/>
          <w:sz w:val="22"/>
          <w:szCs w:val="22"/>
        </w:rPr>
        <w:t xml:space="preserve">Dưới đây là luồng hoàn chỉnh khi người dùng gửi một thiệp (UC05/UC06):</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1. USER ACTION: Click "Gửi thiệp" trên trình duyệt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2. ANGULAR COMPONENT (personalize.component.ts):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Gọi this.http.post('/api/greetings', payload)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3. HTTP INTERCEPTOR (auth.interceptor.ts):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Gắn header: Authorization: Bearer &lt;JWT_TOKEN&gt;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4. ANGULAR DEV PROXY: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/api/greetings → http://localhost:5059/api/greetings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5. ASP.NET CORE MIDDLEWARE PIPELINE: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GlobalExceptionMiddleware (wrap try/catch)</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SecurityHeadersMiddleware (thêm X-Content-Type-Options, etc.)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CORS check</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Authentication (validate JWT token, extract claims)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Authorization (kiểm tra [Authorize] attribute)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6. CONTROLLER (CardsController.cs):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[HttpPost("greetings")]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var result = await _mediator.Send(new SendGreetingCardCommand(...));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7. MEDIATR PIPELINE: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ValidationBehavior: chạy SendGreetingCardCommandValidator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(nếu fail → throw ValidationException → GlobalExceptionMiddleware → 400 Bad Request)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LoggingBehavior: log request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SendGreetingCardCommandHandler.Handle()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8. HANDLER LOGIC: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Kiểm tra BR-10: user có subscription active không?</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Kiểm tra BR-12: card có bị giới hạn không?</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Tạo GreetingTransaction record (Status = Pending)</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await _db.SaveChangesAsync()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await _emailService.SendAsync(emailMessage)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Nếu email fail → thêm vào EmailRetryQueue (BR-32)</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Cập nhật Status = Sent/Failed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await _db.SaveChangesAsync()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9. RESPONSE CHAIN (ngược lại từ bước 6):</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Handler trả về GreetingTransactionId (Guid)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Controller wrap: ApiResponse&lt;Guid&gt;.Success(id)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JSON: { "success": true, "data": "uuid-here"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HTTP 200 OK</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10. ANGULAR: nhận response → navigate('/history')</w:t>
      </w:r>
    </w:p>
    <w:p>
      <w:pPr>
        <w:spacing w:after="80"/>
      </w:pPr>
      <w:r>
        <w:t xml:space="preserve"/>
      </w:r>
    </w:p>
    <w:p>
      <w:pPr>
        <w:pStyle w:val="Heading2"/>
        <w:spacing w:after="120" w:before="280"/>
      </w:pPr>
      <w:r>
        <w:rPr>
          <w:rFonts w:ascii="Calibri" w:cs="Calibri" w:eastAsia="Calibri" w:hAnsi="Calibri"/>
          <w:b/>
          <w:bCs/>
          <w:color w:val="5C4000"/>
          <w:sz w:val="32"/>
          <w:szCs w:val="32"/>
        </w:rPr>
        <w:t xml:space="preserve">3.2 CQRS Pipeline Chi Tiết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Tổng quan MediatR Pipeline Behaviors</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HTTP Request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Controller → _mediator.Send(command)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MediatR Pipeline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1. ValidationBehavior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IValidator&lt;TRequest&gt;.ValidateAsync│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Nếu lỗi: throw ValidationException│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Nếu OK: gọi next()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2. LoggingBehavior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Log "Handling {CommandName}"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gọi next()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Log "Handled in {ms}ms"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3. PerformanceBehavior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Nếu &gt; 500ms: LogWarning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4. Handler.Handle()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Business logic thực sự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Response → Controller → HTTP Response</w:t>
      </w:r>
    </w:p>
    <w:p>
      <w:pPr>
        <w:spacing w:after="80"/>
      </w:pPr>
      <w:r>
        <w:t xml:space="preserve"/>
      </w:r>
    </w:p>
    <w:p>
      <w:pPr>
        <w:pStyle w:val="Heading2"/>
        <w:spacing w:after="120" w:before="280"/>
      </w:pPr>
      <w:r>
        <w:rPr>
          <w:rFonts w:ascii="Calibri" w:cs="Calibri" w:eastAsia="Calibri" w:hAnsi="Calibri"/>
          <w:b/>
          <w:bCs/>
          <w:color w:val="5C4000"/>
          <w:sz w:val="32"/>
          <w:szCs w:val="32"/>
        </w:rPr>
        <w:t xml:space="preserve">3.3 Database Schema</w:t>
      </w:r>
    </w:p>
    <w:p>
      <w:pPr>
        <w:spacing w:after="120" w:line="276"/>
      </w:pPr>
      <w:r>
        <w:rPr>
          <w:rFonts w:ascii="Calibri" w:cs="Calibri" w:eastAsia="Calibri" w:hAnsi="Calibri"/>
          <w:sz w:val="22"/>
          <w:szCs w:val="22"/>
        </w:rPr>
        <w:t xml:space="preserve">Hệ thống có 16 bảng chính. Sơ đồ quan hệ (ERD text-based):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Users (PK: Guid)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Subscriptions (FK: UserId)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 SubscriptionEmailLists (FK: SubscriptionId)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 PaymentTransactions (FK: SubscriptionId)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Drafts (FK: UserId)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 GreetingCards (FK: CardId)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SentTransactions / GreetingTransactions (FK: SenderId)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 GreetingCards (FK: CardId)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 EmailRetryQueues (FK: GreetingTransactionId)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Contacts (FK: UserId)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Feedbacks (FK: UserId)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GreetingCards (PK: Guid)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Categories (FK: CategoryId)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CustomJsonContent (JSON field)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Categories (PK: Guid)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SystemLogs (PK: Guid) — append-only, không có UpdatedAt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CardBackgrounds (PK: string slug, e.g. "bg-ocean-blue")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CardDecorations (PK: string slug, e.g. "deco-confetti")</w:t>
      </w:r>
    </w:p>
    <w:p>
      <w:pPr>
        <w:spacing w:after="80"/>
      </w:pPr>
      <w:r>
        <w:t xml:space="preserve"/>
      </w:r>
    </w:p>
    <w:p>
      <w:pPr>
        <w:pStyle w:val="Heading2"/>
        <w:spacing w:after="120" w:before="280"/>
      </w:pPr>
      <w:r>
        <w:rPr>
          <w:rFonts w:ascii="Calibri" w:cs="Calibri" w:eastAsia="Calibri" w:hAnsi="Calibri"/>
          <w:b/>
          <w:bCs/>
          <w:color w:val="5C4000"/>
          <w:sz w:val="32"/>
          <w:szCs w:val="32"/>
        </w:rPr>
        <w:t xml:space="preserve">3.4 Authentication Flow</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ĐĂNG KÝ (UC01):</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POST /api/auth/register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RegisterUserCommand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BCrypt.Hash(password) → lưu PasswordHash</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Tạo EmailVerificationToken (TTL 24h)</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Tạo User(Status=Active)  // dev mode: auto-activate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Gửi email kích hoạt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Return: "Registration successful"</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ĐĂNG NHẬP (UC02):</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POST /api/auth/login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LoginCommand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Kiểm tra LockoutEndTime (BR-04)</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Kiểm tra Status (Active/PendingActivation/Locked)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BCrypt.Verify(password, storedHash)</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Nếu sai: FailedLoginCount++ → ≥5 thì lock 15 phút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Nếu đúng: GenerateAccessToken() + GenerateRefreshToken()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Lưu RefreshTokenHash (SHA256) vào DB</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Return: { accessToken, refreshToken, expiresAt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CLIENT lưu:</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localStorage.setItem('token', accessToken)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localStorage.setItem('user', JSON.stringify(userInfo))</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localStorage.setItem('expiresAt', expiresAt)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MỖI REQUEST SAU:</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authInterceptor → gắn Authorization: Bearer &lt;token&gt;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REFRESH TOKEN: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POST /api/auth/refresh</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Verify refreshToken với stored SHA256 hash</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Nếu hợp lệ: tạo accessToken mới</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ĐĂNG XUẤT: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POST /api/auth/logout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Xóa RefreshTokenHash trong DB</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Client xóa localStorage</w:t>
      </w:r>
    </w:p>
    <w:p>
      <w:pPr>
        <w:spacing w:after="80"/>
      </w:pPr>
      <w:r>
        <w:t xml:space="preserve"/>
      </w:r>
    </w:p>
    <w:p>
      <w:pPr>
        <w:pStyle w:val="Heading2"/>
        <w:spacing w:after="120" w:before="280"/>
      </w:pPr>
      <w:r>
        <w:rPr>
          <w:rFonts w:ascii="Calibri" w:cs="Calibri" w:eastAsia="Calibri" w:hAnsi="Calibri"/>
          <w:b/>
          <w:bCs/>
          <w:color w:val="5C4000"/>
          <w:sz w:val="32"/>
          <w:szCs w:val="32"/>
        </w:rPr>
        <w:t xml:space="preserve">3.5 Background Jobs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Thời gian (UTC)</w:t>
            </w:r>
          </w:p>
        </w:tc>
        <w:tc>
          <w:tcPr>
            <w:tcW w:type="dxa" w:w="35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Job</w:t>
            </w:r>
          </w:p>
        </w:tc>
        <w:tc>
          <w:tcPr>
            <w:tcW w:type="dxa" w:w="386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Hành động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00:01 mỗi ngày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AutoDisableExpiredSubscriptionsJob</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Kiểm tra subscription hết hạn, đổi Status → Expired, gửi email thông báo, gửi reminder 5/1 ngày trước</w:t>
            </w:r>
          </w:p>
        </w:tc>
      </w:tr>
      <w:tr>
        <w:tc>
          <w:tcPr>
            <w:tcW w:type="dxa" w:w="2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02:00 mỗi ngày</w:t>
            </w:r>
          </w:p>
        </w:tc>
        <w:tc>
          <w:tcPr>
            <w:tcW w:type="dxa" w:w="35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CleanupOldLogsJob</w:t>
            </w:r>
          </w:p>
        </w:tc>
        <w:tc>
          <w:tcPr>
            <w:tcW w:type="dxa" w:w="38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Xoá SystemLogs có Timestamp &lt; 30 ngày trước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08:00 mỗi ngày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SendDailyGreetingsJob</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Gửi thiệp ngẫu nhiên (featured) đến tất cả subscriber active</w:t>
            </w:r>
          </w:p>
        </w:tc>
      </w:tr>
      <w:tr>
        <w:tc>
          <w:tcPr>
            <w:tcW w:type="dxa" w:w="2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Mỗi 5 phút</w:t>
            </w:r>
          </w:p>
        </w:tc>
        <w:tc>
          <w:tcPr>
            <w:tcW w:type="dxa" w:w="35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RetryFailedEmailsJob</w:t>
            </w:r>
          </w:p>
        </w:tc>
        <w:tc>
          <w:tcPr>
            <w:tcW w:type="dxa" w:w="38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Retry email trong EmailRetryQueue, tối đa 3 lần (BR-32)</w:t>
            </w:r>
          </w:p>
        </w:tc>
      </w:tr>
    </w:tbl>
    <w:p>
      <w:pPr>
        <w:spacing w:after="80"/>
      </w:pPr>
      <w:r>
        <w:t xml:space="preserve"/>
      </w:r>
    </w:p>
    <w:p>
      <w:pPr>
        <w:pStyle w:val="Heading2"/>
        <w:spacing w:after="120" w:before="280"/>
      </w:pPr>
      <w:r>
        <w:rPr>
          <w:rFonts w:ascii="Calibri" w:cs="Calibri" w:eastAsia="Calibri" w:hAnsi="Calibri"/>
          <w:b/>
          <w:bCs/>
          <w:color w:val="5C4000"/>
          <w:sz w:val="32"/>
          <w:szCs w:val="32"/>
        </w:rPr>
        <w:t xml:space="preserve">3.6 Email Retry Flow</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Email send thất bại</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transaction.Status = Failed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EmailRetryQueue.Add({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GreetingTransactionId: tx.Id,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NextRetryAt: now + 5 phút,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RetryCount: 0,</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Status: PendingRetry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[Mỗi 5 phút — RetryFailedEmailsJob]</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Lấy tất cả RetryQueue có Status=PendingRetry AND NextRetryAt &lt;= now</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Với mỗi item:</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RetryCount &gt;= 3? → Status = Failed (永久失敗)</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 LogAsync(SystemError)</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 kết thúc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RetryCount &lt; 3? → Gửi email lại</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Thành công: Status = Sent, tx.Status = Sent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Thất bại: RetryCount++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NextRetryAt = now + 5 phút</w:t>
      </w:r>
    </w:p>
    <w:p>
      <w:pPr>
        <w:pStyle w:val="Heading1"/>
        <w:pageBreakBefore/>
      </w:pPr>
      <w:r>
        <w:rPr>
          <w:rFonts w:ascii="Calibri" w:cs="Calibri" w:eastAsia="Calibri" w:hAnsi="Calibri"/>
          <w:b/>
          <w:bCs/>
          <w:color w:val="5C4000"/>
          <w:sz w:val="40"/>
          <w:szCs w:val="40"/>
        </w:rPr>
        <w:t xml:space="preserve">Chương 4: Domain Entities &amp; Business Rules</w:t>
      </w:r>
    </w:p>
    <w:p>
      <w:pPr>
        <w:pStyle w:val="Heading2"/>
        <w:spacing w:after="120" w:before="280"/>
      </w:pPr>
      <w:r>
        <w:rPr>
          <w:rFonts w:ascii="Calibri" w:cs="Calibri" w:eastAsia="Calibri" w:hAnsi="Calibri"/>
          <w:b/>
          <w:bCs/>
          <w:color w:val="5C4000"/>
          <w:sz w:val="32"/>
          <w:szCs w:val="32"/>
        </w:rPr>
        <w:t xml:space="preserve">4.1 BaseAuditableEntity — Lớp Cha Của Mọi Entity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public abstract class BaseAuditableEntity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Guid Id { get; set; } = Guid.NewGuid();    // PK tự tạo</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CreatedAt { get; set; } = DateTime.UtcNow;</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UpdatedAt { get; set; }           // null nếu chưa update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bool IsDeleted { get; set; } = false;       // soft delete flag</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DeletedAt { get; set; }           // khi nào bị xoá</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spacing w:after="120" w:line="276"/>
      </w:pPr>
      <w:r>
        <w:rPr>
          <w:rFonts w:ascii="Calibri" w:cs="Calibri" w:eastAsia="Calibri" w:hAnsi="Calibri"/>
          <w:sz w:val="22"/>
          <w:szCs w:val="22"/>
        </w:rPr>
        <w:t xml:space="preserve">Soft Delete: khi xoá entity, thay vì DELETE thật sự, chỉ set IsDeleted = true. EF Core Global Query Filter tự động thêm WHERE IsDeleted = 0 vào mọi query.</w:t>
      </w:r>
    </w:p>
    <w:p>
      <w:pPr>
        <w:spacing w:after="80"/>
      </w:pPr>
      <w:r>
        <w:t xml:space="preserve"/>
      </w:r>
    </w:p>
    <w:p>
      <w:pPr>
        <w:pStyle w:val="Heading2"/>
        <w:spacing w:after="120" w:before="280"/>
      </w:pPr>
      <w:r>
        <w:rPr>
          <w:rFonts w:ascii="Calibri" w:cs="Calibri" w:eastAsia="Calibri" w:hAnsi="Calibri"/>
          <w:b/>
          <w:bCs/>
          <w:color w:val="5C4000"/>
          <w:sz w:val="32"/>
          <w:szCs w:val="32"/>
        </w:rPr>
        <w:t xml:space="preserve">4.2 User Entity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public class User : BaseAuditableEntity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FullName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Email { get; set; }          // BR-02: unique index</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PasswordHash { get; set; }  // BR-01: BCrypt hash</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UserRole Role { get; set; }         // User | Admin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UserStatus Status { get; set; }     // PendingActivation | Active | Disabled | Locked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LockReason { get; set; }    // Lý do bị khóa (admin điền)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Email verification (BR-03)</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EmailVerificationToken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EmailVerificationTokenExpiry { get; set; }  // TTL 24h</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Password reset (BR-26)</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PasswordResetToken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PasswordResetTokenExpiry { get; set; }      // TTL 15 phút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bool PasswordResetTokenUsed { get; set; } = false;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Login lockout (BR-04)</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int FailedLoginCount { get; set; } = 0;</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LockoutEndTime { get; set; }                // khoá 15 phút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Refresh token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RefreshTokenHash { get; set; }                // SHA256 hash</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RefreshTokenExpiry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Social login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SocialProvider SocialProvider { get; set; }           // None | Google | Facebook</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SocialProviderId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LastLoginAt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PendingGiftMessage { get; set; }              // Admin grant gift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spacing w:after="80"/>
      </w:pPr>
      <w:r>
        <w:t xml:space="preserve"/>
      </w:r>
    </w:p>
    <w:p>
      <w:pPr>
        <w:pStyle w:val="Heading2"/>
        <w:spacing w:after="120" w:before="280"/>
      </w:pPr>
      <w:r>
        <w:rPr>
          <w:rFonts w:ascii="Calibri" w:cs="Calibri" w:eastAsia="Calibri" w:hAnsi="Calibri"/>
          <w:b/>
          <w:bCs/>
          <w:color w:val="5C4000"/>
          <w:sz w:val="32"/>
          <w:szCs w:val="32"/>
        </w:rPr>
        <w:t xml:space="preserve">4.3 GreetingCard Entity</w:t>
      </w:r>
    </w:p>
    <w:p>
      <w:pPr>
        <w:spacing w:after="120" w:line="276"/>
      </w:pPr>
      <w:r>
        <w:rPr>
          <w:rFonts w:ascii="Calibri" w:cs="Calibri" w:eastAsia="Calibri" w:hAnsi="Calibri"/>
          <w:sz w:val="22"/>
          <w:szCs w:val="22"/>
        </w:rPr>
        <w:t xml:space="preserve">Mỗi thiệp có thể có template JSON chứa thông tin thiết kế mẫu (heading, background, decoration, font, màu sắc...).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public class GreetingCard : BaseAuditableEntity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Name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Description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ThumbnailUrl { get; set; }   // URL ảnh thumbnail</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Tags { get; set; }          // Tags phân cách bằng dấu phẩy: "birthday,love"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bool IsFeatured { get; set; }       // Nổi bật — dùng cho SendDailyGreetingsJob</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bool IsPremium { get; set; }        // Chỉ subscriber active mới dùng được</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CardStatus Status { get; set; }     // Active | Inactive (Hidden)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Template JSON: { heading, bgId, decorId, font, textColor, fontSize, msgBody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CustomJsonContent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Guid CategoryId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Category Category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spacing w:after="80"/>
      </w:pPr>
      <w:r>
        <w:t xml:space="preserve"/>
      </w:r>
    </w:p>
    <w:p>
      <w:pPr>
        <w:pStyle w:val="Heading2"/>
        <w:spacing w:after="120" w:before="280"/>
      </w:pPr>
      <w:r>
        <w:rPr>
          <w:rFonts w:ascii="Calibri" w:cs="Calibri" w:eastAsia="Calibri" w:hAnsi="Calibri"/>
          <w:b/>
          <w:bCs/>
          <w:color w:val="5C4000"/>
          <w:sz w:val="32"/>
          <w:szCs w:val="32"/>
        </w:rPr>
        <w:t xml:space="preserve">4.4 Subscription — State Machine</w:t>
      </w:r>
    </w:p>
    <w:p>
      <w:pPr>
        <w:spacing w:after="120" w:line="276"/>
      </w:pPr>
      <w:r>
        <w:rPr>
          <w:rFonts w:ascii="Calibri" w:cs="Calibri" w:eastAsia="Calibri" w:hAnsi="Calibri"/>
          <w:sz w:val="22"/>
          <w:szCs w:val="22"/>
        </w:rPr>
        <w:t xml:space="preserve">Subscription có state machine: Pending → Active → Expired → Disabled. Không phải trạng thái nào cũng có thể chuyển sang trạng thái nào.</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State transitions hợp lệ:</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Pending  → Active    (Admin kích hoạt UC21)</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Pending  → Disabled  (Admin từ chối)</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Active   → Expired   (Hangfire job UC15 — hết hạn)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Active   → Disabled  (Admin vô hiệu UC21)</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Expired  → Active    (User renew UC08 + Admin approve)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public class Subscription : BaseAuditableEntity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Guid UserId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SubscriptionStatus Status { get; set; }  // Pending|Active|Expired|Disabled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SubscriptionPlan Plan { get; set; }       // Free=0|Monthly=1|Annual=2</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StartDate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ExpiryDate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GiftMessage { get; set; }         // Tin nhắn admin gửi khi grant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ICollection&lt;SubscriptionEmailList&gt; EmailList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ICollection&lt;PaymentTransaction&gt; PaymentTransactions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spacing w:after="80"/>
      </w:pPr>
      <w:r>
        <w:t xml:space="preserve"/>
      </w:r>
    </w:p>
    <w:p>
      <w:pPr>
        <w:pStyle w:val="Heading2"/>
        <w:spacing w:after="120" w:before="280"/>
      </w:pPr>
      <w:r>
        <w:rPr>
          <w:rFonts w:ascii="Calibri" w:cs="Calibri" w:eastAsia="Calibri" w:hAnsi="Calibri"/>
          <w:b/>
          <w:bCs/>
          <w:color w:val="5C4000"/>
          <w:sz w:val="32"/>
          <w:szCs w:val="32"/>
        </w:rPr>
        <w:t xml:space="preserve">4.5 GreetingTransaction — Immutable Record</w:t>
      </w:r>
    </w:p>
    <w:p>
      <w:pPr>
        <w:spacing w:after="120" w:line="276"/>
      </w:pPr>
      <w:r>
        <w:rPr>
          <w:rFonts w:ascii="Calibri" w:cs="Calibri" w:eastAsia="Calibri" w:hAnsi="Calibri"/>
          <w:sz w:val="22"/>
          <w:szCs w:val="22"/>
        </w:rPr>
        <w:t xml:space="preserve">GreetingTransaction là bản ghi lịch sử gửi thiệp. Một khi tạo ra, chỉ được cập nhật Status (Pending→Sent/Failed). Không được xoá.</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public class GreetingTransaction : BaseAuditableEntity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Guid SenderId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Guid CardId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RecipientEmail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Subject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PersonalMessage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TransactionStatus Status { get; set; }  // Pending|Sent|Failed|Scheduled|Cancelled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SentAt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ScheduledFor { get; set; }    // UC06: lên lịch gửi</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Guid? SubscriptionId { get; set; }      // null nếu gửi thủ công</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 Retry tracking</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int RetryCount { get; set; } = 0;</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LastError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EmailRetryQueue? RetryQueue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spacing w:after="80"/>
      </w:pPr>
      <w:r>
        <w:t xml:space="preserve"/>
      </w:r>
    </w:p>
    <w:p>
      <w:pPr>
        <w:pStyle w:val="Heading2"/>
        <w:spacing w:after="120" w:before="280"/>
      </w:pPr>
      <w:r>
        <w:rPr>
          <w:rFonts w:ascii="Calibri" w:cs="Calibri" w:eastAsia="Calibri" w:hAnsi="Calibri"/>
          <w:b/>
          <w:bCs/>
          <w:color w:val="5C4000"/>
          <w:sz w:val="32"/>
          <w:szCs w:val="32"/>
        </w:rPr>
        <w:t xml:space="preserve">4.6 EmailRetryQueue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public class EmailRetryQueue : BaseAuditableEntity</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Guid GreetingTransactionId { get; set; }  // FK → GreetingTransaction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RetryStatus Status { get; set; }           // PendingRetry | Sent | Failed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int RetryCount { get; set; } = 0;          // BR-32: max 3</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NextRetryAt { get; set; }         // khi nào retry lần tiếp theo</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LastError { get; set; }            // lý do thất bại lần cuối</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GreetingTransaction GreetingTransaction { get; set; }</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spacing w:after="80"/>
      </w:pPr>
      <w:r>
        <w:t xml:space="preserve"/>
      </w:r>
    </w:p>
    <w:p>
      <w:pPr>
        <w:pStyle w:val="Heading2"/>
        <w:spacing w:after="120" w:before="280"/>
      </w:pPr>
      <w:r>
        <w:rPr>
          <w:rFonts w:ascii="Calibri" w:cs="Calibri" w:eastAsia="Calibri" w:hAnsi="Calibri"/>
          <w:b/>
          <w:bCs/>
          <w:color w:val="5C4000"/>
          <w:sz w:val="32"/>
          <w:szCs w:val="32"/>
        </w:rPr>
        <w:t xml:space="preserve">4.7 SystemLog — Append-Only</w:t>
      </w:r>
    </w:p>
    <w:p>
      <w:pPr>
        <w:spacing w:after="120" w:line="276"/>
      </w:pPr>
      <w:r>
        <w:rPr>
          <w:rFonts w:ascii="Calibri" w:cs="Calibri" w:eastAsia="Calibri" w:hAnsi="Calibri"/>
          <w:sz w:val="22"/>
          <w:szCs w:val="22"/>
        </w:rPr>
        <w:t xml:space="preserve">SystemLog chỉ được thêm (INSERT), không được sửa hoặc xoá thủ công. Job UC30 mới được xoá (logs &gt; 30 ngày). Không có UpdatedAt.</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public class SystemLog</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Guid Id { get; set; } = Guid.NewGuid();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DateTime Timestamp { get; set; } = DateTime.UtcNow;</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EventType EventType { get; set; }    // Login|Payment|SendCard|AdminAction|...</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string Description { get; set; }    // BR-33: max 500 ký tự</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LogStatus Status { get; set; }       // Success | Failed</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Guid? ActorId { get; set; }          // User/Admin thực hiện (null nếu System)</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    public ActorType ActorType { get; set; }    // User | Admin | System</w:t>
      </w:r>
    </w:p>
    <w:p>
      <w:pPr>
        <w:pBdr>
          <w:top w:val="single" w:color="BBBBBB" w:sz="1" w:space="1"/>
          <w:bottom w:val="single" w:color="BBBBBB" w:sz="1" w:space="1"/>
          <w:left w:val="single" w:color="C9A96E" w:sz="6" w:space="4"/>
          <w:right w:val="single" w:color="BBBBBB" w:sz="1" w:space="1"/>
        </w:pBdr>
        <w:shd w:fill="F2F2F2" w:val="clear"/>
        <w:spacing w:after="0" w:line="240"/>
      </w:pPr>
      <w:r>
        <w:rPr>
          <w:rFonts w:ascii="Courier New" w:cs="Courier New" w:eastAsia="Courier New" w:hAnsi="Courier New"/>
          <w:color w:val="1F1F1F"/>
          <w:sz w:val="18"/>
          <w:szCs w:val="18"/>
        </w:rPr>
        <w:t xml:space="preserve">}</w:t>
      </w:r>
    </w:p>
    <w:p>
      <w:pPr>
        <w:spacing w:after="80"/>
      </w:pPr>
      <w:r>
        <w:t xml:space="preserve"/>
      </w:r>
    </w:p>
    <w:p>
      <w:pPr>
        <w:pStyle w:val="Heading2"/>
        <w:spacing w:after="120" w:before="280"/>
      </w:pPr>
      <w:r>
        <w:rPr>
          <w:rFonts w:ascii="Calibri" w:cs="Calibri" w:eastAsia="Calibri" w:hAnsi="Calibri"/>
          <w:b/>
          <w:bCs/>
          <w:color w:val="5C4000"/>
          <w:sz w:val="32"/>
          <w:szCs w:val="32"/>
        </w:rPr>
        <w:t xml:space="preserve">4.8 Business Rules BR-01 đến BR-33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460"/>
      </w:tblGrid>
      <w:tr>
        <w:tc>
          <w:tcPr>
            <w:tcW w:type="dxa" w:w="9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BR</w:t>
            </w:r>
          </w:p>
        </w:tc>
        <w:tc>
          <w:tcPr>
            <w:tcW w:type="dxa" w:w="50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Mô tả</w:t>
            </w:r>
          </w:p>
        </w:tc>
        <w:tc>
          <w:tcPr>
            <w:tcW w:type="dxa" w:w="346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Được áp dụng ở</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BR-01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Mật khẩu phải hash bằng BCrypt (work factor ≥ 10)</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RegisterUserCommandHandler, PasswordHasherService</w:t>
            </w:r>
          </w:p>
        </w:tc>
      </w:tr>
      <w:tr>
        <w:tc>
          <w:tcPr>
            <w:tcW w:type="dxa" w:w="9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BR-02</w:t>
            </w:r>
          </w:p>
        </w:tc>
        <w:tc>
          <w:tcPr>
            <w:tcW w:type="dxa" w:w="5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Email phải unique trên toàn hệ thống</w:t>
            </w:r>
          </w:p>
        </w:tc>
        <w:tc>
          <w:tcPr>
            <w:tcW w:type="dxa" w:w="34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RegisterUserCommandHandler: AnyAsync(u.Email == email)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BR-03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EmailVerificationToken TTL 24 giờ</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RegisterUserCommandHandler: AddHours(24)</w:t>
            </w:r>
          </w:p>
        </w:tc>
      </w:tr>
      <w:tr>
        <w:tc>
          <w:tcPr>
            <w:tcW w:type="dxa" w:w="9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BR-04</w:t>
            </w:r>
          </w:p>
        </w:tc>
        <w:tc>
          <w:tcPr>
            <w:tcW w:type="dxa" w:w="5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Khoá tài khoản 15 phút sau 5 lần sai mật khẩu</w:t>
            </w:r>
          </w:p>
        </w:tc>
        <w:tc>
          <w:tcPr>
            <w:tcW w:type="dxa" w:w="34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LoginCommandHandler: FailedLoginCount &gt;= 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BR-05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RememberMe: refresh token 30 ngày, thường là 24h</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LoginCommandHandler, TokenService</w:t>
            </w:r>
          </w:p>
        </w:tc>
      </w:tr>
      <w:tr>
        <w:tc>
          <w:tcPr>
            <w:tcW w:type="dxa" w:w="9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BR-10</w:t>
            </w:r>
          </w:p>
        </w:tc>
        <w:tc>
          <w:tcPr>
            <w:tcW w:type="dxa" w:w="5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Thiệp Premium chỉ dùng được khi có subscription Active</w:t>
            </w:r>
          </w:p>
        </w:tc>
        <w:tc>
          <w:tcPr>
            <w:tcW w:type="dxa" w:w="34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SendGreetingCardCommandHandler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BR-12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Mỗi GreetingTransaction là immutable record</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GreetingTransaction entity design</w:t>
            </w:r>
          </w:p>
        </w:tc>
      </w:tr>
      <w:tr>
        <w:tc>
          <w:tcPr>
            <w:tcW w:type="dxa" w:w="9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BR-13</w:t>
            </w:r>
          </w:p>
        </w:tc>
        <w:tc>
          <w:tcPr>
            <w:tcW w:type="dxa" w:w="5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Tối đa 5 feedback mỗi ngày/user</w:t>
            </w:r>
          </w:p>
        </w:tc>
        <w:tc>
          <w:tcPr>
            <w:tcW w:type="dxa" w:w="34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CreateFeedbackCommandHandler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BR-14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Danh sách email subscribe tối thiểu 10 địa chỉ</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CreateSubscriptionCommandValidator</w:t>
            </w:r>
          </w:p>
        </w:tc>
      </w:tr>
      <w:tr>
        <w:tc>
          <w:tcPr>
            <w:tcW w:type="dxa" w:w="9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BR-16</w:t>
            </w:r>
          </w:p>
        </w:tc>
        <w:tc>
          <w:tcPr>
            <w:tcW w:type="dxa" w:w="5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Subscription auto-expire check lúc 00:01 UTC</w:t>
            </w:r>
          </w:p>
        </w:tc>
        <w:tc>
          <w:tcPr>
            <w:tcW w:type="dxa" w:w="34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AutoDisableExpiredSubscriptionsJob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BR-19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Admin ẩn card → Status = Inactive (không xoá)</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AdminCardCommands</w:t>
            </w:r>
          </w:p>
        </w:tc>
      </w:tr>
      <w:tr>
        <w:tc>
          <w:tcPr>
            <w:tcW w:type="dxa" w:w="9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BR-23</w:t>
            </w:r>
          </w:p>
        </w:tc>
        <w:tc>
          <w:tcPr>
            <w:tcW w:type="dxa" w:w="5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Gửi thiệp daily: random từ featured cards</w:t>
            </w:r>
          </w:p>
        </w:tc>
        <w:tc>
          <w:tcPr>
            <w:tcW w:type="dxa" w:w="34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SendDailyGreetingsJob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BR-24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Mỗi email nhận tối đa 1 thiệp daily từ mỗi subscription</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SendDailyGreetingsJob: AnyAsync check</w:t>
            </w:r>
          </w:p>
        </w:tc>
      </w:tr>
      <w:tr>
        <w:tc>
          <w:tcPr>
            <w:tcW w:type="dxa" w:w="9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BR-25</w:t>
            </w:r>
          </w:p>
        </w:tc>
        <w:tc>
          <w:tcPr>
            <w:tcW w:type="dxa" w:w="5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Refresh token lưu dưới dạng SHA256 hash</w:t>
            </w:r>
          </w:p>
        </w:tc>
        <w:tc>
          <w:tcPr>
            <w:tcW w:type="dxa" w:w="34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TokenService.HashToken()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BR-26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PasswordResetToken TTL 15 phút, single-use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ForgotPasswordCommandHandler</w:t>
            </w:r>
          </w:p>
        </w:tc>
      </w:tr>
      <w:tr>
        <w:tc>
          <w:tcPr>
            <w:tcW w:type="dxa" w:w="9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BR-28</w:t>
            </w:r>
          </w:p>
        </w:tc>
        <w:tc>
          <w:tcPr>
            <w:tcW w:type="dxa" w:w="5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Reply-To header = sender email (BR-28)</w:t>
            </w:r>
          </w:p>
        </w:tc>
        <w:tc>
          <w:tcPr>
            <w:tcW w:type="dxa" w:w="34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EmailService: ReplyTo field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BR-32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Email retry tối đa 3 lần, interval 5 phút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RetryFailedEmailsJob</w:t>
            </w:r>
          </w:p>
        </w:tc>
      </w:tr>
      <w:tr>
        <w:tc>
          <w:tcPr>
            <w:tcW w:type="dxa" w:w="9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BR-33</w:t>
            </w:r>
          </w:p>
        </w:tc>
        <w:tc>
          <w:tcPr>
            <w:tcW w:type="dxa" w:w="5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SystemLog là append-only, xoá sau 30 ngày</w:t>
            </w:r>
          </w:p>
        </w:tc>
        <w:tc>
          <w:tcPr>
            <w:tcW w:type="dxa" w:w="34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CleanupOldLogsJob, AuditLogService</w:t>
            </w:r>
          </w:p>
        </w:tc>
      </w:tr>
    </w:tbl>
    <w:p>
      <w:pPr>
        <w:spacing w:after="80"/>
      </w:pPr>
      <w:r>
        <w:t xml:space="preserve"/>
      </w:r>
    </w:p>
    <w:p>
      <w:pPr>
        <w:pStyle w:val="Heading2"/>
        <w:spacing w:after="120" w:before="280"/>
      </w:pPr>
      <w:r>
        <w:rPr>
          <w:rFonts w:ascii="Calibri" w:cs="Calibri" w:eastAsia="Calibri" w:hAnsi="Calibri"/>
          <w:b/>
          <w:bCs/>
          <w:color w:val="5C4000"/>
          <w:sz w:val="32"/>
          <w:szCs w:val="32"/>
        </w:rPr>
        <w:t xml:space="preserve">4.9 Enums — Tất Cả Các Kiểu Liệt Kê</w:t>
      </w:r>
    </w:p>
    <w:p>
      <w:pPr>
        <w:spacing w:after="120" w:line="276"/>
      </w:pPr>
      <w:r>
        <w:rPr>
          <w:rFonts w:ascii="Calibri" w:cs="Calibri" w:eastAsia="Calibri" w:hAnsi="Calibri"/>
          <w:sz w:val="22"/>
          <w:szCs w:val="22"/>
        </w:rPr>
        <w:t xml:space="preserve">Tất cả enums được lưu trong database dưới dạng string (không phải số). Lý do: dễ đọc trong SQL, không bị lỗi khi thêm enum value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Enum</w:t>
            </w:r>
          </w:p>
        </w:tc>
        <w:tc>
          <w:tcPr>
            <w:tcW w:type="dxa" w:w="400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Các giá trị</w:t>
            </w:r>
          </w:p>
        </w:tc>
        <w:tc>
          <w:tcPr>
            <w:tcW w:type="dxa" w:w="3160"/>
            <w:tcBorders>
              <w:top w:val="single" w:color="CCCCCC" w:sz="1"/>
              <w:left w:val="single" w:color="CCCCCC" w:sz="1"/>
              <w:bottom w:val="single" w:color="CCCCCC" w:sz="1"/>
              <w:right w:val="single" w:color="CCCCCC" w:sz="1"/>
            </w:tcBorders>
            <w:shd w:fill="5C4000" w:val="clear"/>
            <w:tcMar>
              <w:top w:type="dxa" w:w="80"/>
              <w:left w:type="dxa" w:w="120"/>
              <w:bottom w:type="dxa" w:w="80"/>
              <w:right w:type="dxa" w:w="120"/>
            </w:tcMar>
          </w:tcPr>
          <w:p>
            <w:r>
              <w:rPr>
                <w:rFonts w:ascii="Calibri" w:cs="Calibri" w:eastAsia="Calibri" w:hAnsi="Calibri"/>
                <w:b/>
                <w:bCs/>
                <w:color w:val="FFFFFF"/>
                <w:sz w:val="20"/>
                <w:szCs w:val="20"/>
              </w:rPr>
              <w:t xml:space="preserve">Dùng ở</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UserRole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User, Admin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User.Role</w:t>
            </w:r>
          </w:p>
        </w:tc>
      </w:tr>
      <w:tr>
        <w:tc>
          <w:tcPr>
            <w:tcW w:type="dxa" w:w="2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UserStatus</w:t>
            </w:r>
          </w:p>
        </w:tc>
        <w:tc>
          <w:tcPr>
            <w:tcW w:type="dxa" w:w="4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PendingActivation, Active, Disabled, Locked</w:t>
            </w:r>
          </w:p>
        </w:tc>
        <w:tc>
          <w:tcPr>
            <w:tcW w:type="dxa" w:w="31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User.Status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SocialProvider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None, Google, Facebook</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User.SocialProvider</w:t>
            </w:r>
          </w:p>
        </w:tc>
      </w:tr>
      <w:tr>
        <w:tc>
          <w:tcPr>
            <w:tcW w:type="dxa" w:w="2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CardStatus</w:t>
            </w:r>
          </w:p>
        </w:tc>
        <w:tc>
          <w:tcPr>
            <w:tcW w:type="dxa" w:w="4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Active, Inactive</w:t>
            </w:r>
          </w:p>
        </w:tc>
        <w:tc>
          <w:tcPr>
            <w:tcW w:type="dxa" w:w="31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GreetingCard.Status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CategoryStatus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Active, Hidden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Category.Status</w:t>
            </w:r>
          </w:p>
        </w:tc>
      </w:tr>
      <w:tr>
        <w:tc>
          <w:tcPr>
            <w:tcW w:type="dxa" w:w="2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SubscriptionStatus</w:t>
            </w:r>
          </w:p>
        </w:tc>
        <w:tc>
          <w:tcPr>
            <w:tcW w:type="dxa" w:w="4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Pending, Active, Expired, Disabled</w:t>
            </w:r>
          </w:p>
        </w:tc>
        <w:tc>
          <w:tcPr>
            <w:tcW w:type="dxa" w:w="31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Subscription.Status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SubscriptionPlan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Free=0, Monthly=1, Annual=2</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Subscription.Plan</w:t>
            </w:r>
          </w:p>
        </w:tc>
      </w:tr>
      <w:tr>
        <w:tc>
          <w:tcPr>
            <w:tcW w:type="dxa" w:w="2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PaymentMethod</w:t>
            </w:r>
          </w:p>
        </w:tc>
        <w:tc>
          <w:tcPr>
            <w:tcW w:type="dxa" w:w="4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CardPayment, AdminGrant</w:t>
            </w:r>
          </w:p>
        </w:tc>
        <w:tc>
          <w:tcPr>
            <w:tcW w:type="dxa" w:w="31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PaymentTransaction.Method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PaymentStatus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Pending, Paid, Failed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PaymentTransaction.Status</w:t>
            </w:r>
          </w:p>
        </w:tc>
      </w:tr>
      <w:tr>
        <w:tc>
          <w:tcPr>
            <w:tcW w:type="dxa" w:w="2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ContactGroup</w:t>
            </w:r>
          </w:p>
        </w:tc>
        <w:tc>
          <w:tcPr>
            <w:tcW w:type="dxa" w:w="4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Family, Friends, Colleagues</w:t>
            </w:r>
          </w:p>
        </w:tc>
        <w:tc>
          <w:tcPr>
            <w:tcW w:type="dxa" w:w="31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Contact.Group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TransactionStatus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Pending, Sent, Failed, Scheduled, Cancelled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GreetingTransaction.Status</w:t>
            </w:r>
          </w:p>
        </w:tc>
      </w:tr>
      <w:tr>
        <w:tc>
          <w:tcPr>
            <w:tcW w:type="dxa" w:w="2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RetryStatus</w:t>
            </w:r>
          </w:p>
        </w:tc>
        <w:tc>
          <w:tcPr>
            <w:tcW w:type="dxa" w:w="4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PendingRetry, Sent, Failed</w:t>
            </w:r>
          </w:p>
        </w:tc>
        <w:tc>
          <w:tcPr>
            <w:tcW w:type="dxa" w:w="31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EmailRetryQueue.Status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ActorType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User, Admin, System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SystemLog.ActorType</w:t>
            </w:r>
          </w:p>
        </w:tc>
      </w:tr>
      <w:tr>
        <w:tc>
          <w:tcPr>
            <w:tcW w:type="dxa" w:w="22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EventType</w:t>
            </w:r>
          </w:p>
        </w:tc>
        <w:tc>
          <w:tcPr>
            <w:tcW w:type="dxa" w:w="40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Login, Logout, Payment, SendCard, AdminAction, SystemError, Register, PasswordReset, SubscriptionChange, JobRun</w:t>
            </w:r>
          </w:p>
        </w:tc>
        <w:tc>
          <w:tcPr>
            <w:tcW w:type="dxa" w:w="31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120"/>
            </w:tcMar>
          </w:tcPr>
          <w:p>
            <w:r>
              <w:rPr>
                <w:rFonts w:ascii="Calibri" w:cs="Calibri" w:eastAsia="Calibri" w:hAnsi="Calibri"/>
                <w:sz w:val="20"/>
                <w:szCs w:val="20"/>
              </w:rPr>
              <w:t xml:space="preserve">SystemLog.EventType</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4" w:space="4"/>
      </w:pBdr>
      <w:jc w:val="center"/>
    </w:pPr>
    <w:r>
      <w:rPr>
        <w:rFonts w:ascii="Calibri" w:cs="Calibri" w:eastAsia="Calibri" w:hAnsi="Calibri"/>
        <w:color w:val="666666"/>
        <w:sz w:val="18"/>
        <w:szCs w:val="18"/>
      </w:rPr>
      <w:t xml:space="preserve">Trang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4" w:space="4"/>
      </w:pBdr>
      <w:jc w:val="right"/>
    </w:pPr>
    <w:r>
      <w:rPr>
        <w:rFonts w:ascii="Calibri" w:cs="Calibri" w:eastAsia="Calibri" w:hAnsi="Calibri"/>
        <w:i/>
        <w:iCs/>
        <w:color w:val="666666"/>
        <w:sz w:val="18"/>
        <w:szCs w:val="18"/>
      </w:rPr>
      <w:t xml:space="preserve">E-Greetings – Tài Liệu Kỹ Thuật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5C4000"/>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5C4000"/>
      <w:sz w:val="32"/>
      <w:szCs w:val="32"/>
    </w:rPr>
  </w:style>
  <w:style w:type="paragraph" w:styleId="Heading3">
    <w:name w:val="Heading 3"/>
    <w:basedOn w:val="Normal"/>
    <w:next w:val="Normal"/>
    <w:qFormat/>
    <w:pPr>
      <w:spacing w:after="80" w:before="200"/>
      <w:outlineLvl w:val="2"/>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2026-05-12T17:54:35.668Z</dcterms:created>
  <dcterms:modified xsi:type="dcterms:W3CDTF">2026-05-12T17:54:35.673Z</dcterms:modified>
</cp:coreProperties>
</file>

<file path=docProps/custom.xml><?xml version="1.0" encoding="utf-8"?>
<Properties xmlns="http://schemas.openxmlformats.org/officeDocument/2006/custom-properties" xmlns:vt="http://schemas.openxmlformats.org/officeDocument/2006/docPropsVTypes"/>
</file>