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F077" w14:textId="662243EA" w:rsidR="00431604" w:rsidRPr="00431604" w:rsidRDefault="00431604" w:rsidP="00431604">
      <w:pPr>
        <w:rPr>
          <w:sz w:val="32"/>
          <w:szCs w:val="32"/>
          <w:u w:val="single"/>
        </w:rPr>
      </w:pPr>
      <w:r w:rsidRPr="00431604">
        <w:rPr>
          <w:sz w:val="32"/>
          <w:szCs w:val="32"/>
          <w:u w:val="single"/>
        </w:rPr>
        <w:t>Quick Start</w:t>
      </w:r>
    </w:p>
    <w:p w14:paraId="4B944508" w14:textId="12291DF9" w:rsidR="00431604" w:rsidRDefault="00431604" w:rsidP="00431604"/>
    <w:p w14:paraId="4E6F99AC" w14:textId="6D054015" w:rsidR="00431604" w:rsidRPr="00431604" w:rsidRDefault="00431604" w:rsidP="00431604">
      <w:pPr>
        <w:rPr>
          <w:u w:val="single"/>
        </w:rPr>
      </w:pPr>
      <w:r w:rsidRPr="00431604">
        <w:rPr>
          <w:u w:val="single"/>
        </w:rPr>
        <w:t>Visitante</w:t>
      </w:r>
    </w:p>
    <w:p w14:paraId="7F88DD90" w14:textId="7D78612F" w:rsidR="00017A89" w:rsidRDefault="00431604" w:rsidP="00431604">
      <w:r w:rsidRPr="00431604">
        <w:drawing>
          <wp:inline distT="0" distB="0" distL="0" distR="0" wp14:anchorId="7085CF31" wp14:editId="586A8382">
            <wp:extent cx="4896533" cy="75258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3626" w14:textId="761945DE" w:rsidR="00431604" w:rsidRDefault="00431604" w:rsidP="00431604">
      <w:r>
        <w:t>Como visitante en la parte superior se encuentran las categorías de mayor interés para el turista.</w:t>
      </w:r>
    </w:p>
    <w:p w14:paraId="429A5999" w14:textId="0308A89E" w:rsidR="00431604" w:rsidRDefault="00431604" w:rsidP="00431604">
      <w:r w:rsidRPr="00431604">
        <w:drawing>
          <wp:inline distT="0" distB="0" distL="0" distR="0" wp14:anchorId="511AECCC" wp14:editId="11584982">
            <wp:extent cx="5400040" cy="12865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6533" w14:textId="01DACA2F" w:rsidR="00431604" w:rsidRDefault="00431604" w:rsidP="00431604">
      <w:r>
        <w:t xml:space="preserve">Haciendo click en </w:t>
      </w:r>
      <w:r w:rsidR="007D334B">
        <w:t>E</w:t>
      </w:r>
      <w:r>
        <w:t>ventos</w:t>
      </w:r>
      <w:r w:rsidR="007D334B">
        <w:t>,</w:t>
      </w:r>
      <w:r>
        <w:t xml:space="preserve"> se encontrará con una lista de ellos detallando la hora y lugar junto con una descripción y costo de entrada, incluso a la derecha se encuentra un calendario donde están marcados los distintos eventos.</w:t>
      </w:r>
    </w:p>
    <w:p w14:paraId="1E149BA5" w14:textId="63B209FE" w:rsidR="00431604" w:rsidRDefault="00431604" w:rsidP="00431604">
      <w:r w:rsidRPr="00431604">
        <w:drawing>
          <wp:inline distT="0" distB="0" distL="0" distR="0" wp14:anchorId="5317BEE3" wp14:editId="7707075A">
            <wp:extent cx="5400040" cy="14033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50AE" w14:textId="0EEEFFDF" w:rsidR="00431604" w:rsidRDefault="00431604" w:rsidP="00431604">
      <w:r>
        <w:t>Haciendo click en Sitios de interés</w:t>
      </w:r>
      <w:r w:rsidR="007D334B">
        <w:t>,</w:t>
      </w:r>
      <w:r>
        <w:t xml:space="preserve"> se encontrará con los distintos sitios disponibles para visitar, cada uno con una pequeña descripción. Si se hace click en atractivos del lugar colapsará una lista de ellos</w:t>
      </w:r>
      <w:r w:rsidR="007D334B">
        <w:t xml:space="preserve"> con una descripción de lo que tratan.</w:t>
      </w:r>
    </w:p>
    <w:p w14:paraId="376A76A7" w14:textId="692357BD" w:rsidR="007D334B" w:rsidRDefault="007D334B" w:rsidP="00431604">
      <w:r w:rsidRPr="007D334B">
        <w:drawing>
          <wp:inline distT="0" distB="0" distL="0" distR="0" wp14:anchorId="1067EADC" wp14:editId="08EF8DE6">
            <wp:extent cx="5400040" cy="16871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C134" w14:textId="40A8F65E" w:rsidR="007D334B" w:rsidRPr="00AA17F8" w:rsidRDefault="007D334B" w:rsidP="00431604">
      <w:r>
        <w:t xml:space="preserve">Haciendo click en Asistencia, se encontrará con los centros de asistencia tanto fijos como móviles con sus días y horarios y botón para saber como llegar. Además se dispone de un </w:t>
      </w:r>
      <w:r>
        <w:lastRenderedPageBreak/>
        <w:t>mapa en la parte derecha para poder averiguar rápidamente de cual asistencia uno está más cerca.</w:t>
      </w:r>
    </w:p>
    <w:p w14:paraId="2BC0F9B9" w14:textId="1053BA27" w:rsidR="007D334B" w:rsidRPr="007D334B" w:rsidRDefault="007D334B" w:rsidP="00431604">
      <w:pPr>
        <w:rPr>
          <w:u w:val="single"/>
          <w:lang w:val="es-MX"/>
        </w:rPr>
      </w:pPr>
      <w:r w:rsidRPr="007D334B">
        <w:rPr>
          <w:u w:val="single"/>
          <w:lang w:val="es-MX"/>
        </w:rPr>
        <w:t xml:space="preserve">Personal </w:t>
      </w:r>
      <w:proofErr w:type="gramStart"/>
      <w:r w:rsidRPr="007D334B">
        <w:rPr>
          <w:u w:val="single"/>
          <w:lang w:val="es-MX"/>
        </w:rPr>
        <w:t>Secretaria</w:t>
      </w:r>
      <w:proofErr w:type="gramEnd"/>
    </w:p>
    <w:p w14:paraId="53514FFD" w14:textId="25AA6FFE" w:rsidR="007D334B" w:rsidRDefault="007D334B" w:rsidP="00431604">
      <w:r w:rsidRPr="007D334B">
        <w:drawing>
          <wp:inline distT="0" distB="0" distL="0" distR="0" wp14:anchorId="1888D262" wp14:editId="033F1237">
            <wp:extent cx="5400040" cy="13582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3CF8" w14:textId="4E60676E" w:rsidR="007D334B" w:rsidRDefault="007D334B" w:rsidP="00431604">
      <w:r>
        <w:t>En la pantalla principal del personal de secretaría se puede seleccionar si se quiere ingresar un Evento o un Sitio de interés.</w:t>
      </w:r>
    </w:p>
    <w:p w14:paraId="636CD328" w14:textId="7D05A9DF" w:rsidR="007D334B" w:rsidRDefault="007D334B" w:rsidP="00431604">
      <w:pPr>
        <w:rPr>
          <w:lang w:val="es-MX"/>
        </w:rPr>
      </w:pPr>
      <w:r w:rsidRPr="007D334B">
        <w:rPr>
          <w:lang w:val="es-MX"/>
        </w:rPr>
        <w:drawing>
          <wp:inline distT="0" distB="0" distL="0" distR="0" wp14:anchorId="259BE140" wp14:editId="1241AFE5">
            <wp:extent cx="5400040" cy="32283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CD5E" w14:textId="4F269528" w:rsidR="007D334B" w:rsidRDefault="007D334B" w:rsidP="00431604">
      <w:pPr>
        <w:rPr>
          <w:lang w:val="es-MX"/>
        </w:rPr>
      </w:pPr>
      <w:r>
        <w:rPr>
          <w:lang w:val="es-MX"/>
        </w:rPr>
        <w:t>Haciendo click en Evento, se aparecerá el formulario para completar, tenga en cuenta que puede crear todos los eventos que quiera utilizando el botón Agregar y luego cuando termine toca el botón Finalizar ingresos.</w:t>
      </w:r>
      <w:r w:rsidR="00F22191">
        <w:rPr>
          <w:lang w:val="es-MX"/>
        </w:rPr>
        <w:t xml:space="preserve"> </w:t>
      </w:r>
      <w:r w:rsidR="00F22191">
        <w:rPr>
          <w:lang w:val="es-MX"/>
        </w:rPr>
        <w:t xml:space="preserve">Finalmente se descargará el archivo que contiene todos los </w:t>
      </w:r>
      <w:r w:rsidR="00F22191">
        <w:rPr>
          <w:lang w:val="es-MX"/>
        </w:rPr>
        <w:t>eventos</w:t>
      </w:r>
      <w:r w:rsidR="00F22191">
        <w:rPr>
          <w:lang w:val="es-MX"/>
        </w:rPr>
        <w:t xml:space="preserve"> nuevos junto con los preexistentes.</w:t>
      </w:r>
    </w:p>
    <w:p w14:paraId="7E46B7A7" w14:textId="5745A92C" w:rsidR="007D334B" w:rsidRDefault="007D334B" w:rsidP="00431604">
      <w:r w:rsidRPr="007D334B">
        <w:lastRenderedPageBreak/>
        <w:drawing>
          <wp:inline distT="0" distB="0" distL="0" distR="0" wp14:anchorId="156B55E9" wp14:editId="3BEEE7F6">
            <wp:extent cx="5400040" cy="21869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F0E6" w14:textId="677DBE7D" w:rsidR="007D334B" w:rsidRPr="007D334B" w:rsidRDefault="007D334B" w:rsidP="00431604">
      <w:r>
        <w:t xml:space="preserve">Haciendo click en Sitio de Interés, </w:t>
      </w:r>
      <w:r>
        <w:rPr>
          <w:lang w:val="es-MX"/>
        </w:rPr>
        <w:t>se aparecerá el formulario para completar</w:t>
      </w:r>
      <w:r>
        <w:rPr>
          <w:lang w:val="es-MX"/>
        </w:rPr>
        <w:t xml:space="preserve">, </w:t>
      </w:r>
      <w:r w:rsidR="00F22191">
        <w:rPr>
          <w:lang w:val="es-MX"/>
        </w:rPr>
        <w:t>una vez completado se aparecerá otro formulario donde podrá agregar todos los atractivos del sitio que usted quiera y al finalizar tocar el botón Finalizar ingreso de atractivos. Luego de esto, se aparecerá dos opciones, una es agregar otro sitio y otra es finalizar ingresos. Finalmente se descargará el archivo que contiene todos los sitios y atractivos nuevos junto con los preexistentes.</w:t>
      </w:r>
    </w:p>
    <w:sectPr w:rsidR="007D334B" w:rsidRPr="007D3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04"/>
    <w:rsid w:val="00017A89"/>
    <w:rsid w:val="00431604"/>
    <w:rsid w:val="007D334B"/>
    <w:rsid w:val="00AA17F8"/>
    <w:rsid w:val="00F2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E7914"/>
  <w15:chartTrackingRefBased/>
  <w15:docId w15:val="{4E63C669-4912-468E-BCFA-466D6CB2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Guzman</dc:creator>
  <cp:keywords/>
  <dc:description/>
  <cp:lastModifiedBy>Joel Guzman</cp:lastModifiedBy>
  <cp:revision>3</cp:revision>
  <dcterms:created xsi:type="dcterms:W3CDTF">2023-11-16T00:52:00Z</dcterms:created>
  <dcterms:modified xsi:type="dcterms:W3CDTF">2023-11-16T01:19:00Z</dcterms:modified>
</cp:coreProperties>
</file>