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96DF" w14:textId="77777777" w:rsidR="00CA204F" w:rsidRPr="004242D0" w:rsidRDefault="00CA204F" w:rsidP="00CA2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242D0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UNIVERSIDAD AUTÓNOMA </w:t>
      </w:r>
    </w:p>
    <w:p w14:paraId="1D54AB67" w14:textId="77777777" w:rsidR="00CA204F" w:rsidRPr="004242D0" w:rsidRDefault="00CA204F" w:rsidP="00CA20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242D0">
        <w:rPr>
          <w:rFonts w:ascii="Times New Roman" w:eastAsia="Times New Roman" w:hAnsi="Times New Roman" w:cs="Times New Roman"/>
          <w:b/>
          <w:sz w:val="40"/>
          <w:szCs w:val="40"/>
        </w:rPr>
        <w:t>GABRIEL RENE MORENO</w:t>
      </w:r>
    </w:p>
    <w:p w14:paraId="54403F58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jc w:val="center"/>
        <w:rPr>
          <w:sz w:val="24"/>
          <w:szCs w:val="24"/>
          <w:lang w:val="es-BO" w:eastAsia="es-BO"/>
        </w:rPr>
      </w:pPr>
    </w:p>
    <w:p w14:paraId="3FCB0443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jc w:val="center"/>
        <w:rPr>
          <w:sz w:val="24"/>
          <w:szCs w:val="24"/>
          <w:lang w:val="es-BO" w:eastAsia="es-BO"/>
        </w:rPr>
      </w:pPr>
      <w:r w:rsidRPr="004242D0">
        <w:rPr>
          <w:sz w:val="24"/>
          <w:szCs w:val="24"/>
          <w:lang w:val="es-BO" w:eastAsia="es-BO"/>
        </w:rPr>
        <w:t>FACULTAD DE CIENCIA DE LA COMPUTACIÓN Y TELECOMUNICACIÓN</w:t>
      </w:r>
    </w:p>
    <w:p w14:paraId="6A6F4A64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rPr>
          <w:sz w:val="24"/>
          <w:szCs w:val="24"/>
          <w:lang w:val="es-BO" w:eastAsia="es-BO"/>
        </w:rPr>
      </w:pPr>
    </w:p>
    <w:p w14:paraId="4A85C62E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rPr>
          <w:sz w:val="24"/>
          <w:szCs w:val="24"/>
          <w:lang w:val="es-BO" w:eastAsia="es-BO"/>
        </w:rPr>
      </w:pPr>
      <w:r w:rsidRPr="004242D0">
        <w:rPr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31FE2EDF" wp14:editId="7F58EF29">
            <wp:simplePos x="0" y="0"/>
            <wp:positionH relativeFrom="margin">
              <wp:align>center</wp:align>
            </wp:positionH>
            <wp:positionV relativeFrom="paragraph">
              <wp:posOffset>20124</wp:posOffset>
            </wp:positionV>
            <wp:extent cx="2216347" cy="2795812"/>
            <wp:effectExtent l="0" t="0" r="0" b="5080"/>
            <wp:wrapNone/>
            <wp:docPr id="121" name="Imagen 3" descr="D:\Users\ANALIA\Pictures\Escudo_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:\Users\ANALIA\Pictures\Escudo_FIC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47" cy="279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0A31D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rPr>
          <w:sz w:val="24"/>
          <w:szCs w:val="24"/>
          <w:lang w:val="es-BO" w:eastAsia="es-BO"/>
        </w:rPr>
      </w:pPr>
    </w:p>
    <w:p w14:paraId="5E4E3F30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rPr>
          <w:sz w:val="24"/>
          <w:szCs w:val="24"/>
          <w:lang w:val="es-BO" w:eastAsia="es-BO"/>
        </w:rPr>
      </w:pPr>
    </w:p>
    <w:p w14:paraId="7ADB025B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rPr>
          <w:sz w:val="24"/>
          <w:szCs w:val="24"/>
          <w:lang w:val="es-BO" w:eastAsia="es-BO"/>
        </w:rPr>
      </w:pPr>
    </w:p>
    <w:p w14:paraId="3EF648CE" w14:textId="77777777" w:rsidR="00CA204F" w:rsidRPr="004242D0" w:rsidRDefault="00CA204F" w:rsidP="00CA204F">
      <w:pPr>
        <w:pStyle w:val="Norma"/>
        <w:tabs>
          <w:tab w:val="left" w:pos="7328"/>
        </w:tabs>
        <w:spacing w:line="360" w:lineRule="auto"/>
        <w:rPr>
          <w:sz w:val="24"/>
          <w:szCs w:val="24"/>
          <w:lang w:val="es-BO" w:eastAsia="es-BO"/>
        </w:rPr>
      </w:pPr>
    </w:p>
    <w:p w14:paraId="0953E879" w14:textId="77777777" w:rsidR="00CA204F" w:rsidRPr="004242D0" w:rsidRDefault="00CA204F" w:rsidP="00CA204F">
      <w:pPr>
        <w:rPr>
          <w:rFonts w:cs="Times New Roman"/>
          <w:szCs w:val="24"/>
        </w:rPr>
      </w:pPr>
    </w:p>
    <w:p w14:paraId="730A1111" w14:textId="77777777" w:rsidR="00CA204F" w:rsidRPr="004242D0" w:rsidRDefault="00CA204F" w:rsidP="00CA204F">
      <w:pPr>
        <w:rPr>
          <w:rFonts w:cs="Times New Roman"/>
          <w:szCs w:val="24"/>
        </w:rPr>
      </w:pPr>
    </w:p>
    <w:p w14:paraId="643DB255" w14:textId="77777777" w:rsidR="00CA204F" w:rsidRPr="004242D0" w:rsidRDefault="00CA204F" w:rsidP="00CA204F">
      <w:pPr>
        <w:rPr>
          <w:rFonts w:cs="Times New Roman"/>
          <w:szCs w:val="24"/>
        </w:rPr>
      </w:pPr>
    </w:p>
    <w:p w14:paraId="2DEF5C25" w14:textId="77777777" w:rsidR="00CA204F" w:rsidRPr="004242D0" w:rsidRDefault="00CA204F" w:rsidP="00CA204F">
      <w:pPr>
        <w:rPr>
          <w:rFonts w:cs="Times New Roman"/>
          <w:szCs w:val="24"/>
        </w:rPr>
      </w:pPr>
    </w:p>
    <w:p w14:paraId="52AEB52E" w14:textId="77777777" w:rsidR="00CA204F" w:rsidRPr="004242D0" w:rsidRDefault="00CA204F" w:rsidP="00CA204F">
      <w:pPr>
        <w:rPr>
          <w:rFonts w:cs="Times New Roman"/>
          <w:szCs w:val="24"/>
        </w:rPr>
      </w:pPr>
    </w:p>
    <w:p w14:paraId="13699954" w14:textId="77777777" w:rsidR="00CA204F" w:rsidRPr="004242D0" w:rsidRDefault="00CA204F" w:rsidP="00CA204F">
      <w:pPr>
        <w:rPr>
          <w:rFonts w:cs="Times New Roman"/>
          <w:szCs w:val="24"/>
        </w:rPr>
      </w:pPr>
    </w:p>
    <w:p w14:paraId="67ABD7DE" w14:textId="77777777" w:rsidR="00B27866" w:rsidRDefault="00B27866" w:rsidP="00CA204F">
      <w:pPr>
        <w:spacing w:after="0" w:line="240" w:lineRule="auto"/>
        <w:jc w:val="center"/>
        <w:rPr>
          <w:sz w:val="44"/>
          <w:lang w:eastAsia="es-ES"/>
        </w:rPr>
      </w:pPr>
      <w:proofErr w:type="spellStart"/>
      <w:r>
        <w:rPr>
          <w:sz w:val="44"/>
          <w:lang w:eastAsia="es-ES"/>
        </w:rPr>
        <w:t>patron</w:t>
      </w:r>
      <w:proofErr w:type="spellEnd"/>
      <w:r>
        <w:rPr>
          <w:sz w:val="44"/>
          <w:lang w:eastAsia="es-ES"/>
        </w:rPr>
        <w:t xml:space="preserve"> de diseño</w:t>
      </w:r>
    </w:p>
    <w:p w14:paraId="552BE968" w14:textId="46853B23" w:rsidR="00CA204F" w:rsidRPr="004242D0" w:rsidRDefault="00B27866" w:rsidP="00CA204F">
      <w:pPr>
        <w:spacing w:after="0" w:line="240" w:lineRule="auto"/>
        <w:jc w:val="center"/>
        <w:rPr>
          <w:sz w:val="44"/>
          <w:lang w:eastAsia="es-ES"/>
        </w:rPr>
      </w:pPr>
      <w:r>
        <w:rPr>
          <w:sz w:val="44"/>
          <w:lang w:eastAsia="es-ES"/>
        </w:rPr>
        <w:t xml:space="preserve"> (</w:t>
      </w:r>
      <w:r w:rsidRPr="00B27866">
        <w:rPr>
          <w:sz w:val="44"/>
          <w:lang w:eastAsia="es-ES"/>
        </w:rPr>
        <w:t>Patrón: Método Plantilla</w:t>
      </w:r>
      <w:r>
        <w:rPr>
          <w:sz w:val="44"/>
          <w:lang w:eastAsia="es-ES"/>
        </w:rPr>
        <w:t>)</w:t>
      </w:r>
    </w:p>
    <w:p w14:paraId="4EA5A71B" w14:textId="77777777" w:rsidR="00CA204F" w:rsidRPr="004242D0" w:rsidRDefault="00CA204F" w:rsidP="00CA204F">
      <w:pPr>
        <w:rPr>
          <w:rFonts w:cs="Times New Roman"/>
          <w:szCs w:val="24"/>
        </w:rPr>
      </w:pPr>
    </w:p>
    <w:p w14:paraId="440892BF" w14:textId="77777777" w:rsidR="00CA204F" w:rsidRPr="004242D0" w:rsidRDefault="00CA204F" w:rsidP="00CA204F">
      <w:pPr>
        <w:rPr>
          <w:rFonts w:cs="Times New Roman"/>
          <w:b/>
          <w:szCs w:val="24"/>
        </w:rPr>
      </w:pPr>
      <w:r w:rsidRPr="004242D0">
        <w:rPr>
          <w:rFonts w:cs="Times New Roman"/>
          <w:b/>
          <w:szCs w:val="24"/>
        </w:rPr>
        <w:t xml:space="preserve">DOCENTE: </w:t>
      </w:r>
      <w:r w:rsidRPr="004242D0">
        <w:rPr>
          <w:rFonts w:cs="Times New Roman"/>
          <w:b/>
          <w:szCs w:val="24"/>
        </w:rPr>
        <w:tab/>
        <w:t>Ing. Josué Veizaga</w:t>
      </w:r>
    </w:p>
    <w:p w14:paraId="17F27E5C" w14:textId="77777777" w:rsidR="00CA204F" w:rsidRPr="004242D0" w:rsidRDefault="00CA204F" w:rsidP="00CA204F">
      <w:pPr>
        <w:rPr>
          <w:rFonts w:cs="Times New Roman"/>
          <w:b/>
          <w:szCs w:val="24"/>
        </w:rPr>
      </w:pPr>
      <w:r w:rsidRPr="004242D0">
        <w:rPr>
          <w:rFonts w:cs="Times New Roman"/>
          <w:b/>
          <w:szCs w:val="24"/>
        </w:rPr>
        <w:t xml:space="preserve">MATERIA: </w:t>
      </w:r>
      <w:r w:rsidRPr="004242D0">
        <w:rPr>
          <w:rFonts w:cs="Times New Roman"/>
          <w:b/>
          <w:szCs w:val="24"/>
        </w:rPr>
        <w:tab/>
        <w:t>Arquitectura del Software</w:t>
      </w:r>
    </w:p>
    <w:p w14:paraId="4CE64226" w14:textId="77777777" w:rsidR="00CA204F" w:rsidRDefault="00CA204F" w:rsidP="00CA204F">
      <w:pPr>
        <w:rPr>
          <w:rFonts w:cs="Times New Roman"/>
          <w:b/>
          <w:szCs w:val="24"/>
        </w:rPr>
      </w:pPr>
      <w:r w:rsidRPr="004242D0">
        <w:rPr>
          <w:rFonts w:cs="Times New Roman"/>
          <w:b/>
          <w:szCs w:val="24"/>
        </w:rPr>
        <w:t xml:space="preserve">ALUMNOS:    </w:t>
      </w:r>
      <w:r w:rsidRPr="004242D0">
        <w:rPr>
          <w:rFonts w:cs="Times New Roman"/>
          <w:b/>
          <w:szCs w:val="24"/>
        </w:rPr>
        <w:tab/>
        <w:t>NAVIA LAIME JAVIE</w:t>
      </w:r>
      <w:r>
        <w:rPr>
          <w:rFonts w:cs="Times New Roman"/>
          <w:b/>
          <w:szCs w:val="24"/>
        </w:rPr>
        <w:t>R</w:t>
      </w:r>
    </w:p>
    <w:p w14:paraId="38848485" w14:textId="77777777" w:rsidR="00CA204F" w:rsidRPr="004242D0" w:rsidRDefault="00CA204F" w:rsidP="00CA204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REGISTRO:</w:t>
      </w:r>
      <w:r>
        <w:rPr>
          <w:rFonts w:cs="Times New Roman"/>
          <w:b/>
          <w:szCs w:val="24"/>
        </w:rPr>
        <w:tab/>
        <w:t>209089202</w:t>
      </w:r>
    </w:p>
    <w:p w14:paraId="4EDCBE8D" w14:textId="77777777" w:rsidR="00CA204F" w:rsidRPr="004242D0" w:rsidRDefault="00CA204F" w:rsidP="00CA2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594"/>
        </w:tabs>
        <w:rPr>
          <w:rFonts w:cs="Times New Roman"/>
          <w:b/>
          <w:szCs w:val="24"/>
        </w:rPr>
      </w:pPr>
      <w:r w:rsidRPr="004242D0">
        <w:rPr>
          <w:rFonts w:cs="Times New Roman"/>
          <w:b/>
          <w:szCs w:val="24"/>
        </w:rPr>
        <w:t xml:space="preserve">                   </w:t>
      </w:r>
      <w:r w:rsidRPr="004242D0">
        <w:rPr>
          <w:rFonts w:cs="Times New Roman"/>
          <w:b/>
          <w:szCs w:val="24"/>
        </w:rPr>
        <w:tab/>
      </w:r>
      <w:r w:rsidRPr="004242D0">
        <w:rPr>
          <w:rFonts w:cs="Times New Roman"/>
          <w:b/>
          <w:szCs w:val="24"/>
        </w:rPr>
        <w:tab/>
      </w:r>
    </w:p>
    <w:p w14:paraId="2AB30CC8" w14:textId="6D828EF1" w:rsidR="00CA204F" w:rsidRDefault="00CA204F" w:rsidP="00CA204F">
      <w:pPr>
        <w:pStyle w:val="TOCHeading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s-BO"/>
        </w:rPr>
      </w:pPr>
      <w:proofErr w:type="spellStart"/>
      <w:r w:rsidRPr="004242D0">
        <w:rPr>
          <w:rFonts w:ascii="Times New Roman" w:hAnsi="Times New Roman" w:cs="Times New Roman"/>
          <w:color w:val="000000" w:themeColor="text1"/>
          <w:sz w:val="24"/>
          <w:szCs w:val="24"/>
          <w:lang w:val="es-BO"/>
        </w:rPr>
        <w:t>GESTION</w:t>
      </w:r>
      <w:proofErr w:type="spellEnd"/>
      <w:r w:rsidRPr="004242D0">
        <w:rPr>
          <w:rFonts w:ascii="Times New Roman" w:hAnsi="Times New Roman" w:cs="Times New Roman"/>
          <w:color w:val="000000" w:themeColor="text1"/>
          <w:sz w:val="24"/>
          <w:szCs w:val="24"/>
          <w:lang w:val="es-BO"/>
        </w:rPr>
        <w:t xml:space="preserve">: </w:t>
      </w:r>
      <w:r w:rsidRPr="004242D0">
        <w:rPr>
          <w:rFonts w:ascii="Times New Roman" w:hAnsi="Times New Roman" w:cs="Times New Roman"/>
          <w:color w:val="000000" w:themeColor="text1"/>
          <w:sz w:val="24"/>
          <w:szCs w:val="24"/>
          <w:lang w:val="es-BO"/>
        </w:rPr>
        <w:tab/>
        <w:t>I-2019</w:t>
      </w:r>
    </w:p>
    <w:p w14:paraId="44B2AAD6" w14:textId="77777777" w:rsidR="00CA204F" w:rsidRPr="00CA204F" w:rsidRDefault="00CA204F" w:rsidP="00CA204F"/>
    <w:p w14:paraId="0578CE26" w14:textId="77777777" w:rsidR="00717177" w:rsidRPr="00373FA9" w:rsidRDefault="00652F34" w:rsidP="007510C1">
      <w:pPr>
        <w:rPr>
          <w:rFonts w:ascii="Cambria" w:hAnsi="Cambria"/>
          <w:b/>
          <w:sz w:val="24"/>
        </w:rPr>
      </w:pPr>
      <w:r w:rsidRPr="00373FA9">
        <w:rPr>
          <w:rFonts w:ascii="Cambria" w:hAnsi="Cambria"/>
          <w:b/>
          <w:sz w:val="24"/>
        </w:rPr>
        <w:lastRenderedPageBreak/>
        <w:t>Patrón</w:t>
      </w:r>
      <w:r w:rsidR="00373FA9" w:rsidRPr="00373FA9">
        <w:rPr>
          <w:rFonts w:ascii="Cambria" w:hAnsi="Cambria"/>
          <w:b/>
          <w:sz w:val="24"/>
        </w:rPr>
        <w:t xml:space="preserve"> de Co</w:t>
      </w:r>
      <w:bookmarkStart w:id="0" w:name="_GoBack"/>
      <w:bookmarkEnd w:id="0"/>
      <w:r w:rsidR="00373FA9" w:rsidRPr="00373FA9">
        <w:rPr>
          <w:rFonts w:ascii="Cambria" w:hAnsi="Cambria"/>
          <w:b/>
          <w:sz w:val="24"/>
        </w:rPr>
        <w:t>mportamiento.</w:t>
      </w:r>
    </w:p>
    <w:p w14:paraId="06894433" w14:textId="77777777" w:rsidR="00373FA9" w:rsidRPr="00373FA9" w:rsidRDefault="00652F34">
      <w:pPr>
        <w:rPr>
          <w:rFonts w:ascii="Cambria" w:hAnsi="Cambria"/>
          <w:b/>
          <w:sz w:val="24"/>
        </w:rPr>
      </w:pPr>
      <w:bookmarkStart w:id="1" w:name="_Hlk21909493"/>
      <w:r w:rsidRPr="00373FA9">
        <w:rPr>
          <w:rFonts w:ascii="Cambria" w:hAnsi="Cambria"/>
          <w:b/>
          <w:sz w:val="24"/>
        </w:rPr>
        <w:t>Patrón</w:t>
      </w:r>
      <w:r w:rsidR="00373FA9" w:rsidRPr="00373FA9">
        <w:rPr>
          <w:rFonts w:ascii="Cambria" w:hAnsi="Cambria"/>
          <w:b/>
          <w:sz w:val="24"/>
        </w:rPr>
        <w:t xml:space="preserve">: </w:t>
      </w:r>
      <w:r w:rsidRPr="00373FA9">
        <w:rPr>
          <w:rFonts w:ascii="Cambria" w:hAnsi="Cambria"/>
          <w:b/>
          <w:sz w:val="24"/>
        </w:rPr>
        <w:t>Método</w:t>
      </w:r>
      <w:r w:rsidR="00373FA9" w:rsidRPr="00373FA9">
        <w:rPr>
          <w:rFonts w:ascii="Cambria" w:hAnsi="Cambria"/>
          <w:b/>
          <w:sz w:val="24"/>
        </w:rPr>
        <w:t xml:space="preserve"> Plantilla.</w:t>
      </w:r>
    </w:p>
    <w:bookmarkEnd w:id="1"/>
    <w:p w14:paraId="5B0A1B70" w14:textId="77777777" w:rsidR="00373FA9" w:rsidRDefault="00373FA9" w:rsidP="00373FA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Propósito del </w:t>
      </w:r>
      <w:r w:rsidR="00652F34">
        <w:rPr>
          <w:rFonts w:ascii="Cambria" w:hAnsi="Cambria"/>
          <w:b/>
          <w:sz w:val="24"/>
        </w:rPr>
        <w:t>Patrón</w:t>
      </w:r>
      <w:r>
        <w:rPr>
          <w:rFonts w:ascii="Cambria" w:hAnsi="Cambria"/>
          <w:b/>
          <w:sz w:val="24"/>
        </w:rPr>
        <w:t>.</w:t>
      </w:r>
    </w:p>
    <w:p w14:paraId="2DCB7965" w14:textId="40C7D924" w:rsidR="00773F8A" w:rsidRDefault="00773F8A" w:rsidP="00773F8A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Permite delegar en las subclases ciertas etapas de una de las operaciones de un </w:t>
      </w:r>
      <w:r w:rsidR="00907F7C">
        <w:rPr>
          <w:rFonts w:ascii="Cambria" w:hAnsi="Cambria"/>
          <w:sz w:val="24"/>
        </w:rPr>
        <w:t>º</w:t>
      </w:r>
      <w:r w:rsidR="00907F7C"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>objeto, estando estas etapas descritas en las subclases. Permite redefinir ciertas partes del algoritmo sin cambiar su estructura.</w:t>
      </w:r>
    </w:p>
    <w:p w14:paraId="71FCEC22" w14:textId="77777777" w:rsidR="003D4730" w:rsidRPr="00773F8A" w:rsidRDefault="003D4730" w:rsidP="00773F8A">
      <w:pPr>
        <w:pStyle w:val="ListParagraph"/>
        <w:rPr>
          <w:rFonts w:ascii="Cambria" w:hAnsi="Cambria"/>
          <w:sz w:val="24"/>
        </w:rPr>
      </w:pPr>
    </w:p>
    <w:p w14:paraId="0EFBC965" w14:textId="77777777" w:rsidR="00373FA9" w:rsidRDefault="00373FA9" w:rsidP="00373FA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Aplicabilidad.</w:t>
      </w:r>
    </w:p>
    <w:p w14:paraId="6C69D0AD" w14:textId="77777777" w:rsidR="00C50CE7" w:rsidRDefault="00C50CE7" w:rsidP="00C50CE7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El patrón se utiliza en los siguientes Casos:</w:t>
      </w:r>
    </w:p>
    <w:p w14:paraId="32776466" w14:textId="77777777" w:rsidR="00C50CE7" w:rsidRDefault="00C50CE7" w:rsidP="00C50CE7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Una clase compartida con otras u otras clases con código idéntico que puede factorizarse siempre que las partes </w:t>
      </w:r>
      <w:r w:rsidR="00652F34">
        <w:rPr>
          <w:rFonts w:ascii="Cambria" w:hAnsi="Cambria"/>
          <w:sz w:val="24"/>
        </w:rPr>
        <w:t>específicas</w:t>
      </w:r>
      <w:r>
        <w:rPr>
          <w:rFonts w:ascii="Cambria" w:hAnsi="Cambria"/>
          <w:sz w:val="24"/>
        </w:rPr>
        <w:t xml:space="preserve"> a cada clase hayan sido </w:t>
      </w:r>
      <w:r w:rsidR="00652F34">
        <w:rPr>
          <w:rFonts w:ascii="Cambria" w:hAnsi="Cambria"/>
          <w:sz w:val="24"/>
        </w:rPr>
        <w:t>desplazadas</w:t>
      </w:r>
      <w:r>
        <w:rPr>
          <w:rFonts w:ascii="Cambria" w:hAnsi="Cambria"/>
          <w:sz w:val="24"/>
        </w:rPr>
        <w:t xml:space="preserve"> a nuevos métodos.</w:t>
      </w:r>
    </w:p>
    <w:p w14:paraId="29537818" w14:textId="77777777" w:rsidR="003D4730" w:rsidRDefault="00C50CE7" w:rsidP="003D4730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Un algoritmo posee una parte invariable y partes </w:t>
      </w:r>
      <w:r w:rsidR="00652F34">
        <w:rPr>
          <w:rFonts w:ascii="Cambria" w:hAnsi="Cambria"/>
          <w:sz w:val="24"/>
        </w:rPr>
        <w:t>específicas</w:t>
      </w:r>
      <w:r>
        <w:rPr>
          <w:rFonts w:ascii="Cambria" w:hAnsi="Cambria"/>
          <w:sz w:val="24"/>
        </w:rPr>
        <w:t xml:space="preserve"> a distintos tipos de objetos.</w:t>
      </w:r>
    </w:p>
    <w:p w14:paraId="0232FECC" w14:textId="77777777" w:rsidR="003D4730" w:rsidRPr="003D4730" w:rsidRDefault="003D4730" w:rsidP="003D4730">
      <w:pPr>
        <w:pStyle w:val="ListParagraph"/>
        <w:ind w:left="1080"/>
        <w:rPr>
          <w:rFonts w:ascii="Cambria" w:hAnsi="Cambria"/>
          <w:sz w:val="24"/>
        </w:rPr>
      </w:pPr>
    </w:p>
    <w:p w14:paraId="796595EC" w14:textId="77777777" w:rsidR="00373FA9" w:rsidRDefault="00373FA9" w:rsidP="00373FA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Diagrama de Clase </w:t>
      </w:r>
      <w:r w:rsidR="00652F34">
        <w:rPr>
          <w:rFonts w:ascii="Cambria" w:hAnsi="Cambria"/>
          <w:b/>
          <w:sz w:val="24"/>
        </w:rPr>
        <w:t>Genérico</w:t>
      </w:r>
      <w:r>
        <w:rPr>
          <w:rFonts w:ascii="Cambria" w:hAnsi="Cambria"/>
          <w:b/>
          <w:sz w:val="24"/>
        </w:rPr>
        <w:t>.</w:t>
      </w:r>
    </w:p>
    <w:p w14:paraId="49357952" w14:textId="77777777" w:rsidR="003D4730" w:rsidRDefault="003D4730" w:rsidP="003D4730">
      <w:pPr>
        <w:pStyle w:val="ListParagraph"/>
        <w:rPr>
          <w:rFonts w:ascii="Cambria" w:hAnsi="Cambria"/>
          <w:b/>
          <w:sz w:val="24"/>
        </w:rPr>
      </w:pPr>
    </w:p>
    <w:p w14:paraId="237C0FA4" w14:textId="3E5A54C4" w:rsidR="00950B89" w:rsidRDefault="007510C1" w:rsidP="007510C1">
      <w:pPr>
        <w:pStyle w:val="ListParagraph"/>
        <w:jc w:val="center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2A72CAFB" wp14:editId="71CC8C4F">
            <wp:extent cx="5612130" cy="4122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9AD" w14:textId="77777777" w:rsidR="003D4730" w:rsidRDefault="003D4730" w:rsidP="00950B89">
      <w:pPr>
        <w:pStyle w:val="ListParagraph"/>
        <w:rPr>
          <w:rFonts w:ascii="Cambria" w:hAnsi="Cambria"/>
          <w:b/>
          <w:sz w:val="24"/>
        </w:rPr>
      </w:pPr>
    </w:p>
    <w:p w14:paraId="24901D68" w14:textId="77777777" w:rsidR="003D4730" w:rsidRDefault="003D4730" w:rsidP="00950B89">
      <w:pPr>
        <w:pStyle w:val="ListParagraph"/>
        <w:rPr>
          <w:rFonts w:ascii="Cambria" w:hAnsi="Cambria"/>
          <w:b/>
          <w:sz w:val="24"/>
        </w:rPr>
      </w:pPr>
    </w:p>
    <w:p w14:paraId="47C4E66A" w14:textId="77777777" w:rsidR="003D4730" w:rsidRDefault="003D4730" w:rsidP="00F401EF">
      <w:pPr>
        <w:pStyle w:val="ListParagraph"/>
        <w:ind w:left="0"/>
        <w:rPr>
          <w:rFonts w:ascii="Cambria" w:hAnsi="Cambria"/>
          <w:b/>
          <w:sz w:val="24"/>
        </w:rPr>
      </w:pPr>
    </w:p>
    <w:p w14:paraId="7CC6FAAA" w14:textId="77777777" w:rsidR="007510C1" w:rsidRPr="007510C1" w:rsidRDefault="007510C1" w:rsidP="00F401EF">
      <w:pPr>
        <w:pStyle w:val="ListParagraph"/>
        <w:ind w:left="0"/>
        <w:rPr>
          <w:rFonts w:ascii="Cambria" w:hAnsi="Cambria"/>
          <w:bCs/>
          <w:sz w:val="24"/>
        </w:rPr>
      </w:pPr>
      <w:proofErr w:type="spellStart"/>
      <w:r w:rsidRPr="007510C1">
        <w:rPr>
          <w:rFonts w:ascii="Cambria" w:hAnsi="Cambria"/>
          <w:b/>
          <w:sz w:val="24"/>
        </w:rPr>
        <w:t>AbstractTemplate</w:t>
      </w:r>
      <w:proofErr w:type="spellEnd"/>
      <w:r w:rsidRPr="007510C1">
        <w:rPr>
          <w:rFonts w:ascii="Cambria" w:hAnsi="Cambria"/>
          <w:b/>
          <w:sz w:val="24"/>
        </w:rPr>
        <w:t xml:space="preserve"> o </w:t>
      </w:r>
      <w:proofErr w:type="spellStart"/>
      <w:r w:rsidRPr="007510C1">
        <w:rPr>
          <w:rFonts w:ascii="Cambria" w:hAnsi="Cambria"/>
          <w:b/>
          <w:sz w:val="24"/>
        </w:rPr>
        <w:t>AbstractClass</w:t>
      </w:r>
      <w:proofErr w:type="spellEnd"/>
      <w:r w:rsidRPr="007510C1">
        <w:rPr>
          <w:rFonts w:ascii="Cambria" w:hAnsi="Cambria"/>
          <w:bCs/>
          <w:sz w:val="24"/>
        </w:rPr>
        <w:t>: implementa un método plantilla que define el esqueleto de un algoritmo y define métodos abstractos que deben implementar las subclases concretas</w:t>
      </w:r>
    </w:p>
    <w:p w14:paraId="67C83CDC" w14:textId="788B45D0" w:rsidR="003D4730" w:rsidRPr="007510C1" w:rsidRDefault="007510C1" w:rsidP="00F401EF">
      <w:pPr>
        <w:pStyle w:val="ListParagraph"/>
        <w:ind w:left="0"/>
        <w:rPr>
          <w:rFonts w:ascii="Cambria" w:hAnsi="Cambria"/>
          <w:bCs/>
          <w:sz w:val="24"/>
        </w:rPr>
      </w:pPr>
      <w:proofErr w:type="spellStart"/>
      <w:r w:rsidRPr="007510C1">
        <w:rPr>
          <w:rFonts w:ascii="Cambria" w:hAnsi="Cambria"/>
          <w:b/>
          <w:sz w:val="24"/>
        </w:rPr>
        <w:t>TemplateConcreto</w:t>
      </w:r>
      <w:proofErr w:type="spellEnd"/>
      <w:r w:rsidRPr="007510C1">
        <w:rPr>
          <w:rFonts w:ascii="Cambria" w:hAnsi="Cambria"/>
          <w:b/>
          <w:sz w:val="24"/>
        </w:rPr>
        <w:t xml:space="preserve"> o </w:t>
      </w:r>
      <w:proofErr w:type="spellStart"/>
      <w:r w:rsidRPr="007510C1">
        <w:rPr>
          <w:rFonts w:ascii="Cambria" w:hAnsi="Cambria"/>
          <w:b/>
          <w:sz w:val="24"/>
        </w:rPr>
        <w:t>ConcreteClass</w:t>
      </w:r>
      <w:proofErr w:type="spellEnd"/>
      <w:r w:rsidRPr="007510C1">
        <w:rPr>
          <w:rFonts w:ascii="Cambria" w:hAnsi="Cambria"/>
          <w:b/>
          <w:sz w:val="24"/>
        </w:rPr>
        <w:t xml:space="preserve">: </w:t>
      </w:r>
      <w:r w:rsidRPr="007510C1">
        <w:rPr>
          <w:rFonts w:ascii="Cambria" w:hAnsi="Cambria"/>
          <w:bCs/>
          <w:sz w:val="24"/>
        </w:rPr>
        <w:t>implementa los métodos abstractos para realizar los pasos del algoritmo que son específicos de la subclase.</w:t>
      </w:r>
    </w:p>
    <w:p w14:paraId="07D3A149" w14:textId="77777777" w:rsidR="003D4730" w:rsidRPr="007510C1" w:rsidRDefault="003D4730" w:rsidP="00950B89">
      <w:pPr>
        <w:pStyle w:val="ListParagraph"/>
        <w:rPr>
          <w:rFonts w:ascii="Cambria" w:hAnsi="Cambria"/>
          <w:bCs/>
          <w:sz w:val="24"/>
        </w:rPr>
      </w:pPr>
    </w:p>
    <w:p w14:paraId="174B61F1" w14:textId="5314537B" w:rsidR="00CA40DD" w:rsidRPr="00CF43B9" w:rsidRDefault="00CA40DD" w:rsidP="00CF43B9">
      <w:pPr>
        <w:ind w:left="360"/>
        <w:rPr>
          <w:rFonts w:ascii="Cambria" w:hAnsi="Cambria"/>
          <w:b/>
          <w:sz w:val="24"/>
        </w:rPr>
      </w:pPr>
      <w:r w:rsidRPr="00CF43B9">
        <w:rPr>
          <w:rFonts w:ascii="Cambria" w:hAnsi="Cambria"/>
          <w:b/>
          <w:sz w:val="24"/>
        </w:rPr>
        <w:t xml:space="preserve">Caso de Estudio: </w:t>
      </w:r>
      <w:r w:rsidR="00B734B2">
        <w:rPr>
          <w:rFonts w:ascii="Cambria" w:hAnsi="Cambria"/>
          <w:b/>
          <w:sz w:val="24"/>
        </w:rPr>
        <w:t>Construir Casa</w:t>
      </w:r>
    </w:p>
    <w:p w14:paraId="492D56B6" w14:textId="5DB54EC2" w:rsidR="00CF43B9" w:rsidRPr="00CF43B9" w:rsidRDefault="00CF43B9" w:rsidP="00CF43B9">
      <w:pPr>
        <w:ind w:left="360"/>
        <w:rPr>
          <w:rFonts w:ascii="Cambria" w:hAnsi="Cambria"/>
          <w:sz w:val="24"/>
        </w:rPr>
      </w:pPr>
      <w:r w:rsidRPr="00CF43B9">
        <w:rPr>
          <w:rFonts w:ascii="Cambria" w:hAnsi="Cambria"/>
          <w:sz w:val="24"/>
        </w:rPr>
        <w:t>Se quiere realizar la consulta de</w:t>
      </w:r>
      <w:r w:rsidR="00C74CEB">
        <w:rPr>
          <w:rFonts w:ascii="Cambria" w:hAnsi="Cambria"/>
          <w:sz w:val="24"/>
        </w:rPr>
        <w:t xml:space="preserve"> los pasos para poder realizar la construcción de una casa de pared de vidrio y de pared de hormigón</w:t>
      </w:r>
      <w:r w:rsidRPr="00CF43B9">
        <w:rPr>
          <w:rFonts w:ascii="Cambria" w:hAnsi="Cambria"/>
          <w:sz w:val="24"/>
        </w:rPr>
        <w:t>.</w:t>
      </w:r>
    </w:p>
    <w:p w14:paraId="6B645E67" w14:textId="09FF9264" w:rsidR="00CF43B9" w:rsidRPr="00CF43B9" w:rsidRDefault="00CF43B9" w:rsidP="00CF43B9">
      <w:pPr>
        <w:ind w:left="360"/>
        <w:rPr>
          <w:rFonts w:ascii="Cambria" w:hAnsi="Cambria"/>
          <w:sz w:val="24"/>
        </w:rPr>
      </w:pPr>
      <w:r w:rsidRPr="00CF43B9">
        <w:rPr>
          <w:rFonts w:ascii="Cambria" w:hAnsi="Cambria"/>
          <w:sz w:val="24"/>
        </w:rPr>
        <w:t xml:space="preserve">Por tanto, se requiere realizar dos diferentes consultas que devuelvan </w:t>
      </w:r>
      <w:r w:rsidR="00C74CEB">
        <w:rPr>
          <w:rFonts w:ascii="Cambria" w:hAnsi="Cambria"/>
          <w:sz w:val="24"/>
        </w:rPr>
        <w:t>los diferentes pasos a realizar</w:t>
      </w:r>
      <w:r w:rsidRPr="00CF43B9">
        <w:rPr>
          <w:rFonts w:ascii="Cambria" w:hAnsi="Cambria"/>
          <w:sz w:val="24"/>
        </w:rPr>
        <w:t>.</w:t>
      </w:r>
    </w:p>
    <w:p w14:paraId="048690E7" w14:textId="0A297CEC" w:rsidR="00CF43B9" w:rsidRPr="00CF43B9" w:rsidRDefault="00CF43B9" w:rsidP="00CF43B9">
      <w:pPr>
        <w:ind w:left="360"/>
        <w:rPr>
          <w:rFonts w:ascii="Cambria" w:hAnsi="Cambria"/>
          <w:sz w:val="24"/>
        </w:rPr>
      </w:pPr>
      <w:r w:rsidRPr="00CF43B9">
        <w:rPr>
          <w:rFonts w:ascii="Cambria" w:hAnsi="Cambria"/>
          <w:sz w:val="24"/>
        </w:rPr>
        <w:t xml:space="preserve">Al utilizar el Patrón se utiliza una clase abstracta para factorizar los métodos comunes como </w:t>
      </w:r>
      <w:r w:rsidR="00C74CEB">
        <w:rPr>
          <w:rFonts w:ascii="Cambria" w:hAnsi="Cambria"/>
          <w:sz w:val="24"/>
        </w:rPr>
        <w:t>la clase construir casa</w:t>
      </w:r>
      <w:r w:rsidRPr="00CF43B9">
        <w:rPr>
          <w:rFonts w:ascii="Cambria" w:hAnsi="Cambria"/>
          <w:sz w:val="24"/>
        </w:rPr>
        <w:t>.</w:t>
      </w:r>
    </w:p>
    <w:p w14:paraId="5CB78BED" w14:textId="77777777" w:rsidR="00373FA9" w:rsidRDefault="00373FA9" w:rsidP="00373FA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Diagrama de Clase Utilizando el </w:t>
      </w:r>
      <w:r w:rsidR="00652F34">
        <w:rPr>
          <w:rFonts w:ascii="Cambria" w:hAnsi="Cambria"/>
          <w:b/>
          <w:sz w:val="24"/>
        </w:rPr>
        <w:t>Patrón</w:t>
      </w:r>
      <w:r>
        <w:rPr>
          <w:rFonts w:ascii="Cambria" w:hAnsi="Cambria"/>
          <w:b/>
          <w:sz w:val="24"/>
        </w:rPr>
        <w:t>.</w:t>
      </w:r>
    </w:p>
    <w:p w14:paraId="087FF225" w14:textId="77777777" w:rsidR="003D4730" w:rsidRDefault="003D4730" w:rsidP="003D4730">
      <w:pPr>
        <w:pStyle w:val="ListParagraph"/>
        <w:rPr>
          <w:rFonts w:ascii="Cambria" w:hAnsi="Cambria"/>
          <w:b/>
          <w:sz w:val="24"/>
        </w:rPr>
      </w:pPr>
    </w:p>
    <w:p w14:paraId="2F793043" w14:textId="7AB02833" w:rsidR="003D4730" w:rsidRPr="00373FA9" w:rsidRDefault="00C74CEB" w:rsidP="006C0942">
      <w:pPr>
        <w:pStyle w:val="ListParagraph"/>
        <w:jc w:val="center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53032337" wp14:editId="627C2CFA">
            <wp:extent cx="501904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9" cy="36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730" w:rsidRPr="00373FA9" w:rsidSect="00671516">
      <w:pgSz w:w="12240" w:h="15840"/>
      <w:pgMar w:top="1417" w:right="1701" w:bottom="1417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96D38"/>
    <w:multiLevelType w:val="hybridMultilevel"/>
    <w:tmpl w:val="AEAA2294"/>
    <w:lvl w:ilvl="0" w:tplc="D1DC8C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82B0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B468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FE0B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4D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E26F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62B5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6480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A01E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C242016"/>
    <w:multiLevelType w:val="hybridMultilevel"/>
    <w:tmpl w:val="6B78312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D2C99"/>
    <w:multiLevelType w:val="hybridMultilevel"/>
    <w:tmpl w:val="6E3EAF1A"/>
    <w:lvl w:ilvl="0" w:tplc="0D2481D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FA9"/>
    <w:rsid w:val="00201C26"/>
    <w:rsid w:val="00291F8F"/>
    <w:rsid w:val="002E48ED"/>
    <w:rsid w:val="00373FA9"/>
    <w:rsid w:val="00380A29"/>
    <w:rsid w:val="003D4730"/>
    <w:rsid w:val="00444B6C"/>
    <w:rsid w:val="00451A96"/>
    <w:rsid w:val="005E2CB2"/>
    <w:rsid w:val="00617EE6"/>
    <w:rsid w:val="00652F34"/>
    <w:rsid w:val="00671516"/>
    <w:rsid w:val="006C0942"/>
    <w:rsid w:val="00706BF1"/>
    <w:rsid w:val="007510C1"/>
    <w:rsid w:val="00773F8A"/>
    <w:rsid w:val="007D6CAA"/>
    <w:rsid w:val="00907F7C"/>
    <w:rsid w:val="00950B89"/>
    <w:rsid w:val="009B6445"/>
    <w:rsid w:val="00A40C50"/>
    <w:rsid w:val="00B27866"/>
    <w:rsid w:val="00B32582"/>
    <w:rsid w:val="00B734B2"/>
    <w:rsid w:val="00B84FED"/>
    <w:rsid w:val="00BC40C7"/>
    <w:rsid w:val="00BC66B6"/>
    <w:rsid w:val="00C064FE"/>
    <w:rsid w:val="00C50CE7"/>
    <w:rsid w:val="00C74CEB"/>
    <w:rsid w:val="00CA204F"/>
    <w:rsid w:val="00CA40DD"/>
    <w:rsid w:val="00CF43B9"/>
    <w:rsid w:val="00D74B37"/>
    <w:rsid w:val="00DB34B4"/>
    <w:rsid w:val="00EA613F"/>
    <w:rsid w:val="00EB0F58"/>
    <w:rsid w:val="00EF74D2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6633"/>
  <w15:docId w15:val="{C37E4EE2-6A4A-4450-84BF-FAABE254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89"/>
    <w:rPr>
      <w:rFonts w:ascii="Tahoma" w:hAnsi="Tahoma" w:cs="Tahoma"/>
      <w:sz w:val="16"/>
      <w:szCs w:val="16"/>
    </w:rPr>
  </w:style>
  <w:style w:type="paragraph" w:customStyle="1" w:styleId="Norma">
    <w:name w:val="Norma"/>
    <w:qFormat/>
    <w:rsid w:val="00CA204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CA20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204F"/>
    <w:pPr>
      <w:spacing w:before="480"/>
      <w:outlineLvl w:val="9"/>
    </w:pPr>
    <w:rPr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javier navia laime</cp:lastModifiedBy>
  <cp:revision>16</cp:revision>
  <cp:lastPrinted>2019-11-20T10:03:00Z</cp:lastPrinted>
  <dcterms:created xsi:type="dcterms:W3CDTF">2016-10-23T20:10:00Z</dcterms:created>
  <dcterms:modified xsi:type="dcterms:W3CDTF">2019-11-20T10:04:00Z</dcterms:modified>
</cp:coreProperties>
</file>