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C60B5" w14:textId="77777777" w:rsidR="00825359" w:rsidRDefault="00000000">
      <w:pPr>
        <w:pStyle w:val="Ttulo1"/>
      </w:pPr>
      <w:bookmarkStart w:id="0" w:name="header"/>
      <w:bookmarkStart w:id="1" w:name="X27197095bf886033679c3e018838f7c02ff139a"/>
      <w:bookmarkStart w:id="2" w:name="content"/>
      <w:bookmarkEnd w:id="0"/>
      <w:r>
        <w:t>Ecosistema deportivo integral de la Ciudad de México: inventario definitivo de fuentes y modelo de datos maestro</w:t>
      </w:r>
    </w:p>
    <w:p w14:paraId="52F6E5CE" w14:textId="77777777" w:rsidR="00825359" w:rsidRDefault="00000000">
      <w:pPr>
        <w:pStyle w:val="FirstParagraph"/>
      </w:pPr>
      <w:r>
        <w:rPr>
          <w:b/>
          <w:bCs/>
        </w:rPr>
        <w:t>Fecha de corte de la revisión:</w:t>
      </w:r>
      <w:r>
        <w:t xml:space="preserve"> 4 de agosto de 2026.</w:t>
      </w:r>
      <w:r>
        <w:br/>
      </w:r>
      <w:r>
        <w:rPr>
          <w:b/>
          <w:bCs/>
        </w:rPr>
        <w:t>Cobertura objetivo:</w:t>
      </w:r>
      <w:r>
        <w:t xml:space="preserve"> las 16 alcaldías de la Ciudad de México, con extensión a colonia, AGEB, manzana, cuadrícula, punto, segmento vial, establecimiento, instalación, sede, programa, sesión y evento cuando la fuente lo permite.</w:t>
      </w:r>
      <w:r>
        <w:br/>
      </w:r>
      <w:r>
        <w:rPr>
          <w:b/>
          <w:bCs/>
        </w:rPr>
        <w:t>Criterio de inclusión:</w:t>
      </w:r>
      <w:r>
        <w:t xml:space="preserve"> fuentes gubernamentales, organismos públicos, universidades públicas y sistemas estadísticos oficiales que sean consultables, descargables o documentalmente verificables.</w:t>
      </w:r>
    </w:p>
    <w:p w14:paraId="64DAF8CF" w14:textId="77777777" w:rsidR="00825359" w:rsidRDefault="00000000">
      <w:pPr>
        <w:pStyle w:val="Ttulo2"/>
      </w:pPr>
      <w:bookmarkStart w:id="3" w:name="marco-metodológico-y-dictamen-general"/>
      <w:r>
        <w:t>Marco metodológico y dictamen general</w:t>
      </w:r>
    </w:p>
    <w:p w14:paraId="3F880965" w14:textId="77777777" w:rsidR="00825359" w:rsidRDefault="00000000">
      <w:pPr>
        <w:pStyle w:val="FirstParagraph"/>
      </w:pPr>
      <w:r>
        <w:t>El ecosistema deportivo de una ciudad no puede representarse mediante un único inventario de instalaciones. Para que el modelo sea metodológicamente defendible deben mantenerse separadas, como mínimo, las siguientes unidades:</w:t>
      </w:r>
    </w:p>
    <w:tbl>
      <w:tblPr>
        <w:tblStyle w:val="Table"/>
        <w:tblW w:w="0" w:type="auto"/>
        <w:tblLook w:val="0020" w:firstRow="1" w:lastRow="0" w:firstColumn="0" w:lastColumn="0" w:noHBand="0" w:noVBand="0"/>
      </w:tblPr>
      <w:tblGrid>
        <w:gridCol w:w="2081"/>
        <w:gridCol w:w="3722"/>
        <w:gridCol w:w="3557"/>
      </w:tblGrid>
      <w:tr w:rsidR="00825359" w14:paraId="60E82144"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60DD4C9E" w14:textId="77777777" w:rsidR="00825359" w:rsidRDefault="00000000">
            <w:pPr>
              <w:pStyle w:val="Compact"/>
            </w:pPr>
            <w:r>
              <w:t>Dimensión</w:t>
            </w:r>
          </w:p>
        </w:tc>
        <w:tc>
          <w:tcPr>
            <w:tcW w:w="0" w:type="auto"/>
          </w:tcPr>
          <w:p w14:paraId="24D13CF1" w14:textId="77777777" w:rsidR="00825359" w:rsidRDefault="00000000">
            <w:pPr>
              <w:pStyle w:val="Compact"/>
            </w:pPr>
            <w:r>
              <w:t>Unidad que realmente representa</w:t>
            </w:r>
          </w:p>
        </w:tc>
        <w:tc>
          <w:tcPr>
            <w:tcW w:w="0" w:type="auto"/>
          </w:tcPr>
          <w:p w14:paraId="0A1BA07A" w14:textId="77777777" w:rsidR="00825359" w:rsidRDefault="00000000">
            <w:pPr>
              <w:pStyle w:val="Compact"/>
            </w:pPr>
            <w:r>
              <w:t>Ejemplos</w:t>
            </w:r>
          </w:p>
        </w:tc>
      </w:tr>
      <w:tr w:rsidR="00825359" w14:paraId="045F7E43" w14:textId="77777777">
        <w:tc>
          <w:tcPr>
            <w:tcW w:w="0" w:type="auto"/>
          </w:tcPr>
          <w:p w14:paraId="44510957" w14:textId="77777777" w:rsidR="00825359" w:rsidRDefault="00000000">
            <w:pPr>
              <w:pStyle w:val="Compact"/>
            </w:pPr>
            <w:r>
              <w:t>Infraestructura</w:t>
            </w:r>
          </w:p>
        </w:tc>
        <w:tc>
          <w:tcPr>
            <w:tcW w:w="0" w:type="auto"/>
          </w:tcPr>
          <w:p w14:paraId="73E02E10" w14:textId="77777777" w:rsidR="00825359" w:rsidRDefault="00000000">
            <w:pPr>
              <w:pStyle w:val="Compact"/>
            </w:pPr>
            <w:r>
              <w:t>Activo físico o instalación</w:t>
            </w:r>
          </w:p>
        </w:tc>
        <w:tc>
          <w:tcPr>
            <w:tcW w:w="0" w:type="auto"/>
          </w:tcPr>
          <w:p w14:paraId="7A540562" w14:textId="77777777" w:rsidR="00825359" w:rsidRDefault="00000000">
            <w:pPr>
              <w:pStyle w:val="Compact"/>
            </w:pPr>
            <w:r>
              <w:t>Deportivo, alberca, parque, gimnasio, cancha</w:t>
            </w:r>
          </w:p>
        </w:tc>
      </w:tr>
      <w:tr w:rsidR="00825359" w14:paraId="11CF0E8A" w14:textId="77777777">
        <w:tc>
          <w:tcPr>
            <w:tcW w:w="0" w:type="auto"/>
          </w:tcPr>
          <w:p w14:paraId="5E7B74FA" w14:textId="77777777" w:rsidR="00825359" w:rsidRDefault="00000000">
            <w:pPr>
              <w:pStyle w:val="Compact"/>
            </w:pPr>
            <w:r>
              <w:t>Amenidad</w:t>
            </w:r>
          </w:p>
        </w:tc>
        <w:tc>
          <w:tcPr>
            <w:tcW w:w="0" w:type="auto"/>
          </w:tcPr>
          <w:p w14:paraId="41439434" w14:textId="77777777" w:rsidR="00825359" w:rsidRDefault="00000000">
            <w:pPr>
              <w:pStyle w:val="Compact"/>
            </w:pPr>
            <w:r>
              <w:t>Componente físico dentro de una instalación</w:t>
            </w:r>
          </w:p>
        </w:tc>
        <w:tc>
          <w:tcPr>
            <w:tcW w:w="0" w:type="auto"/>
          </w:tcPr>
          <w:p w14:paraId="5899729E" w14:textId="77777777" w:rsidR="00825359" w:rsidRDefault="00000000">
            <w:pPr>
              <w:pStyle w:val="Compact"/>
            </w:pPr>
            <w:r>
              <w:t>Cancha de fútbol, pista, muro, aparato</w:t>
            </w:r>
          </w:p>
        </w:tc>
      </w:tr>
      <w:tr w:rsidR="00825359" w14:paraId="0B1FBDC8" w14:textId="77777777">
        <w:tc>
          <w:tcPr>
            <w:tcW w:w="0" w:type="auto"/>
          </w:tcPr>
          <w:p w14:paraId="4F6D7044" w14:textId="77777777" w:rsidR="00825359" w:rsidRDefault="00000000">
            <w:pPr>
              <w:pStyle w:val="Compact"/>
            </w:pPr>
            <w:r>
              <w:t>Establecimiento</w:t>
            </w:r>
          </w:p>
        </w:tc>
        <w:tc>
          <w:tcPr>
            <w:tcW w:w="0" w:type="auto"/>
          </w:tcPr>
          <w:p w14:paraId="3478BA05" w14:textId="77777777" w:rsidR="00825359" w:rsidRDefault="00000000">
            <w:pPr>
              <w:pStyle w:val="Compact"/>
            </w:pPr>
            <w:r>
              <w:t>Unidad económica</w:t>
            </w:r>
          </w:p>
        </w:tc>
        <w:tc>
          <w:tcPr>
            <w:tcW w:w="0" w:type="auto"/>
          </w:tcPr>
          <w:p w14:paraId="16851913" w14:textId="77777777" w:rsidR="00825359" w:rsidRDefault="00000000">
            <w:pPr>
              <w:pStyle w:val="Compact"/>
            </w:pPr>
            <w:r>
              <w:t>Gimnasio DENUE, club, academia</w:t>
            </w:r>
          </w:p>
        </w:tc>
      </w:tr>
      <w:tr w:rsidR="00825359" w14:paraId="33D3EED1" w14:textId="77777777">
        <w:tc>
          <w:tcPr>
            <w:tcW w:w="0" w:type="auto"/>
          </w:tcPr>
          <w:p w14:paraId="5BC046E5" w14:textId="77777777" w:rsidR="00825359" w:rsidRDefault="00000000">
            <w:pPr>
              <w:pStyle w:val="Compact"/>
            </w:pPr>
            <w:r>
              <w:t>Oferta programada</w:t>
            </w:r>
          </w:p>
        </w:tc>
        <w:tc>
          <w:tcPr>
            <w:tcW w:w="0" w:type="auto"/>
          </w:tcPr>
          <w:p w14:paraId="7A6CA398" w14:textId="77777777" w:rsidR="00825359" w:rsidRDefault="00000000">
            <w:pPr>
              <w:pStyle w:val="Compact"/>
            </w:pPr>
            <w:r>
              <w:t>Actividad prevista</w:t>
            </w:r>
          </w:p>
        </w:tc>
        <w:tc>
          <w:tcPr>
            <w:tcW w:w="0" w:type="auto"/>
          </w:tcPr>
          <w:p w14:paraId="34CCE758" w14:textId="77777777" w:rsidR="00825359" w:rsidRDefault="00000000">
            <w:pPr>
              <w:pStyle w:val="Compact"/>
            </w:pPr>
            <w:r>
              <w:t>Clase, disciplina, horario, sesión semanal</w:t>
            </w:r>
          </w:p>
        </w:tc>
      </w:tr>
      <w:tr w:rsidR="00825359" w14:paraId="0EFB272D" w14:textId="77777777">
        <w:tc>
          <w:tcPr>
            <w:tcW w:w="0" w:type="auto"/>
          </w:tcPr>
          <w:p w14:paraId="647D8537" w14:textId="77777777" w:rsidR="00825359" w:rsidRDefault="00000000">
            <w:pPr>
              <w:pStyle w:val="Compact"/>
            </w:pPr>
            <w:r>
              <w:t>Ejecución</w:t>
            </w:r>
          </w:p>
        </w:tc>
        <w:tc>
          <w:tcPr>
            <w:tcW w:w="0" w:type="auto"/>
          </w:tcPr>
          <w:p w14:paraId="3E6C7F26" w14:textId="77777777" w:rsidR="00825359" w:rsidRDefault="00000000">
            <w:pPr>
              <w:pStyle w:val="Compact"/>
            </w:pPr>
            <w:r>
              <w:t>Actividad efectivamente realizada</w:t>
            </w:r>
          </w:p>
        </w:tc>
        <w:tc>
          <w:tcPr>
            <w:tcW w:w="0" w:type="auto"/>
          </w:tcPr>
          <w:p w14:paraId="6356AB6C" w14:textId="77777777" w:rsidR="00825359" w:rsidRDefault="00000000">
            <w:pPr>
              <w:pStyle w:val="Compact"/>
            </w:pPr>
            <w:r>
              <w:t>Sesión impartida o cancelada</w:t>
            </w:r>
          </w:p>
        </w:tc>
      </w:tr>
      <w:tr w:rsidR="00825359" w14:paraId="6CD592C7" w14:textId="77777777">
        <w:tc>
          <w:tcPr>
            <w:tcW w:w="0" w:type="auto"/>
          </w:tcPr>
          <w:p w14:paraId="541AB420" w14:textId="77777777" w:rsidR="00825359" w:rsidRDefault="00000000">
            <w:pPr>
              <w:pStyle w:val="Compact"/>
            </w:pPr>
            <w:r>
              <w:t>Participación</w:t>
            </w:r>
          </w:p>
        </w:tc>
        <w:tc>
          <w:tcPr>
            <w:tcW w:w="0" w:type="auto"/>
          </w:tcPr>
          <w:p w14:paraId="1F7D141B" w14:textId="77777777" w:rsidR="00825359" w:rsidRDefault="00000000">
            <w:pPr>
              <w:pStyle w:val="Compact"/>
            </w:pPr>
            <w:r>
              <w:t>Persona inscrita o asistente</w:t>
            </w:r>
          </w:p>
        </w:tc>
        <w:tc>
          <w:tcPr>
            <w:tcW w:w="0" w:type="auto"/>
          </w:tcPr>
          <w:p w14:paraId="1C79198A" w14:textId="77777777" w:rsidR="00825359" w:rsidRDefault="00000000">
            <w:pPr>
              <w:pStyle w:val="Compact"/>
            </w:pPr>
            <w:r>
              <w:t>Inscrito único, asistencia, frecuencia</w:t>
            </w:r>
          </w:p>
        </w:tc>
      </w:tr>
      <w:tr w:rsidR="00825359" w14:paraId="5B0F3ACC" w14:textId="77777777">
        <w:tc>
          <w:tcPr>
            <w:tcW w:w="0" w:type="auto"/>
          </w:tcPr>
          <w:p w14:paraId="586CDFB7" w14:textId="77777777" w:rsidR="00825359" w:rsidRDefault="00000000">
            <w:pPr>
              <w:pStyle w:val="Compact"/>
            </w:pPr>
            <w:r>
              <w:t>Práctica declarada</w:t>
            </w:r>
          </w:p>
        </w:tc>
        <w:tc>
          <w:tcPr>
            <w:tcW w:w="0" w:type="auto"/>
          </w:tcPr>
          <w:p w14:paraId="63CF603F" w14:textId="77777777" w:rsidR="00825359" w:rsidRDefault="00000000">
            <w:pPr>
              <w:pStyle w:val="Compact"/>
            </w:pPr>
            <w:r>
              <w:t>Actividad que una persona dice realizar</w:t>
            </w:r>
          </w:p>
        </w:tc>
        <w:tc>
          <w:tcPr>
            <w:tcW w:w="0" w:type="auto"/>
          </w:tcPr>
          <w:p w14:paraId="25AC38E4" w14:textId="77777777" w:rsidR="00825359" w:rsidRDefault="00000000">
            <w:pPr>
              <w:pStyle w:val="Compact"/>
            </w:pPr>
            <w:r>
              <w:t>Caminar, correr, gimnasio, fútbol</w:t>
            </w:r>
          </w:p>
        </w:tc>
      </w:tr>
      <w:tr w:rsidR="00825359" w14:paraId="650E6076" w14:textId="77777777">
        <w:tc>
          <w:tcPr>
            <w:tcW w:w="0" w:type="auto"/>
          </w:tcPr>
          <w:p w14:paraId="724F983F" w14:textId="77777777" w:rsidR="00825359" w:rsidRDefault="00000000">
            <w:pPr>
              <w:pStyle w:val="Compact"/>
            </w:pPr>
            <w:r>
              <w:t>Preferencia</w:t>
            </w:r>
          </w:p>
        </w:tc>
        <w:tc>
          <w:tcPr>
            <w:tcW w:w="0" w:type="auto"/>
          </w:tcPr>
          <w:p w14:paraId="7290978E" w14:textId="77777777" w:rsidR="00825359" w:rsidRDefault="00000000">
            <w:pPr>
              <w:pStyle w:val="Compact"/>
            </w:pPr>
            <w:r>
              <w:t>Actividad que una persona desea practicar</w:t>
            </w:r>
          </w:p>
        </w:tc>
        <w:tc>
          <w:tcPr>
            <w:tcW w:w="0" w:type="auto"/>
          </w:tcPr>
          <w:p w14:paraId="3013075E" w14:textId="77777777" w:rsidR="00825359" w:rsidRDefault="00000000">
            <w:pPr>
              <w:pStyle w:val="Compact"/>
            </w:pPr>
            <w:r>
              <w:t>Disciplina preferida aunque no la practique</w:t>
            </w:r>
          </w:p>
        </w:tc>
      </w:tr>
      <w:tr w:rsidR="00825359" w14:paraId="605B917E" w14:textId="77777777">
        <w:tc>
          <w:tcPr>
            <w:tcW w:w="0" w:type="auto"/>
          </w:tcPr>
          <w:p w14:paraId="73977B5C" w14:textId="77777777" w:rsidR="00825359" w:rsidRDefault="00000000">
            <w:pPr>
              <w:pStyle w:val="Compact"/>
            </w:pPr>
            <w:r>
              <w:t>Demanda revelada</w:t>
            </w:r>
          </w:p>
        </w:tc>
        <w:tc>
          <w:tcPr>
            <w:tcW w:w="0" w:type="auto"/>
          </w:tcPr>
          <w:p w14:paraId="1564793A" w14:textId="77777777" w:rsidR="00825359" w:rsidRDefault="00000000">
            <w:pPr>
              <w:pStyle w:val="Compact"/>
            </w:pPr>
            <w:r>
              <w:t>Intento observable de acceso</w:t>
            </w:r>
          </w:p>
        </w:tc>
        <w:tc>
          <w:tcPr>
            <w:tcW w:w="0" w:type="auto"/>
          </w:tcPr>
          <w:p w14:paraId="4A8B62D6" w14:textId="77777777" w:rsidR="00825359" w:rsidRDefault="00000000">
            <w:pPr>
              <w:pStyle w:val="Compact"/>
            </w:pPr>
            <w:r>
              <w:t>Solicitud, lista de espera, rechazo por cupo</w:t>
            </w:r>
          </w:p>
        </w:tc>
      </w:tr>
      <w:tr w:rsidR="00825359" w14:paraId="30D11404" w14:textId="77777777">
        <w:tc>
          <w:tcPr>
            <w:tcW w:w="0" w:type="auto"/>
          </w:tcPr>
          <w:p w14:paraId="33E9823D" w14:textId="77777777" w:rsidR="00825359" w:rsidRDefault="00000000">
            <w:pPr>
              <w:pStyle w:val="Compact"/>
            </w:pPr>
            <w:r>
              <w:t>Uso libre</w:t>
            </w:r>
          </w:p>
        </w:tc>
        <w:tc>
          <w:tcPr>
            <w:tcW w:w="0" w:type="auto"/>
          </w:tcPr>
          <w:p w14:paraId="2036347B" w14:textId="77777777" w:rsidR="00825359" w:rsidRDefault="00000000">
            <w:pPr>
              <w:pStyle w:val="Compact"/>
            </w:pPr>
            <w:r>
              <w:t>Actividad sin inscripción institucional</w:t>
            </w:r>
          </w:p>
        </w:tc>
        <w:tc>
          <w:tcPr>
            <w:tcW w:w="0" w:type="auto"/>
          </w:tcPr>
          <w:p w14:paraId="5A880FC0" w14:textId="77777777" w:rsidR="00825359" w:rsidRDefault="00000000">
            <w:pPr>
              <w:pStyle w:val="Compact"/>
            </w:pPr>
            <w:r>
              <w:t>Running en parque, ciclismo, calistenia</w:t>
            </w:r>
          </w:p>
        </w:tc>
      </w:tr>
      <w:tr w:rsidR="00825359" w14:paraId="5DCF38FC" w14:textId="77777777">
        <w:tc>
          <w:tcPr>
            <w:tcW w:w="0" w:type="auto"/>
          </w:tcPr>
          <w:p w14:paraId="5FF99A12" w14:textId="77777777" w:rsidR="00825359" w:rsidRDefault="00000000">
            <w:pPr>
              <w:pStyle w:val="Compact"/>
            </w:pPr>
            <w:r>
              <w:t>Evento</w:t>
            </w:r>
          </w:p>
        </w:tc>
        <w:tc>
          <w:tcPr>
            <w:tcW w:w="0" w:type="auto"/>
          </w:tcPr>
          <w:p w14:paraId="05987C5C" w14:textId="77777777" w:rsidR="00825359" w:rsidRDefault="00000000">
            <w:pPr>
              <w:pStyle w:val="Compact"/>
            </w:pPr>
            <w:r>
              <w:t>Acontecimiento delimitado</w:t>
            </w:r>
          </w:p>
        </w:tc>
        <w:tc>
          <w:tcPr>
            <w:tcW w:w="0" w:type="auto"/>
          </w:tcPr>
          <w:p w14:paraId="45E78467" w14:textId="77777777" w:rsidR="00825359" w:rsidRDefault="00000000">
            <w:pPr>
              <w:pStyle w:val="Compact"/>
            </w:pPr>
            <w:r>
              <w:t xml:space="preserve">Carrera, torneo, activación, </w:t>
            </w:r>
            <w:r>
              <w:lastRenderedPageBreak/>
              <w:t>festival</w:t>
            </w:r>
          </w:p>
        </w:tc>
      </w:tr>
      <w:tr w:rsidR="00825359" w14:paraId="179AEBA0" w14:textId="77777777">
        <w:tc>
          <w:tcPr>
            <w:tcW w:w="0" w:type="auto"/>
          </w:tcPr>
          <w:p w14:paraId="71CA0604" w14:textId="77777777" w:rsidR="00825359" w:rsidRDefault="00000000">
            <w:pPr>
              <w:pStyle w:val="Compact"/>
            </w:pPr>
            <w:r>
              <w:lastRenderedPageBreak/>
              <w:t>Movilidad activa</w:t>
            </w:r>
          </w:p>
        </w:tc>
        <w:tc>
          <w:tcPr>
            <w:tcW w:w="0" w:type="auto"/>
          </w:tcPr>
          <w:p w14:paraId="6E55CBED" w14:textId="77777777" w:rsidR="00825359" w:rsidRDefault="00000000">
            <w:pPr>
              <w:pStyle w:val="Compact"/>
            </w:pPr>
            <w:r>
              <w:t>Desplazamiento activo</w:t>
            </w:r>
          </w:p>
        </w:tc>
        <w:tc>
          <w:tcPr>
            <w:tcW w:w="0" w:type="auto"/>
          </w:tcPr>
          <w:p w14:paraId="6C7D2254" w14:textId="77777777" w:rsidR="00825359" w:rsidRDefault="00000000">
            <w:pPr>
              <w:pStyle w:val="Compact"/>
            </w:pPr>
            <w:r>
              <w:t>Viaje caminando o en bicicleta</w:t>
            </w:r>
          </w:p>
        </w:tc>
      </w:tr>
    </w:tbl>
    <w:p w14:paraId="2D4E1D63" w14:textId="77777777" w:rsidR="00825359" w:rsidRDefault="00000000">
      <w:pPr>
        <w:pStyle w:val="Textoindependiente"/>
      </w:pPr>
      <w:r>
        <w:t>Esta separación coincide con las reglas rectoras ya establecidas por el proyecto: oferta programada no equivale a participación; infraestructura no equivale a uso; preferencia no equivale a demanda; y los archivos operativos de PILARES y Ponte Pila describen programación, no asistencia ciudadana. fileciteturn0file0 fileciteturn0file2</w:t>
      </w:r>
    </w:p>
    <w:p w14:paraId="28CA24A6" w14:textId="77777777" w:rsidR="00825359" w:rsidRDefault="00000000">
      <w:pPr>
        <w:pStyle w:val="Textoindependiente"/>
      </w:pPr>
      <w:r>
        <w:t>La documentación del proyecto confirma que actualmente existen cortes administrativos distintos para PILARES y Ponte Pila, mientras que todavía no hay alumnos, inscripciones, asistencias ni evidencia productiva persistente. Por tanto, aunque las mallas 2026 son valiosas para conocer oferta, no permiten afirmar qué deportes practica más la población ni calcular ocupación, permanencia o abandono. fileciteturn0file1 fileciteturn0file4</w:t>
      </w:r>
    </w:p>
    <w:p w14:paraId="6DECCB4B" w14:textId="77777777" w:rsidR="00825359" w:rsidRDefault="00000000">
      <w:pPr>
        <w:pStyle w:val="Ttulo3"/>
      </w:pPr>
      <w:bookmarkStart w:id="4" w:name="escala-de-calidad-utilizada"/>
      <w:r>
        <w:t>Escala de calidad utilizada</w:t>
      </w:r>
    </w:p>
    <w:tbl>
      <w:tblPr>
        <w:tblStyle w:val="Table"/>
        <w:tblW w:w="0" w:type="auto"/>
        <w:tblLook w:val="0020" w:firstRow="1" w:lastRow="0" w:firstColumn="0" w:lastColumn="0" w:noHBand="0" w:noVBand="0"/>
      </w:tblPr>
      <w:tblGrid>
        <w:gridCol w:w="861"/>
        <w:gridCol w:w="8499"/>
      </w:tblGrid>
      <w:tr w:rsidR="00825359" w14:paraId="2405429F"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303FF807" w14:textId="77777777" w:rsidR="00825359" w:rsidRDefault="00000000">
            <w:pPr>
              <w:pStyle w:val="Compact"/>
            </w:pPr>
            <w:r>
              <w:t>Grado</w:t>
            </w:r>
          </w:p>
        </w:tc>
        <w:tc>
          <w:tcPr>
            <w:tcW w:w="0" w:type="auto"/>
          </w:tcPr>
          <w:p w14:paraId="211B0115" w14:textId="77777777" w:rsidR="00825359" w:rsidRDefault="00000000">
            <w:pPr>
              <w:pStyle w:val="Compact"/>
            </w:pPr>
            <w:r>
              <w:t>Definición</w:t>
            </w:r>
          </w:p>
        </w:tc>
      </w:tr>
      <w:tr w:rsidR="00825359" w14:paraId="1F95B3FE" w14:textId="77777777">
        <w:tc>
          <w:tcPr>
            <w:tcW w:w="0" w:type="auto"/>
          </w:tcPr>
          <w:p w14:paraId="78D985E1" w14:textId="77777777" w:rsidR="00825359" w:rsidRDefault="00000000">
            <w:pPr>
              <w:pStyle w:val="Compact"/>
            </w:pPr>
            <w:r>
              <w:rPr>
                <w:b/>
                <w:bCs/>
              </w:rPr>
              <w:t>A</w:t>
            </w:r>
          </w:p>
        </w:tc>
        <w:tc>
          <w:tcPr>
            <w:tcW w:w="0" w:type="auto"/>
          </w:tcPr>
          <w:p w14:paraId="4BF20AD0" w14:textId="77777777" w:rsidR="00825359" w:rsidRDefault="00000000">
            <w:pPr>
              <w:pStyle w:val="Compact"/>
            </w:pPr>
            <w:r>
              <w:t>Fuente oficial estructurada, vigente o periódica, con identificadores y documentación suficiente</w:t>
            </w:r>
          </w:p>
        </w:tc>
      </w:tr>
      <w:tr w:rsidR="00825359" w14:paraId="56DB9AAD" w14:textId="77777777">
        <w:tc>
          <w:tcPr>
            <w:tcW w:w="0" w:type="auto"/>
          </w:tcPr>
          <w:p w14:paraId="4D26D65D" w14:textId="77777777" w:rsidR="00825359" w:rsidRDefault="00000000">
            <w:pPr>
              <w:pStyle w:val="Compact"/>
            </w:pPr>
            <w:r>
              <w:rPr>
                <w:b/>
                <w:bCs/>
              </w:rPr>
              <w:t>B</w:t>
            </w:r>
          </w:p>
        </w:tc>
        <w:tc>
          <w:tcPr>
            <w:tcW w:w="0" w:type="auto"/>
          </w:tcPr>
          <w:p w14:paraId="65FA8560" w14:textId="77777777" w:rsidR="00825359" w:rsidRDefault="00000000">
            <w:pPr>
              <w:pStyle w:val="Compact"/>
            </w:pPr>
            <w:r>
              <w:t>Fuente oficial estructurada, pero antigua, parcial o sin verificación operativa reciente</w:t>
            </w:r>
          </w:p>
        </w:tc>
      </w:tr>
      <w:tr w:rsidR="00825359" w14:paraId="2B952B41" w14:textId="77777777">
        <w:tc>
          <w:tcPr>
            <w:tcW w:w="0" w:type="auto"/>
          </w:tcPr>
          <w:p w14:paraId="41C9C0C7" w14:textId="77777777" w:rsidR="00825359" w:rsidRDefault="00000000">
            <w:pPr>
              <w:pStyle w:val="Compact"/>
            </w:pPr>
            <w:r>
              <w:rPr>
                <w:b/>
                <w:bCs/>
              </w:rPr>
              <w:t>C</w:t>
            </w:r>
          </w:p>
        </w:tc>
        <w:tc>
          <w:tcPr>
            <w:tcW w:w="0" w:type="auto"/>
          </w:tcPr>
          <w:p w14:paraId="73F57BA4" w14:textId="77777777" w:rsidR="00825359" w:rsidRDefault="00000000">
            <w:pPr>
              <w:pStyle w:val="Compact"/>
            </w:pPr>
            <w:r>
              <w:t>Evidencia oficial documental: boletín, convocatoria, informe, ficha o página institucional sin padrón descargable</w:t>
            </w:r>
          </w:p>
        </w:tc>
      </w:tr>
      <w:tr w:rsidR="00825359" w14:paraId="19C7D3BB" w14:textId="77777777">
        <w:tc>
          <w:tcPr>
            <w:tcW w:w="0" w:type="auto"/>
          </w:tcPr>
          <w:p w14:paraId="14A92D04" w14:textId="77777777" w:rsidR="00825359" w:rsidRDefault="00000000">
            <w:pPr>
              <w:pStyle w:val="Compact"/>
            </w:pPr>
            <w:r>
              <w:rPr>
                <w:b/>
                <w:bCs/>
              </w:rPr>
              <w:t>D</w:t>
            </w:r>
          </w:p>
        </w:tc>
        <w:tc>
          <w:tcPr>
            <w:tcW w:w="0" w:type="auto"/>
          </w:tcPr>
          <w:p w14:paraId="3930A21C" w14:textId="77777777" w:rsidR="00825359" w:rsidRDefault="00000000">
            <w:pPr>
              <w:pStyle w:val="Compact"/>
            </w:pPr>
            <w:r>
              <w:t>Fuente demasiado parcial, desactualizada o metodológicamente inadecuada para representar el universo</w:t>
            </w:r>
          </w:p>
        </w:tc>
      </w:tr>
    </w:tbl>
    <w:p w14:paraId="22127252" w14:textId="77777777" w:rsidR="00825359" w:rsidRDefault="00000000">
      <w:pPr>
        <w:pStyle w:val="Ttulo3"/>
      </w:pPr>
      <w:bookmarkStart w:id="5" w:name="dictamen-central"/>
      <w:bookmarkEnd w:id="4"/>
      <w:r>
        <w:t>Dictamen central</w:t>
      </w:r>
    </w:p>
    <w:p w14:paraId="38B86EE9" w14:textId="77777777" w:rsidR="00825359" w:rsidRDefault="00000000">
      <w:pPr>
        <w:pStyle w:val="FirstParagraph"/>
      </w:pPr>
      <w:r>
        <w:t>Es posible construir desde ahora un sistema muy sólido de:</w:t>
      </w:r>
    </w:p>
    <w:p w14:paraId="1683A030" w14:textId="77777777" w:rsidR="00825359" w:rsidRDefault="00000000">
      <w:pPr>
        <w:pStyle w:val="Compact"/>
        <w:numPr>
          <w:ilvl w:val="0"/>
          <w:numId w:val="2"/>
        </w:numPr>
      </w:pPr>
      <w:r>
        <w:t>territorio y demografía;</w:t>
      </w:r>
    </w:p>
    <w:p w14:paraId="52A5061C" w14:textId="77777777" w:rsidR="00825359" w:rsidRDefault="00000000">
      <w:pPr>
        <w:pStyle w:val="Compact"/>
        <w:numPr>
          <w:ilvl w:val="0"/>
          <w:numId w:val="2"/>
        </w:numPr>
      </w:pPr>
      <w:r>
        <w:t>infraestructura pública documentada;</w:t>
      </w:r>
    </w:p>
    <w:p w14:paraId="1FE8549D" w14:textId="77777777" w:rsidR="00825359" w:rsidRDefault="00000000">
      <w:pPr>
        <w:pStyle w:val="Compact"/>
        <w:numPr>
          <w:ilvl w:val="0"/>
          <w:numId w:val="2"/>
        </w:numPr>
      </w:pPr>
      <w:r>
        <w:t>establecimientos deportivos privados formales;</w:t>
      </w:r>
    </w:p>
    <w:p w14:paraId="2F02C8DA" w14:textId="77777777" w:rsidR="00825359" w:rsidRDefault="00000000">
      <w:pPr>
        <w:pStyle w:val="Compact"/>
        <w:numPr>
          <w:ilvl w:val="0"/>
          <w:numId w:val="2"/>
        </w:numPr>
      </w:pPr>
      <w:r>
        <w:t>parques, áreas verdes y espacios abiertos;</w:t>
      </w:r>
    </w:p>
    <w:p w14:paraId="18E0276B" w14:textId="77777777" w:rsidR="00825359" w:rsidRDefault="00000000">
      <w:pPr>
        <w:pStyle w:val="Compact"/>
        <w:numPr>
          <w:ilvl w:val="0"/>
          <w:numId w:val="2"/>
        </w:numPr>
      </w:pPr>
      <w:r>
        <w:t>infraestructura ciclista;</w:t>
      </w:r>
    </w:p>
    <w:p w14:paraId="6A54EDA3" w14:textId="77777777" w:rsidR="00825359" w:rsidRDefault="00000000">
      <w:pPr>
        <w:pStyle w:val="Compact"/>
        <w:numPr>
          <w:ilvl w:val="0"/>
          <w:numId w:val="2"/>
        </w:numPr>
      </w:pPr>
      <w:r>
        <w:t>uso de ECOBICI;</w:t>
      </w:r>
    </w:p>
    <w:p w14:paraId="572D8824" w14:textId="77777777" w:rsidR="00825359" w:rsidRDefault="00000000">
      <w:pPr>
        <w:pStyle w:val="Compact"/>
        <w:numPr>
          <w:ilvl w:val="0"/>
          <w:numId w:val="2"/>
        </w:numPr>
      </w:pPr>
      <w:r>
        <w:t>oferta programada de PILARES y Ponte Pila;</w:t>
      </w:r>
    </w:p>
    <w:p w14:paraId="08CCA592" w14:textId="77777777" w:rsidR="00825359" w:rsidRDefault="00000000">
      <w:pPr>
        <w:pStyle w:val="Compact"/>
        <w:numPr>
          <w:ilvl w:val="0"/>
          <w:numId w:val="2"/>
        </w:numPr>
      </w:pPr>
      <w:r>
        <w:t>contexto de salud, marginación y riesgo;</w:t>
      </w:r>
    </w:p>
    <w:p w14:paraId="2DF8995F" w14:textId="77777777" w:rsidR="00825359" w:rsidRDefault="00000000">
      <w:pPr>
        <w:pStyle w:val="Compact"/>
        <w:numPr>
          <w:ilvl w:val="0"/>
          <w:numId w:val="2"/>
        </w:numPr>
      </w:pPr>
      <w:r>
        <w:t>eventos oficiales documentados.</w:t>
      </w:r>
    </w:p>
    <w:p w14:paraId="3520A85B" w14:textId="77777777" w:rsidR="00825359" w:rsidRDefault="00000000">
      <w:pPr>
        <w:pStyle w:val="FirstParagraph"/>
      </w:pPr>
      <w:r>
        <w:t>No es posible construir todavía, con datos públicos comparables para las 16 alcaldías:</w:t>
      </w:r>
    </w:p>
    <w:p w14:paraId="40E7728A" w14:textId="77777777" w:rsidR="00825359" w:rsidRDefault="00000000">
      <w:pPr>
        <w:pStyle w:val="Compact"/>
        <w:numPr>
          <w:ilvl w:val="0"/>
          <w:numId w:val="3"/>
        </w:numPr>
      </w:pPr>
      <w:r>
        <w:t>participación deportiva por disciplina;</w:t>
      </w:r>
    </w:p>
    <w:p w14:paraId="0A21FCEA" w14:textId="77777777" w:rsidR="00825359" w:rsidRDefault="00000000">
      <w:pPr>
        <w:pStyle w:val="Compact"/>
        <w:numPr>
          <w:ilvl w:val="0"/>
          <w:numId w:val="3"/>
        </w:numPr>
      </w:pPr>
      <w:r>
        <w:lastRenderedPageBreak/>
        <w:t>asistencia regular;</w:t>
      </w:r>
    </w:p>
    <w:p w14:paraId="54F05C3F" w14:textId="77777777" w:rsidR="00825359" w:rsidRDefault="00000000">
      <w:pPr>
        <w:pStyle w:val="Compact"/>
        <w:numPr>
          <w:ilvl w:val="0"/>
          <w:numId w:val="3"/>
        </w:numPr>
      </w:pPr>
      <w:r>
        <w:t>ocupación de clases e instalaciones;</w:t>
      </w:r>
    </w:p>
    <w:p w14:paraId="240FC26B" w14:textId="77777777" w:rsidR="00825359" w:rsidRDefault="00000000">
      <w:pPr>
        <w:pStyle w:val="Compact"/>
        <w:numPr>
          <w:ilvl w:val="0"/>
          <w:numId w:val="3"/>
        </w:numPr>
      </w:pPr>
      <w:r>
        <w:t>permanencia y abandono;</w:t>
      </w:r>
    </w:p>
    <w:p w14:paraId="0BA23B12" w14:textId="77777777" w:rsidR="00825359" w:rsidRDefault="00000000">
      <w:pPr>
        <w:pStyle w:val="Compact"/>
        <w:numPr>
          <w:ilvl w:val="0"/>
          <w:numId w:val="3"/>
        </w:numPr>
      </w:pPr>
      <w:r>
        <w:t>demanda no atendida;</w:t>
      </w:r>
    </w:p>
    <w:p w14:paraId="69C0DDDB" w14:textId="77777777" w:rsidR="00825359" w:rsidRDefault="00000000">
      <w:pPr>
        <w:pStyle w:val="Compact"/>
        <w:numPr>
          <w:ilvl w:val="0"/>
          <w:numId w:val="3"/>
        </w:numPr>
      </w:pPr>
      <w:r>
        <w:t>preferencia deportiva;</w:t>
      </w:r>
    </w:p>
    <w:p w14:paraId="270BFCDE" w14:textId="77777777" w:rsidR="00825359" w:rsidRDefault="00000000">
      <w:pPr>
        <w:pStyle w:val="Compact"/>
        <w:numPr>
          <w:ilvl w:val="0"/>
          <w:numId w:val="3"/>
        </w:numPr>
      </w:pPr>
      <w:r>
        <w:t>rutas habituales de running;</w:t>
      </w:r>
    </w:p>
    <w:p w14:paraId="11F0901E" w14:textId="77777777" w:rsidR="00825359" w:rsidRDefault="00000000">
      <w:pPr>
        <w:pStyle w:val="Compact"/>
        <w:numPr>
          <w:ilvl w:val="0"/>
          <w:numId w:val="3"/>
        </w:numPr>
      </w:pPr>
      <w:r>
        <w:t>uso cotidiano de parques para ejercicio;</w:t>
      </w:r>
    </w:p>
    <w:p w14:paraId="54D57C9B" w14:textId="77777777" w:rsidR="00825359" w:rsidRDefault="00000000">
      <w:pPr>
        <w:pStyle w:val="Compact"/>
        <w:numPr>
          <w:ilvl w:val="0"/>
          <w:numId w:val="3"/>
        </w:numPr>
      </w:pPr>
      <w:r>
        <w:t>capacidad completa de instalaciones;</w:t>
      </w:r>
    </w:p>
    <w:p w14:paraId="1D1A1882" w14:textId="77777777" w:rsidR="00825359" w:rsidRDefault="00000000">
      <w:pPr>
        <w:pStyle w:val="Compact"/>
        <w:numPr>
          <w:ilvl w:val="0"/>
          <w:numId w:val="3"/>
        </w:numPr>
      </w:pPr>
      <w:r>
        <w:t>estado físico y mantenimiento de todas las canchas;</w:t>
      </w:r>
    </w:p>
    <w:p w14:paraId="0D2AF0AC" w14:textId="77777777" w:rsidR="00825359" w:rsidRDefault="00000000">
      <w:pPr>
        <w:pStyle w:val="Compact"/>
        <w:numPr>
          <w:ilvl w:val="0"/>
          <w:numId w:val="3"/>
        </w:numPr>
      </w:pPr>
      <w:r>
        <w:t>inventario exhaustivo de albercas, trotapistas, skateparks, estaciones de calistenia y gimnasios al aire libre.</w:t>
      </w:r>
    </w:p>
    <w:p w14:paraId="435FA7DD" w14:textId="77777777" w:rsidR="00825359" w:rsidRDefault="00000000">
      <w:pPr>
        <w:pStyle w:val="FirstParagraph"/>
      </w:pPr>
      <w:r>
        <w:t>El informe verificable incorporado al proyecto llegó a la misma conclusión: hoy puede representarse contexto, infraestructura documentada y oferta programada, pero no participación, permanencia, demanda ni preferencia por alcaldía sin nueva captura o registros administrativos adicionales. fileciteturn0file3</w:t>
      </w:r>
    </w:p>
    <w:p w14:paraId="47B797A9" w14:textId="77777777" w:rsidR="00825359" w:rsidRDefault="00000000">
      <w:pPr>
        <w:pStyle w:val="Ttulo2"/>
      </w:pPr>
      <w:bookmarkStart w:id="6" w:name="X38b6d86d2b37ab98163016fa8f1798c2defad2a"/>
      <w:bookmarkEnd w:id="3"/>
      <w:bookmarkEnd w:id="5"/>
      <w:r>
        <w:t>Fuentes territoriales, demográficas y de infraestructura</w:t>
      </w:r>
    </w:p>
    <w:p w14:paraId="69420815" w14:textId="77777777" w:rsidR="00825359" w:rsidRDefault="00000000">
      <w:pPr>
        <w:pStyle w:val="FirstParagraph"/>
      </w:pPr>
      <w:r>
        <w:t>La siguiente matriz concentra las fuentes que deben sustentar infraestructura pública y privada, espacios abiertos, equipamiento, territorio y denominadores poblacionales.</w:t>
      </w:r>
    </w:p>
    <w:tbl>
      <w:tblPr>
        <w:tblStyle w:val="Table"/>
        <w:tblW w:w="0" w:type="auto"/>
        <w:tblLook w:val="0020" w:firstRow="1" w:lastRow="0" w:firstColumn="0" w:lastColumn="0" w:noHBand="0" w:noVBand="0"/>
      </w:tblPr>
      <w:tblGrid>
        <w:gridCol w:w="2086"/>
        <w:gridCol w:w="1839"/>
        <w:gridCol w:w="2565"/>
        <w:gridCol w:w="1358"/>
        <w:gridCol w:w="1512"/>
      </w:tblGrid>
      <w:tr w:rsidR="00825359" w14:paraId="3AF915CC"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253CF7BB" w14:textId="77777777" w:rsidR="00825359" w:rsidRDefault="00000000">
            <w:pPr>
              <w:pStyle w:val="Compact"/>
            </w:pPr>
            <w:r>
              <w:t>Fuente e institución</w:t>
            </w:r>
          </w:p>
        </w:tc>
        <w:tc>
          <w:tcPr>
            <w:tcW w:w="0" w:type="auto"/>
          </w:tcPr>
          <w:p w14:paraId="2EF87C34" w14:textId="77777777" w:rsidR="00825359" w:rsidRDefault="00000000">
            <w:pPr>
              <w:pStyle w:val="Compact"/>
            </w:pPr>
            <w:r>
              <w:t>Cobertura, unidad y variables</w:t>
            </w:r>
          </w:p>
        </w:tc>
        <w:tc>
          <w:tcPr>
            <w:tcW w:w="0" w:type="auto"/>
          </w:tcPr>
          <w:p w14:paraId="0DC1A45F" w14:textId="77777777" w:rsidR="00825359" w:rsidRDefault="00000000">
            <w:pPr>
              <w:pStyle w:val="Compact"/>
            </w:pPr>
            <w:r>
              <w:t>Acceso, formatos y licencia</w:t>
            </w:r>
          </w:p>
        </w:tc>
        <w:tc>
          <w:tcPr>
            <w:tcW w:w="0" w:type="auto"/>
          </w:tcPr>
          <w:p w14:paraId="58CB7CF1" w14:textId="77777777" w:rsidR="00825359" w:rsidRDefault="00000000">
            <w:pPr>
              <w:pStyle w:val="Compact"/>
            </w:pPr>
            <w:r>
              <w:t>Periodicidad y último corte localizado</w:t>
            </w:r>
          </w:p>
        </w:tc>
        <w:tc>
          <w:tcPr>
            <w:tcW w:w="0" w:type="auto"/>
          </w:tcPr>
          <w:p w14:paraId="11851EBE" w14:textId="77777777" w:rsidR="00825359" w:rsidRDefault="00000000">
            <w:pPr>
              <w:pStyle w:val="Compact"/>
            </w:pPr>
            <w:r>
              <w:t>Calidad, limitaciones, integración y prioridad</w:t>
            </w:r>
          </w:p>
        </w:tc>
      </w:tr>
      <w:tr w:rsidR="00825359" w14:paraId="795426CF" w14:textId="77777777">
        <w:tc>
          <w:tcPr>
            <w:tcW w:w="0" w:type="auto"/>
          </w:tcPr>
          <w:p w14:paraId="00C6047C" w14:textId="77777777" w:rsidR="00825359" w:rsidRDefault="00000000">
            <w:pPr>
              <w:pStyle w:val="Compact"/>
            </w:pPr>
            <w:hyperlink r:id="rId5">
              <w:r>
                <w:rPr>
                  <w:rStyle w:val="Hipervnculo"/>
                  <w:b/>
                  <w:bCs/>
                </w:rPr>
                <w:t>Marco Geoestadístico</w:t>
              </w:r>
            </w:hyperlink>
            <w:r>
              <w:rPr>
                <w:b/>
                <w:bCs/>
              </w:rPr>
              <w:t>, INEGI</w:t>
            </w:r>
          </w:p>
        </w:tc>
        <w:tc>
          <w:tcPr>
            <w:tcW w:w="0" w:type="auto"/>
          </w:tcPr>
          <w:p w14:paraId="47A6C690" w14:textId="77777777" w:rsidR="00825359" w:rsidRDefault="00000000">
            <w:pPr>
              <w:pStyle w:val="Compact"/>
            </w:pPr>
            <w:r>
              <w:t>Entidad, demarcación territorial, localidad, AGEB, manzana, vialidad y otros objetos geográficos. Unidad: polígono, línea o punto geoestadístico con clave oficial.</w:t>
            </w:r>
          </w:p>
        </w:tc>
        <w:tc>
          <w:tcPr>
            <w:tcW w:w="0" w:type="auto"/>
          </w:tcPr>
          <w:p w14:paraId="641C6105" w14:textId="77777777" w:rsidR="00825359" w:rsidRDefault="00000000">
            <w:pPr>
              <w:pStyle w:val="Compact"/>
            </w:pPr>
            <w:r>
              <w:t xml:space="preserve">API de clave geoestadística: </w:t>
            </w:r>
            <w:r>
              <w:rPr>
                <w:b/>
                <w:bCs/>
              </w:rPr>
              <w:t>sí</w:t>
            </w:r>
            <w:r>
              <w:t xml:space="preserve">; CSV/catálogos: </w:t>
            </w:r>
            <w:r>
              <w:rPr>
                <w:b/>
                <w:bCs/>
              </w:rPr>
              <w:t>sí</w:t>
            </w:r>
            <w:r>
              <w:t xml:space="preserve">; SHP: </w:t>
            </w:r>
            <w:r>
              <w:rPr>
                <w:b/>
                <w:bCs/>
              </w:rPr>
              <w:t>sí</w:t>
            </w:r>
            <w:r>
              <w:t xml:space="preserve">; JSON: </w:t>
            </w:r>
            <w:r>
              <w:rPr>
                <w:b/>
                <w:bCs/>
              </w:rPr>
              <w:t>sí mediante servicios</w:t>
            </w:r>
            <w:r>
              <w:t>; GeoJSON: no localizado como formato primario; XLSX: no principal. Términos de uso de INEGI.</w:t>
            </w:r>
          </w:p>
        </w:tc>
        <w:tc>
          <w:tcPr>
            <w:tcW w:w="0" w:type="auto"/>
          </w:tcPr>
          <w:p w14:paraId="2FC2F8E6" w14:textId="77777777" w:rsidR="00825359" w:rsidRDefault="00000000">
            <w:pPr>
              <w:pStyle w:val="Compact"/>
            </w:pPr>
            <w:r>
              <w:t>Actualización periódica. Existe Marco Geoestadístico 2025 y el servicio de claves presentaba cortes mensuales durante 2026.</w:t>
            </w:r>
          </w:p>
        </w:tc>
        <w:tc>
          <w:tcPr>
            <w:tcW w:w="0" w:type="auto"/>
          </w:tcPr>
          <w:p w14:paraId="65D36199" w14:textId="77777777" w:rsidR="00825359" w:rsidRDefault="00000000">
            <w:pPr>
              <w:pStyle w:val="Compact"/>
            </w:pPr>
            <w:r>
              <w:rPr>
                <w:b/>
                <w:bCs/>
              </w:rPr>
              <w:t>A. Prioridad máxima.</w:t>
            </w:r>
            <w:r>
              <w:t xml:space="preserve"> Debe ser la autoridad de claves, nombres y geometrías. No sustituirlo con nombres escritos libremente. </w:t>
            </w:r>
            <w:hyperlink r:id="rId6">
              <w:r>
                <w:rPr>
                  <w:rStyle w:val="Hipervnculo"/>
                </w:rPr>
                <w:t>[1]</w:t>
              </w:r>
            </w:hyperlink>
          </w:p>
        </w:tc>
      </w:tr>
      <w:tr w:rsidR="00825359" w14:paraId="599374ED" w14:textId="77777777">
        <w:tc>
          <w:tcPr>
            <w:tcW w:w="0" w:type="auto"/>
          </w:tcPr>
          <w:p w14:paraId="2C61D98C" w14:textId="77777777" w:rsidR="00825359" w:rsidRDefault="00000000">
            <w:pPr>
              <w:pStyle w:val="Compact"/>
            </w:pPr>
            <w:hyperlink r:id="rId7">
              <w:r>
                <w:rPr>
                  <w:rStyle w:val="Hipervnculo"/>
                  <w:b/>
                  <w:bCs/>
                </w:rPr>
                <w:t xml:space="preserve">Censo de Población y </w:t>
              </w:r>
              <w:r>
                <w:rPr>
                  <w:rStyle w:val="Hipervnculo"/>
                  <w:b/>
                  <w:bCs/>
                </w:rPr>
                <w:lastRenderedPageBreak/>
                <w:t>Vivienda 2020</w:t>
              </w:r>
            </w:hyperlink>
            <w:r>
              <w:rPr>
                <w:b/>
                <w:bCs/>
              </w:rPr>
              <w:t>, INEGI</w:t>
            </w:r>
          </w:p>
        </w:tc>
        <w:tc>
          <w:tcPr>
            <w:tcW w:w="0" w:type="auto"/>
          </w:tcPr>
          <w:p w14:paraId="40E39D8F" w14:textId="77777777" w:rsidR="00825359" w:rsidRDefault="00000000">
            <w:pPr>
              <w:pStyle w:val="Compact"/>
            </w:pPr>
            <w:r>
              <w:lastRenderedPageBreak/>
              <w:t xml:space="preserve">Población, sexo, edad, </w:t>
            </w:r>
            <w:r>
              <w:lastRenderedPageBreak/>
              <w:t>discapacidad, limitaciones, escolaridad, ocupación, vivienda, servicios, etnicidad y movilidad residencial. Unidad: persona, hogar, vivienda y agregado territorial.</w:t>
            </w:r>
          </w:p>
        </w:tc>
        <w:tc>
          <w:tcPr>
            <w:tcW w:w="0" w:type="auto"/>
          </w:tcPr>
          <w:p w14:paraId="77205EA6" w14:textId="77777777" w:rsidR="00825359" w:rsidRDefault="00000000">
            <w:pPr>
              <w:pStyle w:val="Compact"/>
            </w:pPr>
            <w:r>
              <w:lastRenderedPageBreak/>
              <w:t xml:space="preserve">API de indicadores: </w:t>
            </w:r>
            <w:r>
              <w:rPr>
                <w:b/>
                <w:bCs/>
              </w:rPr>
              <w:t>sí</w:t>
            </w:r>
            <w:r>
              <w:t xml:space="preserve">; CSV: </w:t>
            </w:r>
            <w:r>
              <w:rPr>
                <w:b/>
                <w:bCs/>
              </w:rPr>
              <w:t>sí</w:t>
            </w:r>
            <w:r>
              <w:t xml:space="preserve">; </w:t>
            </w:r>
            <w:r>
              <w:lastRenderedPageBreak/>
              <w:t xml:space="preserve">XLSX/tabulados: </w:t>
            </w:r>
            <w:r>
              <w:rPr>
                <w:b/>
                <w:bCs/>
              </w:rPr>
              <w:t>sí</w:t>
            </w:r>
            <w:r>
              <w:t xml:space="preserve">; SHP/cartografía: </w:t>
            </w:r>
            <w:r>
              <w:rPr>
                <w:b/>
                <w:bCs/>
              </w:rPr>
              <w:t>sí</w:t>
            </w:r>
            <w:r>
              <w:t xml:space="preserve">; JSON: </w:t>
            </w:r>
            <w:r>
              <w:rPr>
                <w:b/>
                <w:bCs/>
              </w:rPr>
              <w:t>sí mediante API</w:t>
            </w:r>
            <w:r>
              <w:t>; GeoJSON: no como producto censal primario. Uso público conforme a INEGI.</w:t>
            </w:r>
          </w:p>
        </w:tc>
        <w:tc>
          <w:tcPr>
            <w:tcW w:w="0" w:type="auto"/>
          </w:tcPr>
          <w:p w14:paraId="2FDBEF21" w14:textId="77777777" w:rsidR="00825359" w:rsidRDefault="00000000">
            <w:pPr>
              <w:pStyle w:val="Compact"/>
            </w:pPr>
            <w:r>
              <w:lastRenderedPageBreak/>
              <w:t xml:space="preserve">Decenal. Fecha de </w:t>
            </w:r>
            <w:r>
              <w:lastRenderedPageBreak/>
              <w:t>referencia: marzo de 2020.</w:t>
            </w:r>
          </w:p>
        </w:tc>
        <w:tc>
          <w:tcPr>
            <w:tcW w:w="0" w:type="auto"/>
          </w:tcPr>
          <w:p w14:paraId="2371A353" w14:textId="77777777" w:rsidR="00825359" w:rsidRDefault="00000000">
            <w:pPr>
              <w:pStyle w:val="Compact"/>
            </w:pPr>
            <w:r>
              <w:rPr>
                <w:b/>
                <w:bCs/>
              </w:rPr>
              <w:lastRenderedPageBreak/>
              <w:t xml:space="preserve">A para estructura </w:t>
            </w:r>
            <w:r>
              <w:rPr>
                <w:b/>
                <w:bCs/>
              </w:rPr>
              <w:lastRenderedPageBreak/>
              <w:t>poblacional; B para actualidad 2026. Prioridad máxima.</w:t>
            </w:r>
            <w:r>
              <w:t xml:space="preserve"> Es el denominador exhaustivo más reciente, pero debe rotularse como 2020. La encuesta ampliada no tiene el mismo detalle territorial que el cuestionario básico. </w:t>
            </w:r>
            <w:hyperlink r:id="rId8">
              <w:r>
                <w:rPr>
                  <w:rStyle w:val="Hipervnculo"/>
                </w:rPr>
                <w:t>[2]</w:t>
              </w:r>
            </w:hyperlink>
          </w:p>
        </w:tc>
      </w:tr>
      <w:tr w:rsidR="00825359" w14:paraId="47F2282F" w14:textId="77777777">
        <w:tc>
          <w:tcPr>
            <w:tcW w:w="0" w:type="auto"/>
          </w:tcPr>
          <w:p w14:paraId="08F996C5" w14:textId="77777777" w:rsidR="00825359" w:rsidRDefault="00000000">
            <w:pPr>
              <w:pStyle w:val="Compact"/>
            </w:pPr>
            <w:hyperlink r:id="rId9">
              <w:r>
                <w:rPr>
                  <w:rStyle w:val="Hipervnculo"/>
                  <w:b/>
                  <w:bCs/>
                </w:rPr>
                <w:t>Malla geoestadística del Censo 2020</w:t>
              </w:r>
            </w:hyperlink>
            <w:r>
              <w:rPr>
                <w:b/>
                <w:bCs/>
              </w:rPr>
              <w:t>, INEGI</w:t>
            </w:r>
          </w:p>
        </w:tc>
        <w:tc>
          <w:tcPr>
            <w:tcW w:w="0" w:type="auto"/>
          </w:tcPr>
          <w:p w14:paraId="6A19C1E8" w14:textId="77777777" w:rsidR="00825359" w:rsidRDefault="00000000">
            <w:pPr>
              <w:pStyle w:val="Compact"/>
            </w:pPr>
            <w:r>
              <w:t>Celdas regulares con población y variables censales; permite evitar análisis mediante centroides de alcaldía. Unidad: celda geográfica.</w:t>
            </w:r>
          </w:p>
        </w:tc>
        <w:tc>
          <w:tcPr>
            <w:tcW w:w="0" w:type="auto"/>
          </w:tcPr>
          <w:p w14:paraId="7930BFEA" w14:textId="77777777" w:rsidR="00825359" w:rsidRDefault="00000000">
            <w:pPr>
              <w:pStyle w:val="Compact"/>
            </w:pPr>
            <w:r>
              <w:t xml:space="preserve">Descarga geográfica: </w:t>
            </w:r>
            <w:r>
              <w:rPr>
                <w:b/>
                <w:bCs/>
              </w:rPr>
              <w:t>sí</w:t>
            </w:r>
            <w:r>
              <w:t xml:space="preserve">; documentación metodológica: </w:t>
            </w:r>
            <w:r>
              <w:rPr>
                <w:b/>
                <w:bCs/>
              </w:rPr>
              <w:t>sí</w:t>
            </w:r>
            <w:r>
              <w:t>; SHP u otros formatos geográficos según producto; API no identificada como vía principal.</w:t>
            </w:r>
          </w:p>
        </w:tc>
        <w:tc>
          <w:tcPr>
            <w:tcW w:w="0" w:type="auto"/>
          </w:tcPr>
          <w:p w14:paraId="5E3F5DA8" w14:textId="77777777" w:rsidR="00825359" w:rsidRDefault="00000000">
            <w:pPr>
              <w:pStyle w:val="Compact"/>
            </w:pPr>
            <w:r>
              <w:t>Asociada al Censo 2020.</w:t>
            </w:r>
          </w:p>
        </w:tc>
        <w:tc>
          <w:tcPr>
            <w:tcW w:w="0" w:type="auto"/>
          </w:tcPr>
          <w:p w14:paraId="3FF8D437" w14:textId="77777777" w:rsidR="00825359" w:rsidRDefault="00000000">
            <w:pPr>
              <w:pStyle w:val="Compact"/>
            </w:pPr>
            <w:r>
              <w:rPr>
                <w:b/>
                <w:bCs/>
              </w:rPr>
              <w:t>A. Prioridad alta.</w:t>
            </w:r>
            <w:r>
              <w:t xml:space="preserve"> Recomendable para accesibilidad, áreas de servicio y cobertura ponderada por población. No representa población posterior a 2020. </w:t>
            </w:r>
            <w:hyperlink r:id="rId10">
              <w:r>
                <w:rPr>
                  <w:rStyle w:val="Hipervnculo"/>
                </w:rPr>
                <w:t>[3]</w:t>
              </w:r>
            </w:hyperlink>
          </w:p>
        </w:tc>
      </w:tr>
      <w:tr w:rsidR="00825359" w14:paraId="0B440575" w14:textId="77777777">
        <w:tc>
          <w:tcPr>
            <w:tcW w:w="0" w:type="auto"/>
          </w:tcPr>
          <w:p w14:paraId="2FFC63A0" w14:textId="77777777" w:rsidR="00825359" w:rsidRDefault="00000000">
            <w:pPr>
              <w:pStyle w:val="Compact"/>
            </w:pPr>
            <w:hyperlink r:id="rId11">
              <w:r>
                <w:rPr>
                  <w:rStyle w:val="Hipervnculo"/>
                  <w:b/>
                  <w:bCs/>
                </w:rPr>
                <w:t>Proyecciones de población</w:t>
              </w:r>
            </w:hyperlink>
            <w:r>
              <w:rPr>
                <w:b/>
                <w:bCs/>
              </w:rPr>
              <w:t>, CONAPO</w:t>
            </w:r>
          </w:p>
        </w:tc>
        <w:tc>
          <w:tcPr>
            <w:tcW w:w="0" w:type="auto"/>
          </w:tcPr>
          <w:p w14:paraId="0086AEB8" w14:textId="77777777" w:rsidR="00825359" w:rsidRDefault="00000000">
            <w:pPr>
              <w:pStyle w:val="Compact"/>
            </w:pPr>
            <w:r>
              <w:t>Población proyectada por sexo, edad, entidad y productos municipales. Unidad: población proyectada por territorio-año.</w:t>
            </w:r>
          </w:p>
        </w:tc>
        <w:tc>
          <w:tcPr>
            <w:tcW w:w="0" w:type="auto"/>
          </w:tcPr>
          <w:p w14:paraId="49E98828" w14:textId="77777777" w:rsidR="00825359" w:rsidRDefault="00000000">
            <w:pPr>
              <w:pStyle w:val="Compact"/>
            </w:pPr>
            <w:r>
              <w:t xml:space="preserve">XLSX/CSV: </w:t>
            </w:r>
            <w:r>
              <w:rPr>
                <w:b/>
                <w:bCs/>
              </w:rPr>
              <w:t>sí según producto</w:t>
            </w:r>
            <w:r>
              <w:t>; API: no localizada; SHP/GeoJSON: no. Licencia específica no claramente identificada en el portal.</w:t>
            </w:r>
          </w:p>
        </w:tc>
        <w:tc>
          <w:tcPr>
            <w:tcW w:w="0" w:type="auto"/>
          </w:tcPr>
          <w:p w14:paraId="1F195308" w14:textId="77777777" w:rsidR="00825359" w:rsidRDefault="00000000">
            <w:pPr>
              <w:pStyle w:val="Compact"/>
            </w:pPr>
            <w:r>
              <w:t>Horizonte 2020–2070; productos municipales hasta 2040.</w:t>
            </w:r>
          </w:p>
        </w:tc>
        <w:tc>
          <w:tcPr>
            <w:tcW w:w="0" w:type="auto"/>
          </w:tcPr>
          <w:p w14:paraId="29931972" w14:textId="77777777" w:rsidR="00825359" w:rsidRDefault="00000000">
            <w:pPr>
              <w:pStyle w:val="Compact"/>
            </w:pPr>
            <w:r>
              <w:rPr>
                <w:b/>
                <w:bCs/>
              </w:rPr>
              <w:t>B. Prioridad alta para denominadores posteriores a 2020.</w:t>
            </w:r>
            <w:r>
              <w:t xml:space="preserve"> Toda cifra debe etiquetarse como proyección, no como observación. La disponibilidad y granularidad deben verificarse en cada archivo. </w:t>
            </w:r>
            <w:hyperlink r:id="rId12">
              <w:r>
                <w:rPr>
                  <w:rStyle w:val="Hipervnculo"/>
                </w:rPr>
                <w:t>[4]</w:t>
              </w:r>
            </w:hyperlink>
          </w:p>
        </w:tc>
      </w:tr>
      <w:tr w:rsidR="00825359" w14:paraId="3C0024F0" w14:textId="77777777">
        <w:tc>
          <w:tcPr>
            <w:tcW w:w="0" w:type="auto"/>
          </w:tcPr>
          <w:p w14:paraId="4B920137" w14:textId="77777777" w:rsidR="00825359" w:rsidRDefault="00000000">
            <w:pPr>
              <w:pStyle w:val="Compact"/>
            </w:pPr>
            <w:hyperlink r:id="rId13">
              <w:r>
                <w:rPr>
                  <w:rStyle w:val="Hipervnculo"/>
                  <w:b/>
                  <w:bCs/>
                </w:rPr>
                <w:t>Índices de marginación 2020</w:t>
              </w:r>
            </w:hyperlink>
            <w:r>
              <w:rPr>
                <w:b/>
                <w:bCs/>
              </w:rPr>
              <w:t>, CONAPO</w:t>
            </w:r>
          </w:p>
        </w:tc>
        <w:tc>
          <w:tcPr>
            <w:tcW w:w="0" w:type="auto"/>
          </w:tcPr>
          <w:p w14:paraId="3B457F29" w14:textId="77777777" w:rsidR="00825359" w:rsidRDefault="00000000">
            <w:pPr>
              <w:pStyle w:val="Compact"/>
            </w:pPr>
            <w:r>
              <w:t>Marginación por entidad, municipio/demarcación, localidad, AGEB urbana y colonia; educación, vivienda, dispersión e ingresos.</w:t>
            </w:r>
          </w:p>
        </w:tc>
        <w:tc>
          <w:tcPr>
            <w:tcW w:w="0" w:type="auto"/>
          </w:tcPr>
          <w:p w14:paraId="742C1C1C" w14:textId="77777777" w:rsidR="00825359" w:rsidRDefault="00000000">
            <w:pPr>
              <w:pStyle w:val="Compact"/>
            </w:pPr>
            <w:r>
              <w:t xml:space="preserve">CSV/XLSX: </w:t>
            </w:r>
            <w:r>
              <w:rPr>
                <w:b/>
                <w:bCs/>
              </w:rPr>
              <w:t>sí</w:t>
            </w:r>
            <w:r>
              <w:t xml:space="preserve">; SHP: </w:t>
            </w:r>
            <w:r>
              <w:rPr>
                <w:b/>
                <w:bCs/>
              </w:rPr>
              <w:t>sí en productos territoriales</w:t>
            </w:r>
            <w:r>
              <w:t>; API: no localizada; GeoJSON: no principal.</w:t>
            </w:r>
          </w:p>
        </w:tc>
        <w:tc>
          <w:tcPr>
            <w:tcW w:w="0" w:type="auto"/>
          </w:tcPr>
          <w:p w14:paraId="5B3F64AB" w14:textId="77777777" w:rsidR="00825359" w:rsidRDefault="00000000">
            <w:pPr>
              <w:pStyle w:val="Compact"/>
            </w:pPr>
            <w:r>
              <w:t>Vinculada a la ronda censal 2020.</w:t>
            </w:r>
          </w:p>
        </w:tc>
        <w:tc>
          <w:tcPr>
            <w:tcW w:w="0" w:type="auto"/>
          </w:tcPr>
          <w:p w14:paraId="2A05CFC3" w14:textId="77777777" w:rsidR="00825359" w:rsidRDefault="00000000">
            <w:pPr>
              <w:pStyle w:val="Compact"/>
            </w:pPr>
            <w:r>
              <w:rPr>
                <w:b/>
                <w:bCs/>
              </w:rPr>
              <w:t>A. Prioridad alta.</w:t>
            </w:r>
            <w:r>
              <w:t xml:space="preserve"> Útil para focalización territorial. La clasificación es relativa al universo y la metodología cambió; CONAPO publicó recálculos para mejorar comparabilidad de años anteriores. </w:t>
            </w:r>
            <w:hyperlink r:id="rId14">
              <w:r>
                <w:rPr>
                  <w:rStyle w:val="Hipervnculo"/>
                </w:rPr>
                <w:t>[5]</w:t>
              </w:r>
            </w:hyperlink>
          </w:p>
        </w:tc>
      </w:tr>
      <w:tr w:rsidR="00825359" w14:paraId="017132BF" w14:textId="77777777">
        <w:tc>
          <w:tcPr>
            <w:tcW w:w="0" w:type="auto"/>
          </w:tcPr>
          <w:p w14:paraId="6C95CE65" w14:textId="77777777" w:rsidR="00825359" w:rsidRDefault="00000000">
            <w:pPr>
              <w:pStyle w:val="Compact"/>
            </w:pPr>
            <w:hyperlink r:id="rId15">
              <w:r>
                <w:rPr>
                  <w:rStyle w:val="Hipervnculo"/>
                  <w:b/>
                  <w:bCs/>
                </w:rPr>
                <w:t xml:space="preserve">Pobreza </w:t>
              </w:r>
              <w:r>
                <w:rPr>
                  <w:rStyle w:val="Hipervnculo"/>
                  <w:b/>
                  <w:bCs/>
                </w:rPr>
                <w:lastRenderedPageBreak/>
                <w:t>municipal 2010–2020</w:t>
              </w:r>
            </w:hyperlink>
            <w:r>
              <w:rPr>
                <w:b/>
                <w:bCs/>
              </w:rPr>
              <w:t>, CONEVAL</w:t>
            </w:r>
          </w:p>
        </w:tc>
        <w:tc>
          <w:tcPr>
            <w:tcW w:w="0" w:type="auto"/>
          </w:tcPr>
          <w:p w14:paraId="4A1BF645" w14:textId="77777777" w:rsidR="00825359" w:rsidRDefault="00000000">
            <w:pPr>
              <w:pStyle w:val="Compact"/>
            </w:pPr>
            <w:r>
              <w:lastRenderedPageBreak/>
              <w:t xml:space="preserve">Pobreza, </w:t>
            </w:r>
            <w:r>
              <w:lastRenderedPageBreak/>
              <w:t>pobreza extrema y carencias sociales por municipio/demarcación. Unidad: estimación territorial.</w:t>
            </w:r>
          </w:p>
        </w:tc>
        <w:tc>
          <w:tcPr>
            <w:tcW w:w="0" w:type="auto"/>
          </w:tcPr>
          <w:p w14:paraId="2DC39F64" w14:textId="77777777" w:rsidR="00825359" w:rsidRDefault="00000000">
            <w:pPr>
              <w:pStyle w:val="Compact"/>
            </w:pPr>
            <w:r>
              <w:lastRenderedPageBreak/>
              <w:t xml:space="preserve">Bases descargables y </w:t>
            </w:r>
            <w:r>
              <w:lastRenderedPageBreak/>
              <w:t xml:space="preserve">programas: </w:t>
            </w:r>
            <w:r>
              <w:rPr>
                <w:b/>
                <w:bCs/>
              </w:rPr>
              <w:t>sí</w:t>
            </w:r>
            <w:r>
              <w:t xml:space="preserve">; CSV/XLSX: </w:t>
            </w:r>
            <w:r>
              <w:rPr>
                <w:b/>
                <w:bCs/>
              </w:rPr>
              <w:t>sí según anexo</w:t>
            </w:r>
            <w:r>
              <w:t>; API y formatos geográficos: no localizados como vía principal.</w:t>
            </w:r>
          </w:p>
        </w:tc>
        <w:tc>
          <w:tcPr>
            <w:tcW w:w="0" w:type="auto"/>
          </w:tcPr>
          <w:p w14:paraId="44C68F80" w14:textId="77777777" w:rsidR="00825359" w:rsidRDefault="00000000">
            <w:pPr>
              <w:pStyle w:val="Compact"/>
            </w:pPr>
            <w:r>
              <w:lastRenderedPageBreak/>
              <w:t xml:space="preserve">Rondas </w:t>
            </w:r>
            <w:r>
              <w:lastRenderedPageBreak/>
              <w:t>2010, 2015 y 2020; no anual.</w:t>
            </w:r>
          </w:p>
        </w:tc>
        <w:tc>
          <w:tcPr>
            <w:tcW w:w="0" w:type="auto"/>
          </w:tcPr>
          <w:p w14:paraId="107C08FB" w14:textId="77777777" w:rsidR="00825359" w:rsidRDefault="00000000">
            <w:pPr>
              <w:pStyle w:val="Compact"/>
            </w:pPr>
            <w:r>
              <w:rPr>
                <w:b/>
                <w:bCs/>
              </w:rPr>
              <w:lastRenderedPageBreak/>
              <w:t xml:space="preserve">A para </w:t>
            </w:r>
            <w:r>
              <w:rPr>
                <w:b/>
                <w:bCs/>
              </w:rPr>
              <w:lastRenderedPageBreak/>
              <w:t>contexto; prioridad alta.</w:t>
            </w:r>
            <w:r>
              <w:t xml:space="preserve"> No mide demanda deportiva ni acceso efectivo. Deben conservarse errores, notas y año de estimación. </w:t>
            </w:r>
            <w:hyperlink r:id="rId16">
              <w:r>
                <w:rPr>
                  <w:rStyle w:val="Hipervnculo"/>
                </w:rPr>
                <w:t>[6]</w:t>
              </w:r>
            </w:hyperlink>
          </w:p>
        </w:tc>
      </w:tr>
      <w:tr w:rsidR="00825359" w14:paraId="6A38D3C5" w14:textId="77777777">
        <w:tc>
          <w:tcPr>
            <w:tcW w:w="0" w:type="auto"/>
          </w:tcPr>
          <w:p w14:paraId="6EB46748" w14:textId="77777777" w:rsidR="00825359" w:rsidRDefault="00000000">
            <w:pPr>
              <w:pStyle w:val="Compact"/>
            </w:pPr>
            <w:hyperlink r:id="rId17">
              <w:r>
                <w:rPr>
                  <w:rStyle w:val="Hipervnculo"/>
                  <w:b/>
                  <w:bCs/>
                </w:rPr>
                <w:t>Uso de suelo</w:t>
              </w:r>
            </w:hyperlink>
            <w:r>
              <w:rPr>
                <w:b/>
                <w:bCs/>
              </w:rPr>
              <w:t>, SEDUVI / Datos Abiertos CDMX</w:t>
            </w:r>
          </w:p>
        </w:tc>
        <w:tc>
          <w:tcPr>
            <w:tcW w:w="0" w:type="auto"/>
          </w:tcPr>
          <w:p w14:paraId="19EB2135" w14:textId="77777777" w:rsidR="00825359" w:rsidRDefault="00000000">
            <w:pPr>
              <w:pStyle w:val="Compact"/>
            </w:pPr>
            <w:r>
              <w:t>Cuenta o predio, superficie, uso permitido, niveles, altura, área libre, densidad, dirección y coordenadas. Unidad: predio o registro normativo.</w:t>
            </w:r>
          </w:p>
        </w:tc>
        <w:tc>
          <w:tcPr>
            <w:tcW w:w="0" w:type="auto"/>
          </w:tcPr>
          <w:p w14:paraId="6C65AA6B" w14:textId="77777777" w:rsidR="00825359" w:rsidRDefault="00000000">
            <w:pPr>
              <w:pStyle w:val="Compact"/>
            </w:pPr>
            <w:r>
              <w:t xml:space="preserve">API CKAN: </w:t>
            </w:r>
            <w:r>
              <w:rPr>
                <w:b/>
                <w:bCs/>
              </w:rPr>
              <w:t>condicionada a DataStore</w:t>
            </w:r>
            <w:r>
              <w:t xml:space="preserve">; CSV: </w:t>
            </w:r>
            <w:r>
              <w:rPr>
                <w:b/>
                <w:bCs/>
              </w:rPr>
              <w:t>sí</w:t>
            </w:r>
            <w:r>
              <w:t xml:space="preserve">; SHP: </w:t>
            </w:r>
            <w:r>
              <w:rPr>
                <w:b/>
                <w:bCs/>
              </w:rPr>
              <w:t>sí</w:t>
            </w:r>
            <w:r>
              <w:t xml:space="preserve">; XLSX/GeoJSON/JSON: no identificados como recursos principales. Licencia </w:t>
            </w:r>
            <w:r>
              <w:rPr>
                <w:b/>
                <w:bCs/>
              </w:rPr>
              <w:t>CC BY 4.0</w:t>
            </w:r>
            <w:r>
              <w:t>.</w:t>
            </w:r>
          </w:p>
        </w:tc>
        <w:tc>
          <w:tcPr>
            <w:tcW w:w="0" w:type="auto"/>
          </w:tcPr>
          <w:p w14:paraId="1347C59B" w14:textId="77777777" w:rsidR="00825359" w:rsidRDefault="00000000">
            <w:pPr>
              <w:pStyle w:val="Compact"/>
            </w:pPr>
            <w:r>
              <w:t>Datos actualizados al 24 de noviembre de 2021; metadatos posteriores.</w:t>
            </w:r>
          </w:p>
        </w:tc>
        <w:tc>
          <w:tcPr>
            <w:tcW w:w="0" w:type="auto"/>
          </w:tcPr>
          <w:p w14:paraId="43749304" w14:textId="77777777" w:rsidR="00825359" w:rsidRDefault="00000000">
            <w:pPr>
              <w:pStyle w:val="Compact"/>
            </w:pPr>
            <w:r>
              <w:rPr>
                <w:b/>
                <w:bCs/>
              </w:rPr>
              <w:t>B. Prioridad alta.</w:t>
            </w:r>
            <w:r>
              <w:t xml:space="preserve"> Permite validar implantación y contexto urbano, no acredita operación deportiva. La normatividad puede haber cambiado después del corte. </w:t>
            </w:r>
            <w:hyperlink r:id="rId18">
              <w:r>
                <w:rPr>
                  <w:rStyle w:val="Hipervnculo"/>
                </w:rPr>
                <w:t>[7]</w:t>
              </w:r>
            </w:hyperlink>
          </w:p>
        </w:tc>
      </w:tr>
      <w:tr w:rsidR="00825359" w14:paraId="15A6FC36" w14:textId="77777777">
        <w:tc>
          <w:tcPr>
            <w:tcW w:w="0" w:type="auto"/>
          </w:tcPr>
          <w:p w14:paraId="21212C2C" w14:textId="77777777" w:rsidR="00825359" w:rsidRDefault="00000000">
            <w:pPr>
              <w:pStyle w:val="Compact"/>
            </w:pPr>
            <w:hyperlink r:id="rId19">
              <w:r>
                <w:rPr>
                  <w:rStyle w:val="Hipervnculo"/>
                  <w:b/>
                  <w:bCs/>
                </w:rPr>
                <w:t>Deportivos Públicos de la CDMX</w:t>
              </w:r>
            </w:hyperlink>
            <w:r>
              <w:rPr>
                <w:b/>
                <w:bCs/>
              </w:rPr>
              <w:t>, INDEPORTE</w:t>
            </w:r>
          </w:p>
        </w:tc>
        <w:tc>
          <w:tcPr>
            <w:tcW w:w="0" w:type="auto"/>
          </w:tcPr>
          <w:p w14:paraId="10A85447" w14:textId="77777777" w:rsidR="00825359" w:rsidRDefault="00000000">
            <w:pPr>
              <w:pStyle w:val="Compact"/>
            </w:pPr>
            <w:r>
              <w:t xml:space="preserve">Nombre, dirección, ubicación y contacto de instalaciones públicas. Unidad: </w:t>
            </w:r>
            <w:r>
              <w:lastRenderedPageBreak/>
              <w:t>deportivo o instalación listada.</w:t>
            </w:r>
          </w:p>
        </w:tc>
        <w:tc>
          <w:tcPr>
            <w:tcW w:w="0" w:type="auto"/>
          </w:tcPr>
          <w:p w14:paraId="24B5D56D" w14:textId="77777777" w:rsidR="00825359" w:rsidRDefault="00000000">
            <w:pPr>
              <w:pStyle w:val="Compact"/>
            </w:pPr>
            <w:r>
              <w:lastRenderedPageBreak/>
              <w:t xml:space="preserve">API CKAN: condicionada; CSV: </w:t>
            </w:r>
            <w:r>
              <w:rPr>
                <w:b/>
                <w:bCs/>
              </w:rPr>
              <w:t>sí</w:t>
            </w:r>
            <w:r>
              <w:t xml:space="preserve">; SHP/GeoJSON/XLSX/JSON: no localizados como recursos principales. </w:t>
            </w:r>
            <w:r>
              <w:rPr>
                <w:b/>
                <w:bCs/>
              </w:rPr>
              <w:t>CC BY 4.0</w:t>
            </w:r>
            <w:r>
              <w:t>.</w:t>
            </w:r>
          </w:p>
        </w:tc>
        <w:tc>
          <w:tcPr>
            <w:tcW w:w="0" w:type="auto"/>
          </w:tcPr>
          <w:p w14:paraId="6EC981D3" w14:textId="77777777" w:rsidR="00825359" w:rsidRDefault="00000000">
            <w:pPr>
              <w:pStyle w:val="Compact"/>
            </w:pPr>
            <w:r>
              <w:t>Datos actualizados el 25 de septiembre de 2021.</w:t>
            </w:r>
          </w:p>
        </w:tc>
        <w:tc>
          <w:tcPr>
            <w:tcW w:w="0" w:type="auto"/>
          </w:tcPr>
          <w:p w14:paraId="43866394" w14:textId="77777777" w:rsidR="00825359" w:rsidRDefault="00000000">
            <w:pPr>
              <w:pStyle w:val="Compact"/>
            </w:pPr>
            <w:r>
              <w:rPr>
                <w:b/>
                <w:bCs/>
              </w:rPr>
              <w:t>B. Prioridad máxima como línea base.</w:t>
            </w:r>
            <w:r>
              <w:t xml:space="preserve"> Es nominal y oficial, pero antiguo y sin </w:t>
            </w:r>
            <w:r>
              <w:lastRenderedPageBreak/>
              <w:t xml:space="preserve">inventario integral de amenidades, aforo, estado, horarios o mantenimiento. No debe publicarse como total vigente de 2026 sin conciliación. </w:t>
            </w:r>
            <w:hyperlink r:id="rId20">
              <w:r>
                <w:rPr>
                  <w:rStyle w:val="Hipervnculo"/>
                </w:rPr>
                <w:t>[8]</w:t>
              </w:r>
            </w:hyperlink>
          </w:p>
        </w:tc>
      </w:tr>
      <w:tr w:rsidR="00825359" w14:paraId="5FF1B04F" w14:textId="77777777">
        <w:tc>
          <w:tcPr>
            <w:tcW w:w="0" w:type="auto"/>
          </w:tcPr>
          <w:p w14:paraId="4226561E" w14:textId="77777777" w:rsidR="00825359" w:rsidRDefault="00000000">
            <w:pPr>
              <w:pStyle w:val="Compact"/>
            </w:pPr>
            <w:hyperlink r:id="rId21">
              <w:r>
                <w:rPr>
                  <w:rStyle w:val="Hipervnculo"/>
                  <w:b/>
                  <w:bCs/>
                </w:rPr>
                <w:t>Ubicación y estado de PILARES</w:t>
              </w:r>
            </w:hyperlink>
            <w:r>
              <w:rPr>
                <w:b/>
                <w:bCs/>
              </w:rPr>
              <w:t>, PILARES / SECTEI</w:t>
            </w:r>
          </w:p>
        </w:tc>
        <w:tc>
          <w:tcPr>
            <w:tcW w:w="0" w:type="auto"/>
          </w:tcPr>
          <w:p w14:paraId="53C2A712" w14:textId="77777777" w:rsidR="00825359" w:rsidRDefault="00000000">
            <w:pPr>
              <w:pStyle w:val="Compact"/>
            </w:pPr>
            <w:r>
              <w:t>Nombre, ubicación y estatus histórico de sedes. Unidad: sede PILARES.</w:t>
            </w:r>
          </w:p>
        </w:tc>
        <w:tc>
          <w:tcPr>
            <w:tcW w:w="0" w:type="auto"/>
          </w:tcPr>
          <w:p w14:paraId="6D904623" w14:textId="77777777" w:rsidR="00825359" w:rsidRDefault="00000000">
            <w:pPr>
              <w:pStyle w:val="Compact"/>
            </w:pPr>
            <w:r>
              <w:t xml:space="preserve">API CKAN: condicionada; CSV: </w:t>
            </w:r>
            <w:r>
              <w:rPr>
                <w:b/>
                <w:bCs/>
              </w:rPr>
              <w:t>sí</w:t>
            </w:r>
            <w:r>
              <w:t xml:space="preserve">; otros formatos geográficos no identificados en la página revisada. </w:t>
            </w:r>
            <w:r>
              <w:rPr>
                <w:b/>
                <w:bCs/>
              </w:rPr>
              <w:t>CC BY 4.0</w:t>
            </w:r>
            <w:r>
              <w:t>.</w:t>
            </w:r>
          </w:p>
        </w:tc>
        <w:tc>
          <w:tcPr>
            <w:tcW w:w="0" w:type="auto"/>
          </w:tcPr>
          <w:p w14:paraId="52DF9C6F" w14:textId="77777777" w:rsidR="00825359" w:rsidRDefault="00000000">
            <w:pPr>
              <w:pStyle w:val="Compact"/>
            </w:pPr>
            <w:r>
              <w:t>Datos actualizados el 8 de noviembre de 2021; metadatos posteriores.</w:t>
            </w:r>
          </w:p>
        </w:tc>
        <w:tc>
          <w:tcPr>
            <w:tcW w:w="0" w:type="auto"/>
          </w:tcPr>
          <w:p w14:paraId="67812191" w14:textId="77777777" w:rsidR="00825359" w:rsidRDefault="00000000">
            <w:pPr>
              <w:pStyle w:val="Compact"/>
            </w:pPr>
            <w:r>
              <w:rPr>
                <w:b/>
                <w:bCs/>
              </w:rPr>
              <w:t>B. Prioridad máxima como padrón histórico, no como padrón vigente.</w:t>
            </w:r>
            <w:r>
              <w:t xml:space="preserve"> Las mallas operativas 2026 prueban programación en sedes, pero no sustituyen altas, bajas y estado físico oficial. </w:t>
            </w:r>
            <w:hyperlink r:id="rId22">
              <w:r>
                <w:rPr>
                  <w:rStyle w:val="Hipervnculo"/>
                </w:rPr>
                <w:t>[9]</w:t>
              </w:r>
            </w:hyperlink>
          </w:p>
        </w:tc>
      </w:tr>
      <w:tr w:rsidR="00825359" w14:paraId="3489FD9E" w14:textId="77777777">
        <w:tc>
          <w:tcPr>
            <w:tcW w:w="0" w:type="auto"/>
          </w:tcPr>
          <w:p w14:paraId="5605B179" w14:textId="77777777" w:rsidR="00825359" w:rsidRDefault="00000000">
            <w:pPr>
              <w:pStyle w:val="Compact"/>
            </w:pPr>
            <w:hyperlink r:id="rId23">
              <w:r>
                <w:rPr>
                  <w:rStyle w:val="Hipervnculo"/>
                  <w:b/>
                  <w:bCs/>
                </w:rPr>
                <w:t>Puntos Wi-Fi en PILARES</w:t>
              </w:r>
            </w:hyperlink>
            <w:r>
              <w:rPr>
                <w:b/>
                <w:bCs/>
              </w:rPr>
              <w:t>, ADIP</w:t>
            </w:r>
          </w:p>
        </w:tc>
        <w:tc>
          <w:tcPr>
            <w:tcW w:w="0" w:type="auto"/>
          </w:tcPr>
          <w:p w14:paraId="33764294" w14:textId="77777777" w:rsidR="00825359" w:rsidRDefault="00000000">
            <w:pPr>
              <w:pStyle w:val="Compact"/>
            </w:pPr>
            <w:r>
              <w:t xml:space="preserve">Punto de acceso, sede o ubicación, coordenadas y </w:t>
            </w:r>
            <w:r>
              <w:lastRenderedPageBreak/>
              <w:t>conectividad. Unidad: punto Wi-Fi, no sede.</w:t>
            </w:r>
          </w:p>
        </w:tc>
        <w:tc>
          <w:tcPr>
            <w:tcW w:w="0" w:type="auto"/>
          </w:tcPr>
          <w:p w14:paraId="5AE4F684" w14:textId="77777777" w:rsidR="00825359" w:rsidRDefault="00000000">
            <w:pPr>
              <w:pStyle w:val="Compact"/>
            </w:pPr>
            <w:r>
              <w:lastRenderedPageBreak/>
              <w:t xml:space="preserve">CSV: </w:t>
            </w:r>
            <w:r>
              <w:rPr>
                <w:b/>
                <w:bCs/>
              </w:rPr>
              <w:t>sí</w:t>
            </w:r>
            <w:r>
              <w:t xml:space="preserve">; API CKAN: potencial; licencia </w:t>
            </w:r>
            <w:r>
              <w:rPr>
                <w:b/>
                <w:bCs/>
              </w:rPr>
              <w:t>CC BY 4.0</w:t>
            </w:r>
            <w:r>
              <w:t>.</w:t>
            </w:r>
          </w:p>
        </w:tc>
        <w:tc>
          <w:tcPr>
            <w:tcW w:w="0" w:type="auto"/>
          </w:tcPr>
          <w:p w14:paraId="1CD1FC20" w14:textId="77777777" w:rsidR="00825359" w:rsidRDefault="00000000">
            <w:pPr>
              <w:pStyle w:val="Compact"/>
            </w:pPr>
            <w:r>
              <w:t xml:space="preserve">Recurso reciente con datos del 1 de </w:t>
            </w:r>
            <w:r>
              <w:lastRenderedPageBreak/>
              <w:t>septiembre de 2025 y 976 puntos registrados.</w:t>
            </w:r>
          </w:p>
        </w:tc>
        <w:tc>
          <w:tcPr>
            <w:tcW w:w="0" w:type="auto"/>
          </w:tcPr>
          <w:p w14:paraId="3EC206C1" w14:textId="77777777" w:rsidR="00825359" w:rsidRDefault="00000000">
            <w:pPr>
              <w:pStyle w:val="Compact"/>
            </w:pPr>
            <w:r>
              <w:rPr>
                <w:b/>
                <w:bCs/>
              </w:rPr>
              <w:lastRenderedPageBreak/>
              <w:t xml:space="preserve">B como fuente auxiliar. Prioridad </w:t>
            </w:r>
            <w:r>
              <w:rPr>
                <w:b/>
                <w:bCs/>
              </w:rPr>
              <w:lastRenderedPageBreak/>
              <w:t>media.</w:t>
            </w:r>
            <w:r>
              <w:t xml:space="preserve"> Puede apoyar conciliación de sedes activas, pero múltiples puntos pueden pertenecer a un mismo PILARES; nunca debe usarse como conteo de sedes. </w:t>
            </w:r>
            <w:hyperlink r:id="rId24">
              <w:r>
                <w:rPr>
                  <w:rStyle w:val="Hipervnculo"/>
                </w:rPr>
                <w:t>[10]</w:t>
              </w:r>
            </w:hyperlink>
          </w:p>
        </w:tc>
      </w:tr>
      <w:tr w:rsidR="00825359" w14:paraId="16BAEF00" w14:textId="77777777">
        <w:tc>
          <w:tcPr>
            <w:tcW w:w="0" w:type="auto"/>
          </w:tcPr>
          <w:p w14:paraId="2CD378A2" w14:textId="77777777" w:rsidR="00825359" w:rsidRDefault="00000000">
            <w:pPr>
              <w:pStyle w:val="Compact"/>
            </w:pPr>
            <w:r>
              <w:rPr>
                <w:b/>
                <w:bCs/>
              </w:rPr>
              <w:lastRenderedPageBreak/>
              <w:t>Mallas operativas PILARES y Ponte Pila, PILARES/INDEPORTE</w:t>
            </w:r>
          </w:p>
        </w:tc>
        <w:tc>
          <w:tcPr>
            <w:tcW w:w="0" w:type="auto"/>
          </w:tcPr>
          <w:p w14:paraId="47C79759" w14:textId="77777777" w:rsidR="00825359" w:rsidRDefault="00000000">
            <w:pPr>
              <w:pStyle w:val="Compact"/>
            </w:pPr>
            <w:r>
              <w:t>Sede, alcaldía, actividad, personal, días, horarios, horas, región y observaciones. Unidad: fila administrativa o sesión programada.</w:t>
            </w:r>
          </w:p>
        </w:tc>
        <w:tc>
          <w:tcPr>
            <w:tcW w:w="0" w:type="auto"/>
          </w:tcPr>
          <w:p w14:paraId="4F060986" w14:textId="77777777" w:rsidR="00825359" w:rsidRDefault="00000000">
            <w:pPr>
              <w:pStyle w:val="Compact"/>
            </w:pPr>
            <w:r>
              <w:t xml:space="preserve">XLSX: </w:t>
            </w:r>
            <w:r>
              <w:rPr>
                <w:b/>
                <w:bCs/>
              </w:rPr>
              <w:t>sí en los archivos institucionales adjuntos</w:t>
            </w:r>
            <w:r>
              <w:t>; no se identificó una publicación abierta, versionada y periódica equivalente.</w:t>
            </w:r>
          </w:p>
        </w:tc>
        <w:tc>
          <w:tcPr>
            <w:tcW w:w="0" w:type="auto"/>
          </w:tcPr>
          <w:p w14:paraId="35A82B81" w14:textId="77777777" w:rsidR="00825359" w:rsidRDefault="00000000">
            <w:pPr>
              <w:pStyle w:val="Compact"/>
            </w:pPr>
            <w:r>
              <w:t>PILARES: abril de 2026; Ponte Pila: julio de 2026, según el estado del proyecto.</w:t>
            </w:r>
          </w:p>
        </w:tc>
        <w:tc>
          <w:tcPr>
            <w:tcW w:w="0" w:type="auto"/>
          </w:tcPr>
          <w:p w14:paraId="0F99B4D4" w14:textId="77777777" w:rsidR="00825359" w:rsidRDefault="00000000">
            <w:pPr>
              <w:pStyle w:val="Compact"/>
            </w:pPr>
            <w:r>
              <w:rPr>
                <w:b/>
                <w:bCs/>
              </w:rPr>
              <w:t>A para oferta administrativa interna; no es una fuente pública abierta. Prioridad máxima para oferta programada.</w:t>
            </w:r>
            <w:r>
              <w:t xml:space="preserve"> No mide ejecución, asistencia, usuarios, preferencias ni demanda. fileciteturn0file1 filecitetur</w:t>
            </w:r>
            <w:r>
              <w:lastRenderedPageBreak/>
              <w:t>n0file4</w:t>
            </w:r>
          </w:p>
        </w:tc>
      </w:tr>
      <w:tr w:rsidR="00825359" w14:paraId="6F6D92E2" w14:textId="77777777">
        <w:tc>
          <w:tcPr>
            <w:tcW w:w="0" w:type="auto"/>
          </w:tcPr>
          <w:p w14:paraId="1C6F9F81" w14:textId="77777777" w:rsidR="00825359" w:rsidRDefault="00000000">
            <w:pPr>
              <w:pStyle w:val="Compact"/>
            </w:pPr>
            <w:hyperlink r:id="rId25">
              <w:r>
                <w:rPr>
                  <w:rStyle w:val="Hipervnculo"/>
                  <w:b/>
                  <w:bCs/>
                </w:rPr>
                <w:t>Instalaciones deportivas</w:t>
              </w:r>
            </w:hyperlink>
            <w:r>
              <w:rPr>
                <w:b/>
                <w:bCs/>
              </w:rPr>
              <w:t>, IPDP</w:t>
            </w:r>
          </w:p>
        </w:tc>
        <w:tc>
          <w:tcPr>
            <w:tcW w:w="0" w:type="auto"/>
          </w:tcPr>
          <w:p w14:paraId="0146DCCD" w14:textId="77777777" w:rsidR="00825359" w:rsidRDefault="00000000">
            <w:pPr>
              <w:pStyle w:val="Compact"/>
            </w:pPr>
            <w:r>
              <w:t>Nombre, domicilio y geometría. Unidad: instalación incluida en la capa.</w:t>
            </w:r>
          </w:p>
        </w:tc>
        <w:tc>
          <w:tcPr>
            <w:tcW w:w="0" w:type="auto"/>
          </w:tcPr>
          <w:p w14:paraId="16915C26" w14:textId="77777777" w:rsidR="00825359" w:rsidRDefault="00000000">
            <w:pPr>
              <w:pStyle w:val="Compact"/>
            </w:pPr>
            <w:r>
              <w:t xml:space="preserve">SHP: </w:t>
            </w:r>
            <w:r>
              <w:rPr>
                <w:b/>
                <w:bCs/>
              </w:rPr>
              <w:t>sí</w:t>
            </w:r>
            <w:r>
              <w:t xml:space="preserve">; GeoJSON: </w:t>
            </w:r>
            <w:r>
              <w:rPr>
                <w:b/>
                <w:bCs/>
              </w:rPr>
              <w:t>sí</w:t>
            </w:r>
            <w:r>
              <w:t xml:space="preserve">; diccionario/CSV: </w:t>
            </w:r>
            <w:r>
              <w:rPr>
                <w:b/>
                <w:bCs/>
              </w:rPr>
              <w:t>sí</w:t>
            </w:r>
            <w:r>
              <w:t xml:space="preserve">; API CKAN condicionada; </w:t>
            </w:r>
            <w:r>
              <w:rPr>
                <w:b/>
                <w:bCs/>
              </w:rPr>
              <w:t>CC BY 4.0</w:t>
            </w:r>
            <w:r>
              <w:t>.</w:t>
            </w:r>
          </w:p>
        </w:tc>
        <w:tc>
          <w:tcPr>
            <w:tcW w:w="0" w:type="auto"/>
          </w:tcPr>
          <w:p w14:paraId="6188CFB5" w14:textId="77777777" w:rsidR="00825359" w:rsidRDefault="00000000">
            <w:pPr>
              <w:pStyle w:val="Compact"/>
            </w:pPr>
            <w:r>
              <w:t>Versión de referencia 2010; publicada o actualizada en el portal posteriormente.</w:t>
            </w:r>
          </w:p>
        </w:tc>
        <w:tc>
          <w:tcPr>
            <w:tcW w:w="0" w:type="auto"/>
          </w:tcPr>
          <w:p w14:paraId="5895370B" w14:textId="77777777" w:rsidR="00825359" w:rsidRDefault="00000000">
            <w:pPr>
              <w:pStyle w:val="Compact"/>
            </w:pPr>
            <w:r>
              <w:rPr>
                <w:b/>
                <w:bCs/>
              </w:rPr>
              <w:t>D para inventario actual; prioridad baja.</w:t>
            </w:r>
            <w:r>
              <w:t xml:space="preserve"> Solo contiene 32 registros en ocho alcaldías y no debe mostrarse como universo de la ciudad. Útil para auditoría histórica y conciliación. </w:t>
            </w:r>
            <w:hyperlink r:id="rId26">
              <w:r>
                <w:rPr>
                  <w:rStyle w:val="Hipervnculo"/>
                </w:rPr>
                <w:t>[11]</w:t>
              </w:r>
            </w:hyperlink>
          </w:p>
        </w:tc>
      </w:tr>
      <w:tr w:rsidR="00825359" w14:paraId="36288FF7" w14:textId="77777777">
        <w:tc>
          <w:tcPr>
            <w:tcW w:w="0" w:type="auto"/>
          </w:tcPr>
          <w:p w14:paraId="59A8EBE6" w14:textId="77777777" w:rsidR="00825359" w:rsidRDefault="00000000">
            <w:pPr>
              <w:pStyle w:val="Compact"/>
            </w:pPr>
            <w:hyperlink r:id="rId27">
              <w:r>
                <w:rPr>
                  <w:rStyle w:val="Hipervnculo"/>
                  <w:b/>
                  <w:bCs/>
                </w:rPr>
                <w:t>Registro Nacional de Cultura Física y Deporte, RENADE</w:t>
              </w:r>
            </w:hyperlink>
            <w:r>
              <w:rPr>
                <w:b/>
                <w:bCs/>
              </w:rPr>
              <w:t>, CONADE</w:t>
            </w:r>
          </w:p>
        </w:tc>
        <w:tc>
          <w:tcPr>
            <w:tcW w:w="0" w:type="auto"/>
          </w:tcPr>
          <w:p w14:paraId="406EC3E0" w14:textId="77777777" w:rsidR="00825359" w:rsidRDefault="00000000">
            <w:pPr>
              <w:pStyle w:val="Compact"/>
            </w:pPr>
            <w:r>
              <w:t>Organizaciones, deportistas, entrenadores, jueces, instalaciones públicas y privadas, programas, eventos y actos jurídicos. Unidad: registro administrativo de persona, organismo, instalación, programa o evento.</w:t>
            </w:r>
          </w:p>
        </w:tc>
        <w:tc>
          <w:tcPr>
            <w:tcW w:w="0" w:type="auto"/>
          </w:tcPr>
          <w:p w14:paraId="745D42BC" w14:textId="77777777" w:rsidR="00825359" w:rsidRDefault="00000000">
            <w:pPr>
              <w:pStyle w:val="Compact"/>
            </w:pPr>
            <w:r>
              <w:t xml:space="preserve">Portal de registro/consulta: </w:t>
            </w:r>
            <w:r>
              <w:rPr>
                <w:b/>
                <w:bCs/>
              </w:rPr>
              <w:t>sí</w:t>
            </w:r>
            <w:r>
              <w:t xml:space="preserve">; API, CSV, XLSX, SHP, GeoJSON y exportación masiva pública: </w:t>
            </w:r>
            <w:r>
              <w:rPr>
                <w:b/>
                <w:bCs/>
              </w:rPr>
              <w:t>no localizados</w:t>
            </w:r>
            <w:r>
              <w:t>. Licencia abierta no identificada.</w:t>
            </w:r>
          </w:p>
        </w:tc>
        <w:tc>
          <w:tcPr>
            <w:tcW w:w="0" w:type="auto"/>
          </w:tcPr>
          <w:p w14:paraId="38D628BF" w14:textId="77777777" w:rsidR="00825359" w:rsidRDefault="00000000">
            <w:pPr>
              <w:pStyle w:val="Compact"/>
            </w:pPr>
            <w:r>
              <w:t>Página oficial actualizada el 13 de junio de 2026; vigencia de cada registro depende de actualización por su titular.</w:t>
            </w:r>
          </w:p>
        </w:tc>
        <w:tc>
          <w:tcPr>
            <w:tcW w:w="0" w:type="auto"/>
          </w:tcPr>
          <w:p w14:paraId="0AE60A5F" w14:textId="77777777" w:rsidR="00825359" w:rsidRDefault="00000000">
            <w:pPr>
              <w:pStyle w:val="Compact"/>
            </w:pPr>
            <w:r>
              <w:rPr>
                <w:b/>
                <w:bCs/>
              </w:rPr>
              <w:t>C hoy; A potencial. Prioridad alta para gestión institucional, baja para ingestión inmediata.</w:t>
            </w:r>
            <w:r>
              <w:t xml:space="preserve"> Requiere convenio, solicitud de datos o exportación oficial con diccionario. No puede asumirse exhaustivo </w:t>
            </w:r>
            <w:r>
              <w:lastRenderedPageBreak/>
              <w:t xml:space="preserve">porque depende del registro de terceros. </w:t>
            </w:r>
            <w:hyperlink r:id="rId28">
              <w:r>
                <w:rPr>
                  <w:rStyle w:val="Hipervnculo"/>
                </w:rPr>
                <w:t>[12]</w:t>
              </w:r>
            </w:hyperlink>
          </w:p>
        </w:tc>
      </w:tr>
      <w:tr w:rsidR="00825359" w14:paraId="65A795DB" w14:textId="77777777">
        <w:tc>
          <w:tcPr>
            <w:tcW w:w="0" w:type="auto"/>
          </w:tcPr>
          <w:p w14:paraId="4D27CC13" w14:textId="77777777" w:rsidR="00825359" w:rsidRDefault="00000000">
            <w:pPr>
              <w:pStyle w:val="Compact"/>
            </w:pPr>
            <w:r>
              <w:rPr>
                <w:b/>
                <w:bCs/>
              </w:rPr>
              <w:lastRenderedPageBreak/>
              <w:t>Directorio y escuelas técnico-deportivas, INDEPORTE</w:t>
            </w:r>
          </w:p>
        </w:tc>
        <w:tc>
          <w:tcPr>
            <w:tcW w:w="0" w:type="auto"/>
          </w:tcPr>
          <w:p w14:paraId="0ACCCA79" w14:textId="77777777" w:rsidR="00825359" w:rsidRDefault="00000000">
            <w:pPr>
              <w:pStyle w:val="Compact"/>
            </w:pPr>
            <w:r>
              <w:t>Instalaciones, disciplinas, inscripciones, servicios y convocatorias, según cada página. Unidad: instalación, escuela, convocatoria o actividad.</w:t>
            </w:r>
          </w:p>
        </w:tc>
        <w:tc>
          <w:tcPr>
            <w:tcW w:w="0" w:type="auto"/>
          </w:tcPr>
          <w:p w14:paraId="6D804810" w14:textId="77777777" w:rsidR="00825359" w:rsidRDefault="00000000">
            <w:pPr>
              <w:pStyle w:val="Compact"/>
            </w:pPr>
            <w:r>
              <w:t xml:space="preserve">HTML/PDF: </w:t>
            </w:r>
            <w:r>
              <w:rPr>
                <w:b/>
                <w:bCs/>
              </w:rPr>
              <w:t>sí</w:t>
            </w:r>
            <w:r>
              <w:t>; API y descarga masiva estructurada: no localizadas; licencia abierta no identificada.</w:t>
            </w:r>
          </w:p>
        </w:tc>
        <w:tc>
          <w:tcPr>
            <w:tcW w:w="0" w:type="auto"/>
          </w:tcPr>
          <w:p w14:paraId="6D599249" w14:textId="77777777" w:rsidR="00825359" w:rsidRDefault="00000000">
            <w:pPr>
              <w:pStyle w:val="Compact"/>
            </w:pPr>
            <w:r>
              <w:t>Actualización editorial y por ciclo de inscripciones.</w:t>
            </w:r>
          </w:p>
        </w:tc>
        <w:tc>
          <w:tcPr>
            <w:tcW w:w="0" w:type="auto"/>
          </w:tcPr>
          <w:p w14:paraId="204DD9C1" w14:textId="77777777" w:rsidR="00825359" w:rsidRDefault="00000000">
            <w:pPr>
              <w:pStyle w:val="Compact"/>
            </w:pPr>
            <w:r>
              <w:rPr>
                <w:b/>
                <w:bCs/>
              </w:rPr>
              <w:t>C. Prioridad media-alta.</w:t>
            </w:r>
            <w:r>
              <w:t xml:space="preserve"> Debe transformarse en registros con fecha de evidencia; una página vigente no garantiza padrón histórico ni cobertura exhaustiva. </w:t>
            </w:r>
            <w:hyperlink r:id="rId29">
              <w:r>
                <w:rPr>
                  <w:rStyle w:val="Hipervnculo"/>
                </w:rPr>
                <w:t>[13]</w:t>
              </w:r>
            </w:hyperlink>
          </w:p>
        </w:tc>
      </w:tr>
      <w:tr w:rsidR="00825359" w14:paraId="06585F94" w14:textId="77777777">
        <w:tc>
          <w:tcPr>
            <w:tcW w:w="0" w:type="auto"/>
          </w:tcPr>
          <w:p w14:paraId="692CDD1B" w14:textId="77777777" w:rsidR="00825359" w:rsidRDefault="00000000">
            <w:pPr>
              <w:pStyle w:val="Compact"/>
            </w:pPr>
            <w:r>
              <w:rPr>
                <w:b/>
                <w:bCs/>
              </w:rPr>
              <w:t>UTOPÍAs, Jefatura de Gobierno, SOBSE y operadores</w:t>
            </w:r>
          </w:p>
        </w:tc>
        <w:tc>
          <w:tcPr>
            <w:tcW w:w="0" w:type="auto"/>
          </w:tcPr>
          <w:p w14:paraId="792B39E2" w14:textId="77777777" w:rsidR="00825359" w:rsidRDefault="00000000">
            <w:pPr>
              <w:pStyle w:val="Compact"/>
            </w:pPr>
            <w:r>
              <w:t>Proyecto, ubicación, superficie, fecha de inicio o apertura, estatus y amenidades mencionadas. Unidad: proyecto, instalación o evento de estatus.</w:t>
            </w:r>
          </w:p>
        </w:tc>
        <w:tc>
          <w:tcPr>
            <w:tcW w:w="0" w:type="auto"/>
          </w:tcPr>
          <w:p w14:paraId="0A589495" w14:textId="77777777" w:rsidR="00825359" w:rsidRDefault="00000000">
            <w:pPr>
              <w:pStyle w:val="Compact"/>
            </w:pPr>
            <w:r>
              <w:t xml:space="preserve">Comunicados HTML, fichas y documentos: </w:t>
            </w:r>
            <w:r>
              <w:rPr>
                <w:b/>
                <w:bCs/>
              </w:rPr>
              <w:t>sí</w:t>
            </w:r>
            <w:r>
              <w:t xml:space="preserve">; API/CSV/XLSX/SHP/GeoJSON/JSON consolidado: </w:t>
            </w:r>
            <w:r>
              <w:rPr>
                <w:b/>
                <w:bCs/>
              </w:rPr>
              <w:t>no localizado</w:t>
            </w:r>
            <w:r>
              <w:t>; sin licencia de datos identificada.</w:t>
            </w:r>
          </w:p>
        </w:tc>
        <w:tc>
          <w:tcPr>
            <w:tcW w:w="0" w:type="auto"/>
          </w:tcPr>
          <w:p w14:paraId="0348C6D0" w14:textId="77777777" w:rsidR="00825359" w:rsidRDefault="00000000">
            <w:pPr>
              <w:pStyle w:val="Compact"/>
            </w:pPr>
            <w:r>
              <w:t>Actualización por anuncio, obra o inauguración. En 2026 existen aperturas verificables como Mixiuhca y La Heroica.</w:t>
            </w:r>
          </w:p>
        </w:tc>
        <w:tc>
          <w:tcPr>
            <w:tcW w:w="0" w:type="auto"/>
          </w:tcPr>
          <w:p w14:paraId="19FFD343" w14:textId="77777777" w:rsidR="00825359" w:rsidRDefault="00000000">
            <w:pPr>
              <w:pStyle w:val="Compact"/>
            </w:pPr>
            <w:r>
              <w:rPr>
                <w:b/>
                <w:bCs/>
              </w:rPr>
              <w:t>C. Prioridad máxima, integración parcial.</w:t>
            </w:r>
            <w:r>
              <w:t xml:space="preserve"> Debe construirse un registro histórico de eventos; “anunciada”, “en obra”, “terminada”, “inaugurada” y “operando” no son </w:t>
            </w:r>
            <w:r>
              <w:lastRenderedPageBreak/>
              <w:t xml:space="preserve">equivalentes. La Heroica documenta alberca olímpica, box, skatepark, fútbol, voleibol, squash, pádel, básquetbol y petanca; Mixiuhca documenta un complejo superior a 80 mil m². </w:t>
            </w:r>
            <w:hyperlink r:id="rId30">
              <w:r>
                <w:rPr>
                  <w:rStyle w:val="Hipervnculo"/>
                </w:rPr>
                <w:t>[14]</w:t>
              </w:r>
            </w:hyperlink>
          </w:p>
        </w:tc>
      </w:tr>
      <w:tr w:rsidR="00825359" w14:paraId="33E9621F" w14:textId="77777777">
        <w:tc>
          <w:tcPr>
            <w:tcW w:w="0" w:type="auto"/>
          </w:tcPr>
          <w:p w14:paraId="075757A8" w14:textId="77777777" w:rsidR="00825359" w:rsidRDefault="00000000">
            <w:pPr>
              <w:pStyle w:val="Compact"/>
            </w:pPr>
            <w:r>
              <w:rPr>
                <w:b/>
                <w:bCs/>
              </w:rPr>
              <w:lastRenderedPageBreak/>
              <w:t>Programa de 500 canchas, Jefatura de Gobierno/SOBSE/alcaldías</w:t>
            </w:r>
          </w:p>
        </w:tc>
        <w:tc>
          <w:tcPr>
            <w:tcW w:w="0" w:type="auto"/>
          </w:tcPr>
          <w:p w14:paraId="3CCA85EC" w14:textId="77777777" w:rsidR="00825359" w:rsidRDefault="00000000">
            <w:pPr>
              <w:pStyle w:val="Compact"/>
            </w:pPr>
            <w:r>
              <w:t>Metas, distribución de intervenciones, avances agregados y entregas puntuales. Unidad documental: anuncio, intervención agregada o cancha identificada en un comunicado.</w:t>
            </w:r>
          </w:p>
        </w:tc>
        <w:tc>
          <w:tcPr>
            <w:tcW w:w="0" w:type="auto"/>
          </w:tcPr>
          <w:p w14:paraId="408089EC" w14:textId="77777777" w:rsidR="00825359" w:rsidRDefault="00000000">
            <w:pPr>
              <w:pStyle w:val="Compact"/>
            </w:pPr>
            <w:r>
              <w:t>HTML/PDF y archivos administrativos internos; sin API ni padrón público integral CSV/XLSX/GeoJSON/SHP localizado.</w:t>
            </w:r>
          </w:p>
        </w:tc>
        <w:tc>
          <w:tcPr>
            <w:tcW w:w="0" w:type="auto"/>
          </w:tcPr>
          <w:p w14:paraId="1E37FEC0" w14:textId="77777777" w:rsidR="00825359" w:rsidRDefault="00000000">
            <w:pPr>
              <w:pStyle w:val="Compact"/>
            </w:pPr>
            <w:r>
              <w:t>Programa anunciado en 2025; en diciembre de 2025 se comunicó una distribución de 300 intervenciones centrales y 200 de alcaldías.</w:t>
            </w:r>
          </w:p>
        </w:tc>
        <w:tc>
          <w:tcPr>
            <w:tcW w:w="0" w:type="auto"/>
          </w:tcPr>
          <w:p w14:paraId="6534C152" w14:textId="77777777" w:rsidR="00825359" w:rsidRDefault="00000000">
            <w:pPr>
              <w:pStyle w:val="Compact"/>
            </w:pPr>
            <w:r>
              <w:rPr>
                <w:b/>
                <w:bCs/>
              </w:rPr>
              <w:t>C. Prioridad alta, pero no integrable como padrón definitivo.</w:t>
            </w:r>
            <w:r>
              <w:t xml:space="preserve"> No se localizó una base abierta con las 500 ubicaciones, modalidad, identificador, avance y fecha de apertura. El Excel interno de </w:t>
            </w:r>
            <w:r>
              <w:lastRenderedPageBreak/>
              <w:t xml:space="preserve">315 registros es una fuente operativa del proyecto, no prueba por sí solo el universo ni el estado oficial de cada obra. </w:t>
            </w:r>
            <w:hyperlink r:id="rId31">
              <w:r>
                <w:rPr>
                  <w:rStyle w:val="Hipervnculo"/>
                </w:rPr>
                <w:t>[15]</w:t>
              </w:r>
            </w:hyperlink>
            <w:r>
              <w:t xml:space="preserve"> fileciteturn0file3</w:t>
            </w:r>
          </w:p>
        </w:tc>
      </w:tr>
      <w:tr w:rsidR="00825359" w14:paraId="0AFDAD04" w14:textId="77777777">
        <w:tc>
          <w:tcPr>
            <w:tcW w:w="0" w:type="auto"/>
          </w:tcPr>
          <w:p w14:paraId="1B66185B" w14:textId="77777777" w:rsidR="00825359" w:rsidRDefault="00000000">
            <w:pPr>
              <w:pStyle w:val="Compact"/>
            </w:pPr>
            <w:hyperlink r:id="rId32">
              <w:r>
                <w:rPr>
                  <w:rStyle w:val="Hipervnculo"/>
                  <w:b/>
                  <w:bCs/>
                </w:rPr>
                <w:t>Espacio público de la Ciudad de México</w:t>
              </w:r>
            </w:hyperlink>
            <w:r>
              <w:rPr>
                <w:b/>
                <w:bCs/>
              </w:rPr>
              <w:t>, IPDP</w:t>
            </w:r>
          </w:p>
        </w:tc>
        <w:tc>
          <w:tcPr>
            <w:tcW w:w="0" w:type="auto"/>
          </w:tcPr>
          <w:p w14:paraId="36C10D69" w14:textId="77777777" w:rsidR="00825359" w:rsidRDefault="00000000">
            <w:pPr>
              <w:pStyle w:val="Compact"/>
            </w:pPr>
            <w:r>
              <w:t>Parques, plazas, camellones, áreas verdes y espacios recreativos o deportivos; categorías y geometría. Unidad: polígono o elemento de espacio público.</w:t>
            </w:r>
          </w:p>
        </w:tc>
        <w:tc>
          <w:tcPr>
            <w:tcW w:w="0" w:type="auto"/>
          </w:tcPr>
          <w:p w14:paraId="272C5162" w14:textId="77777777" w:rsidR="00825359" w:rsidRDefault="00000000">
            <w:pPr>
              <w:pStyle w:val="Compact"/>
            </w:pPr>
            <w:r>
              <w:t xml:space="preserve">SHP: </w:t>
            </w:r>
            <w:r>
              <w:rPr>
                <w:b/>
                <w:bCs/>
              </w:rPr>
              <w:t>sí</w:t>
            </w:r>
            <w:r>
              <w:t xml:space="preserve">; CSV/diccionario: </w:t>
            </w:r>
            <w:r>
              <w:rPr>
                <w:b/>
                <w:bCs/>
              </w:rPr>
              <w:t>sí</w:t>
            </w:r>
            <w:r>
              <w:t xml:space="preserve">; API CKAN condicionada; GeoJSON no localizado como recurso principal. </w:t>
            </w:r>
            <w:r>
              <w:rPr>
                <w:b/>
                <w:bCs/>
              </w:rPr>
              <w:t>CC BY 4.0</w:t>
            </w:r>
            <w:r>
              <w:t>.</w:t>
            </w:r>
          </w:p>
        </w:tc>
        <w:tc>
          <w:tcPr>
            <w:tcW w:w="0" w:type="auto"/>
          </w:tcPr>
          <w:p w14:paraId="6A3AE714" w14:textId="77777777" w:rsidR="00825359" w:rsidRDefault="00000000">
            <w:pPr>
              <w:pStyle w:val="Compact"/>
            </w:pPr>
            <w:r>
              <w:t>Compila insumos de 2008, 2010, 2019 y 2020; publicación y metadatos posteriores.</w:t>
            </w:r>
          </w:p>
        </w:tc>
        <w:tc>
          <w:tcPr>
            <w:tcW w:w="0" w:type="auto"/>
          </w:tcPr>
          <w:p w14:paraId="70BFD93B" w14:textId="77777777" w:rsidR="00825359" w:rsidRDefault="00000000">
            <w:pPr>
              <w:pStyle w:val="Compact"/>
            </w:pPr>
            <w:r>
              <w:rPr>
                <w:b/>
                <w:bCs/>
              </w:rPr>
              <w:t>B. Prioridad máxima para territorio, media para infraestructura deportiva.</w:t>
            </w:r>
            <w:r>
              <w:t xml:space="preserve"> Una categoría recreativa no demuestra amenidades, condición ni uso. Debe conservarse el año y origen de cada registro. </w:t>
            </w:r>
            <w:hyperlink r:id="rId33">
              <w:r>
                <w:rPr>
                  <w:rStyle w:val="Hipervnculo"/>
                </w:rPr>
                <w:t>[16]</w:t>
              </w:r>
            </w:hyperlink>
          </w:p>
        </w:tc>
      </w:tr>
      <w:tr w:rsidR="00825359" w14:paraId="56F41502" w14:textId="77777777">
        <w:tc>
          <w:tcPr>
            <w:tcW w:w="0" w:type="auto"/>
          </w:tcPr>
          <w:p w14:paraId="40E31A3E" w14:textId="77777777" w:rsidR="00825359" w:rsidRDefault="00000000">
            <w:pPr>
              <w:pStyle w:val="Compact"/>
            </w:pPr>
            <w:hyperlink r:id="rId34">
              <w:r>
                <w:rPr>
                  <w:rStyle w:val="Hipervnculo"/>
                  <w:b/>
                  <w:bCs/>
                </w:rPr>
                <w:t>Inventario de Áreas Verdes</w:t>
              </w:r>
            </w:hyperlink>
            <w:r>
              <w:rPr>
                <w:b/>
                <w:bCs/>
              </w:rPr>
              <w:t>, IPDP/CentroGeo</w:t>
            </w:r>
          </w:p>
        </w:tc>
        <w:tc>
          <w:tcPr>
            <w:tcW w:w="0" w:type="auto"/>
          </w:tcPr>
          <w:p w14:paraId="6372814E" w14:textId="77777777" w:rsidR="00825359" w:rsidRDefault="00000000">
            <w:pPr>
              <w:pStyle w:val="Compact"/>
            </w:pPr>
            <w:r>
              <w:t xml:space="preserve">Polígono, categoría, subcategoría y </w:t>
            </w:r>
            <w:r>
              <w:lastRenderedPageBreak/>
              <w:t>superficie de áreas verdes. Unidad: polígono verde.</w:t>
            </w:r>
          </w:p>
        </w:tc>
        <w:tc>
          <w:tcPr>
            <w:tcW w:w="0" w:type="auto"/>
          </w:tcPr>
          <w:p w14:paraId="3AD783CC" w14:textId="77777777" w:rsidR="00825359" w:rsidRDefault="00000000">
            <w:pPr>
              <w:pStyle w:val="Compact"/>
            </w:pPr>
            <w:r>
              <w:lastRenderedPageBreak/>
              <w:t xml:space="preserve">SHP: </w:t>
            </w:r>
            <w:r>
              <w:rPr>
                <w:b/>
                <w:bCs/>
              </w:rPr>
              <w:t>sí</w:t>
            </w:r>
            <w:r>
              <w:t xml:space="preserve">; GeoJSON: </w:t>
            </w:r>
            <w:r>
              <w:rPr>
                <w:b/>
                <w:bCs/>
              </w:rPr>
              <w:t>sí</w:t>
            </w:r>
            <w:r>
              <w:t xml:space="preserve">; CSV/diccionario: </w:t>
            </w:r>
            <w:r>
              <w:rPr>
                <w:b/>
                <w:bCs/>
              </w:rPr>
              <w:t>sí</w:t>
            </w:r>
            <w:r>
              <w:t xml:space="preserve">; API condicionada. </w:t>
            </w:r>
            <w:r>
              <w:rPr>
                <w:b/>
                <w:bCs/>
              </w:rPr>
              <w:t xml:space="preserve">CC </w:t>
            </w:r>
            <w:r>
              <w:rPr>
                <w:b/>
                <w:bCs/>
              </w:rPr>
              <w:lastRenderedPageBreak/>
              <w:t>BY 4.0</w:t>
            </w:r>
            <w:r>
              <w:t>.</w:t>
            </w:r>
          </w:p>
        </w:tc>
        <w:tc>
          <w:tcPr>
            <w:tcW w:w="0" w:type="auto"/>
          </w:tcPr>
          <w:p w14:paraId="78E8099D" w14:textId="77777777" w:rsidR="00825359" w:rsidRDefault="00000000">
            <w:pPr>
              <w:pStyle w:val="Compact"/>
            </w:pPr>
            <w:r>
              <w:lastRenderedPageBreak/>
              <w:t xml:space="preserve">Versión 2021; recursos </w:t>
            </w:r>
            <w:r>
              <w:lastRenderedPageBreak/>
              <w:t>publicados o actualizados en 2022–2023.</w:t>
            </w:r>
          </w:p>
        </w:tc>
        <w:tc>
          <w:tcPr>
            <w:tcW w:w="0" w:type="auto"/>
          </w:tcPr>
          <w:p w14:paraId="78C5CA70" w14:textId="77777777" w:rsidR="00825359" w:rsidRDefault="00000000">
            <w:pPr>
              <w:pStyle w:val="Compact"/>
            </w:pPr>
            <w:r>
              <w:rPr>
                <w:b/>
                <w:bCs/>
              </w:rPr>
              <w:lastRenderedPageBreak/>
              <w:t xml:space="preserve">A para superficie verde; </w:t>
            </w:r>
            <w:r>
              <w:rPr>
                <w:b/>
                <w:bCs/>
              </w:rPr>
              <w:lastRenderedPageBreak/>
              <w:t>prioridad alta.</w:t>
            </w:r>
            <w:r>
              <w:t xml:space="preserve"> No demuestra que el área sea accesible, segura o apta para deporte. </w:t>
            </w:r>
            <w:hyperlink r:id="rId35">
              <w:r>
                <w:rPr>
                  <w:rStyle w:val="Hipervnculo"/>
                </w:rPr>
                <w:t>[17]</w:t>
              </w:r>
            </w:hyperlink>
          </w:p>
        </w:tc>
      </w:tr>
      <w:tr w:rsidR="00825359" w14:paraId="69B38E64" w14:textId="77777777">
        <w:tc>
          <w:tcPr>
            <w:tcW w:w="0" w:type="auto"/>
          </w:tcPr>
          <w:p w14:paraId="6CD6E456" w14:textId="77777777" w:rsidR="00825359" w:rsidRDefault="00000000">
            <w:pPr>
              <w:pStyle w:val="Compact"/>
            </w:pPr>
            <w:hyperlink r:id="rId36">
              <w:r>
                <w:rPr>
                  <w:rStyle w:val="Hipervnculo"/>
                  <w:b/>
                  <w:bCs/>
                </w:rPr>
                <w:t>Cobertura de áreas verdes por colonia</w:t>
              </w:r>
            </w:hyperlink>
            <w:r>
              <w:rPr>
                <w:b/>
                <w:bCs/>
              </w:rPr>
              <w:t>, IPDP</w:t>
            </w:r>
          </w:p>
        </w:tc>
        <w:tc>
          <w:tcPr>
            <w:tcW w:w="0" w:type="auto"/>
          </w:tcPr>
          <w:p w14:paraId="0B02A5B1" w14:textId="77777777" w:rsidR="00825359" w:rsidRDefault="00000000">
            <w:pPr>
              <w:pStyle w:val="Compact"/>
            </w:pPr>
            <w:r>
              <w:t>Metros cuadrados y cobertura de áreas verdes por habitante y colonia. Unidad: colonia.</w:t>
            </w:r>
          </w:p>
        </w:tc>
        <w:tc>
          <w:tcPr>
            <w:tcW w:w="0" w:type="auto"/>
          </w:tcPr>
          <w:p w14:paraId="7F9B20BC" w14:textId="77777777" w:rsidR="00825359" w:rsidRDefault="00000000">
            <w:pPr>
              <w:pStyle w:val="Compact"/>
            </w:pPr>
            <w:r>
              <w:t xml:space="preserve">CSV: </w:t>
            </w:r>
            <w:r>
              <w:rPr>
                <w:b/>
                <w:bCs/>
              </w:rPr>
              <w:t>sí</w:t>
            </w:r>
            <w:r>
              <w:t xml:space="preserve">; SHP: </w:t>
            </w:r>
            <w:r>
              <w:rPr>
                <w:b/>
                <w:bCs/>
              </w:rPr>
              <w:t>sí</w:t>
            </w:r>
            <w:r>
              <w:t xml:space="preserve">; GeoJSON: </w:t>
            </w:r>
            <w:r>
              <w:rPr>
                <w:b/>
                <w:bCs/>
              </w:rPr>
              <w:t>sí</w:t>
            </w:r>
            <w:r>
              <w:t xml:space="preserve">; API condicionada; </w:t>
            </w:r>
            <w:r>
              <w:rPr>
                <w:b/>
                <w:bCs/>
              </w:rPr>
              <w:t>CC BY 4.0</w:t>
            </w:r>
            <w:r>
              <w:t>.</w:t>
            </w:r>
          </w:p>
        </w:tc>
        <w:tc>
          <w:tcPr>
            <w:tcW w:w="0" w:type="auto"/>
          </w:tcPr>
          <w:p w14:paraId="7D43B74B" w14:textId="77777777" w:rsidR="00825359" w:rsidRDefault="00000000">
            <w:pPr>
              <w:pStyle w:val="Compact"/>
            </w:pPr>
            <w:r>
              <w:t>Versión 2020.</w:t>
            </w:r>
          </w:p>
        </w:tc>
        <w:tc>
          <w:tcPr>
            <w:tcW w:w="0" w:type="auto"/>
          </w:tcPr>
          <w:p w14:paraId="29DBA0C6" w14:textId="77777777" w:rsidR="00825359" w:rsidRDefault="00000000">
            <w:pPr>
              <w:pStyle w:val="Compact"/>
            </w:pPr>
            <w:r>
              <w:rPr>
                <w:b/>
                <w:bCs/>
              </w:rPr>
              <w:t>B. Prioridad media-alta.</w:t>
            </w:r>
            <w:r>
              <w:t xml:space="preserve"> Es un indicador derivado sujeto al denominador y al inventario empleados. No equivale a superficie deportiva ni calidad de parque. </w:t>
            </w:r>
            <w:hyperlink r:id="rId37">
              <w:r>
                <w:rPr>
                  <w:rStyle w:val="Hipervnculo"/>
                </w:rPr>
                <w:t>[18]</w:t>
              </w:r>
            </w:hyperlink>
          </w:p>
        </w:tc>
      </w:tr>
      <w:tr w:rsidR="00825359" w14:paraId="0F1D184C" w14:textId="77777777">
        <w:tc>
          <w:tcPr>
            <w:tcW w:w="0" w:type="auto"/>
          </w:tcPr>
          <w:p w14:paraId="286A7097" w14:textId="77777777" w:rsidR="00825359" w:rsidRDefault="00000000">
            <w:pPr>
              <w:pStyle w:val="Compact"/>
            </w:pPr>
            <w:hyperlink r:id="rId38">
              <w:r>
                <w:rPr>
                  <w:rStyle w:val="Hipervnculo"/>
                  <w:b/>
                  <w:bCs/>
                </w:rPr>
                <w:t>Distancia promedio a espacios públicos por colonia</w:t>
              </w:r>
            </w:hyperlink>
            <w:r>
              <w:rPr>
                <w:b/>
                <w:bCs/>
              </w:rPr>
              <w:t>, IPDP</w:t>
            </w:r>
          </w:p>
        </w:tc>
        <w:tc>
          <w:tcPr>
            <w:tcW w:w="0" w:type="auto"/>
          </w:tcPr>
          <w:p w14:paraId="166E17AA" w14:textId="77777777" w:rsidR="00825359" w:rsidRDefault="00000000">
            <w:pPr>
              <w:pStyle w:val="Compact"/>
            </w:pPr>
            <w:r>
              <w:t>Distancia media a parques, plazas, áreas verdes e instalaciones recreativas. Unidad: colonia e indicador.</w:t>
            </w:r>
          </w:p>
        </w:tc>
        <w:tc>
          <w:tcPr>
            <w:tcW w:w="0" w:type="auto"/>
          </w:tcPr>
          <w:p w14:paraId="188EA130" w14:textId="77777777" w:rsidR="00825359" w:rsidRDefault="00000000">
            <w:pPr>
              <w:pStyle w:val="Compact"/>
            </w:pPr>
            <w:r>
              <w:t xml:space="preserve">SHP: </w:t>
            </w:r>
            <w:r>
              <w:rPr>
                <w:b/>
                <w:bCs/>
              </w:rPr>
              <w:t>sí</w:t>
            </w:r>
            <w:r>
              <w:t xml:space="preserve">; CSV/diccionario: </w:t>
            </w:r>
            <w:r>
              <w:rPr>
                <w:b/>
                <w:bCs/>
              </w:rPr>
              <w:t>sí</w:t>
            </w:r>
            <w:r>
              <w:t xml:space="preserve">; API condicionada; </w:t>
            </w:r>
            <w:r>
              <w:rPr>
                <w:b/>
                <w:bCs/>
              </w:rPr>
              <w:t>CC BY 4.0</w:t>
            </w:r>
            <w:r>
              <w:t>.</w:t>
            </w:r>
          </w:p>
        </w:tc>
        <w:tc>
          <w:tcPr>
            <w:tcW w:w="0" w:type="auto"/>
          </w:tcPr>
          <w:p w14:paraId="32CA6C68" w14:textId="77777777" w:rsidR="00825359" w:rsidRDefault="00000000">
            <w:pPr>
              <w:pStyle w:val="Compact"/>
            </w:pPr>
            <w:r>
              <w:t>Versión 2021; datos actualizados en marzo de 2022.</w:t>
            </w:r>
          </w:p>
        </w:tc>
        <w:tc>
          <w:tcPr>
            <w:tcW w:w="0" w:type="auto"/>
          </w:tcPr>
          <w:p w14:paraId="1AAD8D94" w14:textId="77777777" w:rsidR="00825359" w:rsidRDefault="00000000">
            <w:pPr>
              <w:pStyle w:val="Compact"/>
            </w:pPr>
            <w:r>
              <w:rPr>
                <w:b/>
                <w:bCs/>
              </w:rPr>
              <w:t>B. Prioridad alta como indicador preliminar.</w:t>
            </w:r>
            <w:r>
              <w:t xml:space="preserve"> La distancia promedio no sustituye una red peatonal ni considera barreras, pendientes, cruces, seguridad u horarios. </w:t>
            </w:r>
            <w:hyperlink r:id="rId39">
              <w:r>
                <w:rPr>
                  <w:rStyle w:val="Hipervnculo"/>
                </w:rPr>
                <w:t>[19]</w:t>
              </w:r>
            </w:hyperlink>
          </w:p>
        </w:tc>
      </w:tr>
      <w:tr w:rsidR="00825359" w14:paraId="55177449" w14:textId="77777777">
        <w:tc>
          <w:tcPr>
            <w:tcW w:w="0" w:type="auto"/>
          </w:tcPr>
          <w:p w14:paraId="6A39D18E" w14:textId="77777777" w:rsidR="00825359" w:rsidRDefault="00000000">
            <w:pPr>
              <w:pStyle w:val="Compact"/>
            </w:pPr>
            <w:hyperlink r:id="rId40">
              <w:r>
                <w:rPr>
                  <w:rStyle w:val="Hipervnculo"/>
                  <w:b/>
                  <w:bCs/>
                </w:rPr>
                <w:t>Áreas Naturales Protegidas</w:t>
              </w:r>
            </w:hyperlink>
            <w:r>
              <w:rPr>
                <w:b/>
                <w:bCs/>
              </w:rPr>
              <w:t>, SEDEMA</w:t>
            </w:r>
          </w:p>
        </w:tc>
        <w:tc>
          <w:tcPr>
            <w:tcW w:w="0" w:type="auto"/>
          </w:tcPr>
          <w:p w14:paraId="47292C65" w14:textId="77777777" w:rsidR="00825359" w:rsidRDefault="00000000">
            <w:pPr>
              <w:pStyle w:val="Compact"/>
            </w:pPr>
            <w:r>
              <w:t>Nombre, categoría, nivel, superficie y geometría de ANP. Unidad: polígono protegido.</w:t>
            </w:r>
          </w:p>
        </w:tc>
        <w:tc>
          <w:tcPr>
            <w:tcW w:w="0" w:type="auto"/>
          </w:tcPr>
          <w:p w14:paraId="1199098B" w14:textId="77777777" w:rsidR="00825359" w:rsidRDefault="00000000">
            <w:pPr>
              <w:pStyle w:val="Compact"/>
            </w:pPr>
            <w:r>
              <w:t xml:space="preserve">CSV: </w:t>
            </w:r>
            <w:r>
              <w:rPr>
                <w:b/>
                <w:bCs/>
              </w:rPr>
              <w:t>sí</w:t>
            </w:r>
            <w:r>
              <w:t xml:space="preserve">; SHP: </w:t>
            </w:r>
            <w:r>
              <w:rPr>
                <w:b/>
                <w:bCs/>
              </w:rPr>
              <w:t>sí</w:t>
            </w:r>
            <w:r>
              <w:t xml:space="preserve">; GeoJSON: disponible en productos relacionados; API condicionada; </w:t>
            </w:r>
            <w:r>
              <w:rPr>
                <w:b/>
                <w:bCs/>
              </w:rPr>
              <w:t>CC BY 4.0</w:t>
            </w:r>
            <w:r>
              <w:t>.</w:t>
            </w:r>
          </w:p>
        </w:tc>
        <w:tc>
          <w:tcPr>
            <w:tcW w:w="0" w:type="auto"/>
          </w:tcPr>
          <w:p w14:paraId="370FCDB9" w14:textId="77777777" w:rsidR="00825359" w:rsidRDefault="00000000">
            <w:pPr>
              <w:pStyle w:val="Compact"/>
            </w:pPr>
            <w:r>
              <w:t>Recursos con referencias 2020–2021 y metadatos posteriores.</w:t>
            </w:r>
          </w:p>
        </w:tc>
        <w:tc>
          <w:tcPr>
            <w:tcW w:w="0" w:type="auto"/>
          </w:tcPr>
          <w:p w14:paraId="7453FCD5" w14:textId="77777777" w:rsidR="00825359" w:rsidRDefault="00000000">
            <w:pPr>
              <w:pStyle w:val="Compact"/>
            </w:pPr>
            <w:r>
              <w:rPr>
                <w:b/>
                <w:bCs/>
              </w:rPr>
              <w:t>A para delimitación legal; prioridad media-alta.</w:t>
            </w:r>
            <w:r>
              <w:t xml:space="preserve"> Una ANP no implica libre acceso ni autorización para running, ciclismo o senderismo. Deben integrarse reglamentos y programas de manejo por separado. </w:t>
            </w:r>
            <w:hyperlink r:id="rId41">
              <w:r>
                <w:rPr>
                  <w:rStyle w:val="Hipervnculo"/>
                </w:rPr>
                <w:t>[20]</w:t>
              </w:r>
            </w:hyperlink>
          </w:p>
        </w:tc>
      </w:tr>
      <w:tr w:rsidR="00825359" w14:paraId="098501E9" w14:textId="77777777">
        <w:tc>
          <w:tcPr>
            <w:tcW w:w="0" w:type="auto"/>
          </w:tcPr>
          <w:p w14:paraId="7FD4E690" w14:textId="77777777" w:rsidR="00825359" w:rsidRDefault="00000000">
            <w:pPr>
              <w:pStyle w:val="Compact"/>
            </w:pPr>
            <w:hyperlink r:id="rId42">
              <w:r>
                <w:rPr>
                  <w:rStyle w:val="Hipervnculo"/>
                  <w:b/>
                  <w:bCs/>
                </w:rPr>
                <w:t>Atlas de Riesgos de la CDMX</w:t>
              </w:r>
            </w:hyperlink>
            <w:r>
              <w:rPr>
                <w:b/>
                <w:bCs/>
              </w:rPr>
              <w:t>, SGIRPC</w:t>
            </w:r>
          </w:p>
        </w:tc>
        <w:tc>
          <w:tcPr>
            <w:tcW w:w="0" w:type="auto"/>
          </w:tcPr>
          <w:p w14:paraId="259E1E8C" w14:textId="77777777" w:rsidR="00825359" w:rsidRDefault="00000000">
            <w:pPr>
              <w:pStyle w:val="Compact"/>
            </w:pPr>
            <w:r>
              <w:t>Peligros, vulnerabilidad, exposición, sistemas expuestos, indicadores por AGEB y capas de alcaldías. Unidad: capa, polígono, punto, evento o indicador territorial.</w:t>
            </w:r>
          </w:p>
        </w:tc>
        <w:tc>
          <w:tcPr>
            <w:tcW w:w="0" w:type="auto"/>
          </w:tcPr>
          <w:p w14:paraId="3E069A7B" w14:textId="77777777" w:rsidR="00825359" w:rsidRDefault="00000000">
            <w:pPr>
              <w:pStyle w:val="Compact"/>
            </w:pPr>
            <w:r>
              <w:t xml:space="preserve">Visores y descargas por capa: </w:t>
            </w:r>
            <w:r>
              <w:rPr>
                <w:b/>
                <w:bCs/>
              </w:rPr>
              <w:t>sí</w:t>
            </w:r>
            <w:r>
              <w:t>; formatos variables; API pública general no identificada; licencia variable/no indicada de forma homogénea.</w:t>
            </w:r>
          </w:p>
        </w:tc>
        <w:tc>
          <w:tcPr>
            <w:tcW w:w="0" w:type="auto"/>
          </w:tcPr>
          <w:p w14:paraId="1E612E50" w14:textId="77777777" w:rsidR="00825359" w:rsidRDefault="00000000">
            <w:pPr>
              <w:pStyle w:val="Compact"/>
            </w:pPr>
            <w:r>
              <w:t>El portal reportaba 3,245 capas, corte al 3 de julio de 2026 y última actualización al 30 de junio de 2026.</w:t>
            </w:r>
          </w:p>
        </w:tc>
        <w:tc>
          <w:tcPr>
            <w:tcW w:w="0" w:type="auto"/>
          </w:tcPr>
          <w:p w14:paraId="113A6D6F" w14:textId="77777777" w:rsidR="00825359" w:rsidRDefault="00000000">
            <w:pPr>
              <w:pStyle w:val="Compact"/>
            </w:pPr>
            <w:r>
              <w:rPr>
                <w:b/>
                <w:bCs/>
              </w:rPr>
              <w:t>A/B según capa. Prioridad alta contextual.</w:t>
            </w:r>
            <w:r>
              <w:t xml:space="preserve"> Debe conservarse fuente, año y metodología de cada capa: algunos módulos reutilizan insumos censales o </w:t>
            </w:r>
            <w:r>
              <w:lastRenderedPageBreak/>
              <w:t xml:space="preserve">de infraestructura antiguos. No producir un “riesgo deportivo” sin metodología explícita. </w:t>
            </w:r>
            <w:hyperlink r:id="rId43">
              <w:r>
                <w:rPr>
                  <w:rStyle w:val="Hipervnculo"/>
                </w:rPr>
                <w:t>[21]</w:t>
              </w:r>
            </w:hyperlink>
          </w:p>
        </w:tc>
      </w:tr>
      <w:tr w:rsidR="00825359" w14:paraId="1047BB8C" w14:textId="77777777">
        <w:tc>
          <w:tcPr>
            <w:tcW w:w="0" w:type="auto"/>
          </w:tcPr>
          <w:p w14:paraId="4EA6FF2A" w14:textId="77777777" w:rsidR="00825359" w:rsidRDefault="00000000">
            <w:pPr>
              <w:pStyle w:val="Compact"/>
            </w:pPr>
            <w:hyperlink r:id="rId44">
              <w:r>
                <w:rPr>
                  <w:rStyle w:val="Hipervnculo"/>
                  <w:b/>
                  <w:bCs/>
                </w:rPr>
                <w:t>DENUE</w:t>
              </w:r>
            </w:hyperlink>
            <w:r>
              <w:rPr>
                <w:b/>
                <w:bCs/>
              </w:rPr>
              <w:t>, INEGI</w:t>
            </w:r>
          </w:p>
        </w:tc>
        <w:tc>
          <w:tcPr>
            <w:tcW w:w="0" w:type="auto"/>
          </w:tcPr>
          <w:p w14:paraId="7797DEF2" w14:textId="77777777" w:rsidR="00825359" w:rsidRDefault="00000000">
            <w:pPr>
              <w:pStyle w:val="Compact"/>
            </w:pPr>
            <w:r>
              <w:t>Identificación, ubicación, actividad SCIAN, tamaño, domicilio, coordenadas y contacto de establecimientos. Unidad: unidad económica, no instalación elemental.</w:t>
            </w:r>
          </w:p>
        </w:tc>
        <w:tc>
          <w:tcPr>
            <w:tcW w:w="0" w:type="auto"/>
          </w:tcPr>
          <w:p w14:paraId="1850F150" w14:textId="77777777" w:rsidR="00825359" w:rsidRDefault="00000000">
            <w:pPr>
              <w:pStyle w:val="Compact"/>
            </w:pPr>
            <w:r>
              <w:t xml:space="preserve">API: </w:t>
            </w:r>
            <w:r>
              <w:rPr>
                <w:b/>
                <w:bCs/>
              </w:rPr>
              <w:t>sí, requiere token</w:t>
            </w:r>
            <w:r>
              <w:t xml:space="preserve">; JSON: </w:t>
            </w:r>
            <w:r>
              <w:rPr>
                <w:b/>
                <w:bCs/>
              </w:rPr>
              <w:t>sí</w:t>
            </w:r>
            <w:r>
              <w:t xml:space="preserve">; descarga masiva/CSV: </w:t>
            </w:r>
            <w:r>
              <w:rPr>
                <w:b/>
                <w:bCs/>
              </w:rPr>
              <w:t>sí</w:t>
            </w:r>
            <w:r>
              <w:t>; XLSX: no principal; SHP y GeoJSON: no localizados como exportación oficial primaria. Términos de libre uso de INEGI.</w:t>
            </w:r>
          </w:p>
        </w:tc>
        <w:tc>
          <w:tcPr>
            <w:tcW w:w="0" w:type="auto"/>
          </w:tcPr>
          <w:p w14:paraId="7446463A" w14:textId="77777777" w:rsidR="00825359" w:rsidRDefault="00000000">
            <w:pPr>
              <w:pStyle w:val="Compact"/>
            </w:pPr>
            <w:r>
              <w:t>Edición 05/2025 basada principalmente en Censos Económicos 2024; más de seis millones de establecimientos nacionales.</w:t>
            </w:r>
          </w:p>
        </w:tc>
        <w:tc>
          <w:tcPr>
            <w:tcW w:w="0" w:type="auto"/>
          </w:tcPr>
          <w:p w14:paraId="470119CE" w14:textId="77777777" w:rsidR="00825359" w:rsidRDefault="00000000">
            <w:pPr>
              <w:pStyle w:val="Compact"/>
            </w:pPr>
            <w:r>
              <w:rPr>
                <w:b/>
                <w:bCs/>
              </w:rPr>
              <w:t>A. Prioridad máxima para oferta privada formal.</w:t>
            </w:r>
            <w:r>
              <w:t xml:space="preserve"> No mide canchas, albercas, cuotas, capacidad, usuarios, calidad ni informalidad. Debe conservarse </w:t>
            </w:r>
            <w:r>
              <w:rPr>
                <w:rStyle w:val="VerbatimChar"/>
              </w:rPr>
              <w:t>id/CLEE</w:t>
            </w:r>
            <w:r>
              <w:t xml:space="preserve">, edición y SCIAN original. </w:t>
            </w:r>
            <w:hyperlink r:id="rId45">
              <w:r>
                <w:rPr>
                  <w:rStyle w:val="Hipervnculo"/>
                </w:rPr>
                <w:t>[22]</w:t>
              </w:r>
            </w:hyperlink>
          </w:p>
        </w:tc>
      </w:tr>
    </w:tbl>
    <w:p w14:paraId="2AF296D1" w14:textId="77777777" w:rsidR="00825359" w:rsidRDefault="00000000">
      <w:pPr>
        <w:pStyle w:val="Ttulo3"/>
      </w:pPr>
      <w:bookmarkStart w:id="7" w:name="clasificación-denue-defendible"/>
      <w:r>
        <w:t>Clasificación DENUE defendible</w:t>
      </w:r>
    </w:p>
    <w:p w14:paraId="3790A92B" w14:textId="77777777" w:rsidR="00825359" w:rsidRDefault="00000000">
      <w:pPr>
        <w:pStyle w:val="FirstParagraph"/>
      </w:pPr>
      <w:r>
        <w:t>Los códigos centrales verificados para la capa privada son:</w:t>
      </w:r>
    </w:p>
    <w:tbl>
      <w:tblPr>
        <w:tblStyle w:val="Table"/>
        <w:tblW w:w="0" w:type="auto"/>
        <w:tblLook w:val="0020" w:firstRow="1" w:lastRow="0" w:firstColumn="0" w:lastColumn="0" w:noHBand="0" w:noVBand="0"/>
      </w:tblPr>
      <w:tblGrid>
        <w:gridCol w:w="986"/>
        <w:gridCol w:w="3106"/>
        <w:gridCol w:w="2796"/>
        <w:gridCol w:w="2472"/>
      </w:tblGrid>
      <w:tr w:rsidR="00825359" w14:paraId="6EFAF847"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43B696E9" w14:textId="77777777" w:rsidR="00825359" w:rsidRDefault="00000000">
            <w:pPr>
              <w:pStyle w:val="Compact"/>
            </w:pPr>
            <w:r>
              <w:t>SCIAN</w:t>
            </w:r>
          </w:p>
        </w:tc>
        <w:tc>
          <w:tcPr>
            <w:tcW w:w="0" w:type="auto"/>
          </w:tcPr>
          <w:p w14:paraId="4EC83CA3" w14:textId="77777777" w:rsidR="00825359" w:rsidRDefault="00000000">
            <w:pPr>
              <w:pStyle w:val="Compact"/>
            </w:pPr>
            <w:r>
              <w:t>Clase</w:t>
            </w:r>
          </w:p>
        </w:tc>
        <w:tc>
          <w:tcPr>
            <w:tcW w:w="0" w:type="auto"/>
          </w:tcPr>
          <w:p w14:paraId="72CB2ACE" w14:textId="77777777" w:rsidR="00825359" w:rsidRDefault="00000000">
            <w:pPr>
              <w:pStyle w:val="Compact"/>
            </w:pPr>
            <w:r>
              <w:t>Uso correcto</w:t>
            </w:r>
          </w:p>
        </w:tc>
        <w:tc>
          <w:tcPr>
            <w:tcW w:w="0" w:type="auto"/>
          </w:tcPr>
          <w:p w14:paraId="773608C2" w14:textId="77777777" w:rsidR="00825359" w:rsidRDefault="00000000">
            <w:pPr>
              <w:pStyle w:val="Compact"/>
            </w:pPr>
            <w:r>
              <w:t>Riesgo de falso positivo</w:t>
            </w:r>
          </w:p>
        </w:tc>
      </w:tr>
      <w:tr w:rsidR="00825359" w14:paraId="79369AA7" w14:textId="77777777">
        <w:tc>
          <w:tcPr>
            <w:tcW w:w="0" w:type="auto"/>
          </w:tcPr>
          <w:p w14:paraId="2D13BB19" w14:textId="77777777" w:rsidR="00825359" w:rsidRDefault="00000000">
            <w:pPr>
              <w:pStyle w:val="Compact"/>
            </w:pPr>
            <w:r>
              <w:rPr>
                <w:b/>
                <w:bCs/>
              </w:rPr>
              <w:t>713941</w:t>
            </w:r>
          </w:p>
        </w:tc>
        <w:tc>
          <w:tcPr>
            <w:tcW w:w="0" w:type="auto"/>
          </w:tcPr>
          <w:p w14:paraId="68FD78EF" w14:textId="77777777" w:rsidR="00825359" w:rsidRDefault="00000000">
            <w:pPr>
              <w:pStyle w:val="Compact"/>
            </w:pPr>
            <w:r>
              <w:t>Clubes deportivos del sector privado</w:t>
            </w:r>
          </w:p>
        </w:tc>
        <w:tc>
          <w:tcPr>
            <w:tcW w:w="0" w:type="auto"/>
          </w:tcPr>
          <w:p w14:paraId="5F155445" w14:textId="77777777" w:rsidR="00825359" w:rsidRDefault="00000000">
            <w:pPr>
              <w:pStyle w:val="Compact"/>
            </w:pPr>
            <w:r>
              <w:t>Club o establecimiento deportivo formal</w:t>
            </w:r>
          </w:p>
        </w:tc>
        <w:tc>
          <w:tcPr>
            <w:tcW w:w="0" w:type="auto"/>
          </w:tcPr>
          <w:p w14:paraId="504EC70A" w14:textId="77777777" w:rsidR="00825359" w:rsidRDefault="00000000">
            <w:pPr>
              <w:pStyle w:val="Compact"/>
            </w:pPr>
            <w:r>
              <w:t xml:space="preserve">No identifica disciplinas, amenidades ni </w:t>
            </w:r>
            <w:r>
              <w:lastRenderedPageBreak/>
              <w:t>número de canchas</w:t>
            </w:r>
          </w:p>
        </w:tc>
      </w:tr>
      <w:tr w:rsidR="00825359" w14:paraId="2FF1288F" w14:textId="77777777">
        <w:tc>
          <w:tcPr>
            <w:tcW w:w="0" w:type="auto"/>
          </w:tcPr>
          <w:p w14:paraId="3ED7F892" w14:textId="77777777" w:rsidR="00825359" w:rsidRDefault="00000000">
            <w:pPr>
              <w:pStyle w:val="Compact"/>
            </w:pPr>
            <w:r>
              <w:rPr>
                <w:b/>
                <w:bCs/>
              </w:rPr>
              <w:lastRenderedPageBreak/>
              <w:t>713943</w:t>
            </w:r>
          </w:p>
        </w:tc>
        <w:tc>
          <w:tcPr>
            <w:tcW w:w="0" w:type="auto"/>
          </w:tcPr>
          <w:p w14:paraId="7E67D546" w14:textId="77777777" w:rsidR="00825359" w:rsidRDefault="00000000">
            <w:pPr>
              <w:pStyle w:val="Compact"/>
            </w:pPr>
            <w:r>
              <w:t>Centros de acondicionamiento físico del sector privado</w:t>
            </w:r>
          </w:p>
        </w:tc>
        <w:tc>
          <w:tcPr>
            <w:tcW w:w="0" w:type="auto"/>
          </w:tcPr>
          <w:p w14:paraId="706DCF45" w14:textId="77777777" w:rsidR="00825359" w:rsidRDefault="00000000">
            <w:pPr>
              <w:pStyle w:val="Compact"/>
            </w:pPr>
            <w:r>
              <w:t>Gimnasios y centros de acondicionamiento</w:t>
            </w:r>
          </w:p>
        </w:tc>
        <w:tc>
          <w:tcPr>
            <w:tcW w:w="0" w:type="auto"/>
          </w:tcPr>
          <w:p w14:paraId="3FB57909" w14:textId="77777777" w:rsidR="00825359" w:rsidRDefault="00000000">
            <w:pPr>
              <w:pStyle w:val="Compact"/>
            </w:pPr>
            <w:r>
              <w:t>Puede incluir modelos diversos y no revela servicios interiores</w:t>
            </w:r>
          </w:p>
        </w:tc>
      </w:tr>
      <w:tr w:rsidR="00825359" w14:paraId="6A80385D" w14:textId="77777777">
        <w:tc>
          <w:tcPr>
            <w:tcW w:w="0" w:type="auto"/>
          </w:tcPr>
          <w:p w14:paraId="51ADCB11" w14:textId="77777777" w:rsidR="00825359" w:rsidRDefault="00000000">
            <w:pPr>
              <w:pStyle w:val="Compact"/>
            </w:pPr>
            <w:r>
              <w:rPr>
                <w:b/>
                <w:bCs/>
              </w:rPr>
              <w:t>611621</w:t>
            </w:r>
          </w:p>
        </w:tc>
        <w:tc>
          <w:tcPr>
            <w:tcW w:w="0" w:type="auto"/>
          </w:tcPr>
          <w:p w14:paraId="13543235" w14:textId="77777777" w:rsidR="00825359" w:rsidRDefault="00000000">
            <w:pPr>
              <w:pStyle w:val="Compact"/>
            </w:pPr>
            <w:r>
              <w:t>Escuelas de deporte del sector privado</w:t>
            </w:r>
          </w:p>
        </w:tc>
        <w:tc>
          <w:tcPr>
            <w:tcW w:w="0" w:type="auto"/>
          </w:tcPr>
          <w:p w14:paraId="2016C55E" w14:textId="77777777" w:rsidR="00825359" w:rsidRDefault="00000000">
            <w:pPr>
              <w:pStyle w:val="Compact"/>
            </w:pPr>
            <w:r>
              <w:t>Academias y escuelas deportivas</w:t>
            </w:r>
          </w:p>
        </w:tc>
        <w:tc>
          <w:tcPr>
            <w:tcW w:w="0" w:type="auto"/>
          </w:tcPr>
          <w:p w14:paraId="249E5DC6" w14:textId="77777777" w:rsidR="00825359" w:rsidRDefault="00000000">
            <w:pPr>
              <w:pStyle w:val="Compact"/>
            </w:pPr>
            <w:r>
              <w:t>La disciplina puede estar solo en el nombre comercial</w:t>
            </w:r>
          </w:p>
        </w:tc>
      </w:tr>
      <w:tr w:rsidR="00825359" w14:paraId="2F7373E6" w14:textId="77777777">
        <w:tc>
          <w:tcPr>
            <w:tcW w:w="0" w:type="auto"/>
          </w:tcPr>
          <w:p w14:paraId="53FF33E8" w14:textId="77777777" w:rsidR="00825359" w:rsidRDefault="00000000">
            <w:pPr>
              <w:pStyle w:val="Compact"/>
            </w:pPr>
            <w:r>
              <w:rPr>
                <w:b/>
                <w:bCs/>
              </w:rPr>
              <w:t>713113</w:t>
            </w:r>
          </w:p>
        </w:tc>
        <w:tc>
          <w:tcPr>
            <w:tcW w:w="0" w:type="auto"/>
          </w:tcPr>
          <w:p w14:paraId="0077293F" w14:textId="77777777" w:rsidR="00825359" w:rsidRDefault="00000000">
            <w:pPr>
              <w:pStyle w:val="Compact"/>
            </w:pPr>
            <w:r>
              <w:t>Parques acuáticos y balnearios del sector privado</w:t>
            </w:r>
          </w:p>
        </w:tc>
        <w:tc>
          <w:tcPr>
            <w:tcW w:w="0" w:type="auto"/>
          </w:tcPr>
          <w:p w14:paraId="767600D1" w14:textId="77777777" w:rsidR="00825359" w:rsidRDefault="00000000">
            <w:pPr>
              <w:pStyle w:val="Compact"/>
            </w:pPr>
            <w:r>
              <w:t>Recreación acuática privada</w:t>
            </w:r>
          </w:p>
        </w:tc>
        <w:tc>
          <w:tcPr>
            <w:tcW w:w="0" w:type="auto"/>
          </w:tcPr>
          <w:p w14:paraId="280A5534" w14:textId="77777777" w:rsidR="00825359" w:rsidRDefault="00000000">
            <w:pPr>
              <w:pStyle w:val="Compact"/>
            </w:pPr>
            <w:r>
              <w:t>No equivale a alberca deportiva o escuela de natación</w:t>
            </w:r>
          </w:p>
        </w:tc>
      </w:tr>
      <w:tr w:rsidR="00825359" w14:paraId="20D24D49" w14:textId="77777777">
        <w:tc>
          <w:tcPr>
            <w:tcW w:w="0" w:type="auto"/>
          </w:tcPr>
          <w:p w14:paraId="7B320762" w14:textId="77777777" w:rsidR="00825359" w:rsidRDefault="00000000">
            <w:pPr>
              <w:pStyle w:val="Compact"/>
            </w:pPr>
            <w:r>
              <w:rPr>
                <w:b/>
                <w:bCs/>
              </w:rPr>
              <w:t>713910</w:t>
            </w:r>
          </w:p>
        </w:tc>
        <w:tc>
          <w:tcPr>
            <w:tcW w:w="0" w:type="auto"/>
          </w:tcPr>
          <w:p w14:paraId="495229B8" w14:textId="77777777" w:rsidR="00825359" w:rsidRDefault="00000000">
            <w:pPr>
              <w:pStyle w:val="Compact"/>
            </w:pPr>
            <w:r>
              <w:t>Campos de golf</w:t>
            </w:r>
          </w:p>
        </w:tc>
        <w:tc>
          <w:tcPr>
            <w:tcW w:w="0" w:type="auto"/>
          </w:tcPr>
          <w:p w14:paraId="70176011" w14:textId="77777777" w:rsidR="00825359" w:rsidRDefault="00000000">
            <w:pPr>
              <w:pStyle w:val="Compact"/>
            </w:pPr>
            <w:r>
              <w:t>Campo de golf como unidad económica</w:t>
            </w:r>
          </w:p>
        </w:tc>
        <w:tc>
          <w:tcPr>
            <w:tcW w:w="0" w:type="auto"/>
          </w:tcPr>
          <w:p w14:paraId="4BCD5F6A" w14:textId="77777777" w:rsidR="00825359" w:rsidRDefault="00000000">
            <w:pPr>
              <w:pStyle w:val="Compact"/>
            </w:pPr>
            <w:r>
              <w:t>No informa superficie accesible, membresía ni capacidad</w:t>
            </w:r>
          </w:p>
        </w:tc>
      </w:tr>
      <w:tr w:rsidR="00825359" w14:paraId="685092FF" w14:textId="77777777">
        <w:tc>
          <w:tcPr>
            <w:tcW w:w="0" w:type="auto"/>
          </w:tcPr>
          <w:p w14:paraId="3EEBB2F3" w14:textId="77777777" w:rsidR="00825359" w:rsidRDefault="00000000">
            <w:pPr>
              <w:pStyle w:val="Compact"/>
            </w:pPr>
            <w:r>
              <w:rPr>
                <w:b/>
                <w:bCs/>
              </w:rPr>
              <w:t>711212</w:t>
            </w:r>
          </w:p>
        </w:tc>
        <w:tc>
          <w:tcPr>
            <w:tcW w:w="0" w:type="auto"/>
          </w:tcPr>
          <w:p w14:paraId="733CEE6A" w14:textId="77777777" w:rsidR="00825359" w:rsidRDefault="00000000">
            <w:pPr>
              <w:pStyle w:val="Compact"/>
            </w:pPr>
            <w:r>
              <w:t>Equipos deportivos profesionales</w:t>
            </w:r>
          </w:p>
        </w:tc>
        <w:tc>
          <w:tcPr>
            <w:tcW w:w="0" w:type="auto"/>
          </w:tcPr>
          <w:p w14:paraId="0393460F" w14:textId="77777777" w:rsidR="00825359" w:rsidRDefault="00000000">
            <w:pPr>
              <w:pStyle w:val="Compact"/>
            </w:pPr>
            <w:r>
              <w:t>Organización/equipo profesional</w:t>
            </w:r>
          </w:p>
        </w:tc>
        <w:tc>
          <w:tcPr>
            <w:tcW w:w="0" w:type="auto"/>
          </w:tcPr>
          <w:p w14:paraId="43F34FFE" w14:textId="77777777" w:rsidR="00825359" w:rsidRDefault="00000000">
            <w:pPr>
              <w:pStyle w:val="Compact"/>
            </w:pPr>
            <w:r>
              <w:t>No equivale a recinto o estadio</w:t>
            </w:r>
          </w:p>
        </w:tc>
      </w:tr>
      <w:tr w:rsidR="00825359" w14:paraId="1C276C7C" w14:textId="77777777">
        <w:tc>
          <w:tcPr>
            <w:tcW w:w="0" w:type="auto"/>
          </w:tcPr>
          <w:p w14:paraId="762424AA" w14:textId="77777777" w:rsidR="00825359" w:rsidRDefault="00000000">
            <w:pPr>
              <w:pStyle w:val="Compact"/>
            </w:pPr>
            <w:r>
              <w:rPr>
                <w:b/>
                <w:bCs/>
              </w:rPr>
              <w:t>711311</w:t>
            </w:r>
          </w:p>
        </w:tc>
        <w:tc>
          <w:tcPr>
            <w:tcW w:w="0" w:type="auto"/>
          </w:tcPr>
          <w:p w14:paraId="639F7A67" w14:textId="77777777" w:rsidR="00825359" w:rsidRDefault="00000000">
            <w:pPr>
              <w:pStyle w:val="Compact"/>
            </w:pPr>
            <w:r>
              <w:t>Promotores privados de espectáculos deportivos con instalaciones</w:t>
            </w:r>
          </w:p>
        </w:tc>
        <w:tc>
          <w:tcPr>
            <w:tcW w:w="0" w:type="auto"/>
          </w:tcPr>
          <w:p w14:paraId="7827A9CA" w14:textId="77777777" w:rsidR="00825359" w:rsidRDefault="00000000">
            <w:pPr>
              <w:pStyle w:val="Compact"/>
            </w:pPr>
            <w:r>
              <w:t>Organización promotora con instalación</w:t>
            </w:r>
          </w:p>
        </w:tc>
        <w:tc>
          <w:tcPr>
            <w:tcW w:w="0" w:type="auto"/>
          </w:tcPr>
          <w:p w14:paraId="24A9AB90" w14:textId="77777777" w:rsidR="00825359" w:rsidRDefault="00000000">
            <w:pPr>
              <w:pStyle w:val="Compact"/>
            </w:pPr>
            <w:r>
              <w:t>Requiere validar que la instalación se ubique en el mismo registro</w:t>
            </w:r>
          </w:p>
        </w:tc>
      </w:tr>
    </w:tbl>
    <w:p w14:paraId="2F799B3A" w14:textId="77777777" w:rsidR="00825359" w:rsidRDefault="00000000">
      <w:pPr>
        <w:pStyle w:val="Textoindependiente"/>
      </w:pPr>
      <w:r>
        <w:t xml:space="preserve">Los Censos Económicos 2024 confirman expresamente las clases 713941 y 713943, mientras que la documentación estadística oficial confirma 713113 para parques acuáticos y balnearios privados. </w:t>
      </w:r>
      <w:hyperlink r:id="rId46">
        <w:r>
          <w:rPr>
            <w:rStyle w:val="Hipervnculo"/>
          </w:rPr>
          <w:t>[23]</w:t>
        </w:r>
      </w:hyperlink>
    </w:p>
    <w:p w14:paraId="6744D32A" w14:textId="77777777" w:rsidR="00825359" w:rsidRDefault="00000000">
      <w:pPr>
        <w:pStyle w:val="Textoindependiente"/>
      </w:pPr>
      <w:r>
        <w:t>Existe una contradicción que debe corregirse en el proyecto: el documento de integración asigna 713944 a “balnearios o infraestructura acuática del sector público o mixto”, mientras que la actualización metodológica ya advirtió que 713943 es acondicionamiento físico privado y 713113 corresponde a parques acuáticos y balnearios privados. La clasificación local no debe considerarse definitiva hasta cargar el catálogo SCIAN vigente y verificar cada código en el extracto. fileciteturn0file4 fileciteturn0file3</w:t>
      </w:r>
    </w:p>
    <w:p w14:paraId="5665DCF4" w14:textId="77777777" w:rsidR="00825359" w:rsidRDefault="00000000">
      <w:pPr>
        <w:pStyle w:val="Textoindependiente"/>
      </w:pPr>
      <w:r>
        <w:t xml:space="preserve">Para evitar falsos positivos, la clasificación debe tener al menos tres niveles: </w:t>
      </w:r>
      <w:r>
        <w:rPr>
          <w:rStyle w:val="VerbatimChar"/>
        </w:rPr>
        <w:t>scian_oficial</w:t>
      </w:r>
      <w:r>
        <w:t xml:space="preserve">, </w:t>
      </w:r>
      <w:r>
        <w:rPr>
          <w:rStyle w:val="VerbatimChar"/>
        </w:rPr>
        <w:t>clasificacion_secundaria_por_texto</w:t>
      </w:r>
      <w:r>
        <w:t xml:space="preserve"> y </w:t>
      </w:r>
      <w:r>
        <w:rPr>
          <w:rStyle w:val="VerbatimChar"/>
        </w:rPr>
        <w:t>validacion_manual</w:t>
      </w:r>
      <w:r>
        <w:t>. Una búsqueda de “alberca”, “acuático”, “box”, “yoga” o “fútbol” en el nombre puede sugerir una disciplina, pero no debe reemplazar el SCIAN ni convertirse automáticamente en amenidad verificada.</w:t>
      </w:r>
    </w:p>
    <w:p w14:paraId="1CDA6FA8" w14:textId="77777777" w:rsidR="00825359" w:rsidRDefault="00000000">
      <w:pPr>
        <w:pStyle w:val="Ttulo2"/>
      </w:pPr>
      <w:bookmarkStart w:id="8" w:name="Xfb2124be61b1b50c6c52d0404f07c324cb3ae30"/>
      <w:bookmarkEnd w:id="6"/>
      <w:bookmarkEnd w:id="7"/>
      <w:r>
        <w:lastRenderedPageBreak/>
        <w:t>Fuentes de movilidad activa, práctica, demanda y salud</w:t>
      </w:r>
    </w:p>
    <w:tbl>
      <w:tblPr>
        <w:tblStyle w:val="Table"/>
        <w:tblW w:w="0" w:type="auto"/>
        <w:tblLook w:val="0020" w:firstRow="1" w:lastRow="0" w:firstColumn="0" w:lastColumn="0" w:noHBand="0" w:noVBand="0"/>
      </w:tblPr>
      <w:tblGrid>
        <w:gridCol w:w="2166"/>
        <w:gridCol w:w="1767"/>
        <w:gridCol w:w="2349"/>
        <w:gridCol w:w="1459"/>
        <w:gridCol w:w="1619"/>
      </w:tblGrid>
      <w:tr w:rsidR="00825359" w14:paraId="1EFD9A97"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02FA52E8" w14:textId="77777777" w:rsidR="00825359" w:rsidRDefault="00000000">
            <w:pPr>
              <w:pStyle w:val="Compact"/>
            </w:pPr>
            <w:r>
              <w:t>Fuente e institución</w:t>
            </w:r>
          </w:p>
        </w:tc>
        <w:tc>
          <w:tcPr>
            <w:tcW w:w="0" w:type="auto"/>
          </w:tcPr>
          <w:p w14:paraId="584B3DB6" w14:textId="77777777" w:rsidR="00825359" w:rsidRDefault="00000000">
            <w:pPr>
              <w:pStyle w:val="Compact"/>
            </w:pPr>
            <w:r>
              <w:t>Cobertura, unidad y variables</w:t>
            </w:r>
          </w:p>
        </w:tc>
        <w:tc>
          <w:tcPr>
            <w:tcW w:w="0" w:type="auto"/>
          </w:tcPr>
          <w:p w14:paraId="598B4822" w14:textId="77777777" w:rsidR="00825359" w:rsidRDefault="00000000">
            <w:pPr>
              <w:pStyle w:val="Compact"/>
            </w:pPr>
            <w:r>
              <w:t>Acceso, formatos y licencia</w:t>
            </w:r>
          </w:p>
        </w:tc>
        <w:tc>
          <w:tcPr>
            <w:tcW w:w="0" w:type="auto"/>
          </w:tcPr>
          <w:p w14:paraId="4F5B291A" w14:textId="77777777" w:rsidR="00825359" w:rsidRDefault="00000000">
            <w:pPr>
              <w:pStyle w:val="Compact"/>
            </w:pPr>
            <w:r>
              <w:t>Periodicidad y último corte localizado</w:t>
            </w:r>
          </w:p>
        </w:tc>
        <w:tc>
          <w:tcPr>
            <w:tcW w:w="0" w:type="auto"/>
          </w:tcPr>
          <w:p w14:paraId="7744A1BC" w14:textId="77777777" w:rsidR="00825359" w:rsidRDefault="00000000">
            <w:pPr>
              <w:pStyle w:val="Compact"/>
            </w:pPr>
            <w:r>
              <w:t>Calidad, limitaciones, integración y prioridad</w:t>
            </w:r>
          </w:p>
        </w:tc>
      </w:tr>
      <w:tr w:rsidR="00825359" w14:paraId="6D203371" w14:textId="77777777">
        <w:tc>
          <w:tcPr>
            <w:tcW w:w="0" w:type="auto"/>
          </w:tcPr>
          <w:p w14:paraId="02205EE9" w14:textId="77777777" w:rsidR="00825359" w:rsidRDefault="00000000">
            <w:pPr>
              <w:pStyle w:val="Compact"/>
            </w:pPr>
            <w:hyperlink r:id="rId47">
              <w:r>
                <w:rPr>
                  <w:rStyle w:val="Hipervnculo"/>
                  <w:b/>
                  <w:bCs/>
                </w:rPr>
                <w:t>Infraestructura vial ciclista</w:t>
              </w:r>
            </w:hyperlink>
            <w:r>
              <w:rPr>
                <w:b/>
                <w:bCs/>
              </w:rPr>
              <w:t>, SEMOVI</w:t>
            </w:r>
          </w:p>
        </w:tc>
        <w:tc>
          <w:tcPr>
            <w:tcW w:w="0" w:type="auto"/>
          </w:tcPr>
          <w:p w14:paraId="2EE5D222" w14:textId="77777777" w:rsidR="00825359" w:rsidRDefault="00000000">
            <w:pPr>
              <w:pStyle w:val="Compact"/>
            </w:pPr>
            <w:r>
              <w:t>Segmento, tipología, longitud, geometría y estatus de infraestructura ciclista. Unidad: tramo.</w:t>
            </w:r>
          </w:p>
        </w:tc>
        <w:tc>
          <w:tcPr>
            <w:tcW w:w="0" w:type="auto"/>
          </w:tcPr>
          <w:p w14:paraId="41BB32C1" w14:textId="77777777" w:rsidR="00825359" w:rsidRDefault="00000000">
            <w:pPr>
              <w:pStyle w:val="Compact"/>
            </w:pPr>
            <w:r>
              <w:t xml:space="preserve">SHP: </w:t>
            </w:r>
            <w:r>
              <w:rPr>
                <w:b/>
                <w:bCs/>
              </w:rPr>
              <w:t>sí</w:t>
            </w:r>
            <w:r>
              <w:t xml:space="preserve">; GeoJSON: </w:t>
            </w:r>
            <w:r>
              <w:rPr>
                <w:b/>
                <w:bCs/>
              </w:rPr>
              <w:t>sí</w:t>
            </w:r>
            <w:r>
              <w:t xml:space="preserve">; XLSX: </w:t>
            </w:r>
            <w:r>
              <w:rPr>
                <w:b/>
                <w:bCs/>
              </w:rPr>
              <w:t>sí</w:t>
            </w:r>
            <w:r>
              <w:t xml:space="preserve">; KMZ/PDF: </w:t>
            </w:r>
            <w:r>
              <w:rPr>
                <w:b/>
                <w:bCs/>
              </w:rPr>
              <w:t>sí</w:t>
            </w:r>
            <w:r>
              <w:t xml:space="preserve">; API CKAN condicionada; CSV no principal. </w:t>
            </w:r>
            <w:r>
              <w:rPr>
                <w:b/>
                <w:bCs/>
              </w:rPr>
              <w:t>CC BY 4.0</w:t>
            </w:r>
            <w:r>
              <w:t>.</w:t>
            </w:r>
          </w:p>
        </w:tc>
        <w:tc>
          <w:tcPr>
            <w:tcW w:w="0" w:type="auto"/>
          </w:tcPr>
          <w:p w14:paraId="4596DCC5" w14:textId="77777777" w:rsidR="00825359" w:rsidRDefault="00000000">
            <w:pPr>
              <w:pStyle w:val="Compact"/>
            </w:pPr>
            <w:r>
              <w:t>Corte del 31 de marzo de 2025: 651 tramos y 580.69 km documentados.</w:t>
            </w:r>
          </w:p>
        </w:tc>
        <w:tc>
          <w:tcPr>
            <w:tcW w:w="0" w:type="auto"/>
          </w:tcPr>
          <w:p w14:paraId="47A0566B" w14:textId="77777777" w:rsidR="00825359" w:rsidRDefault="00000000">
            <w:pPr>
              <w:pStyle w:val="Compact"/>
            </w:pPr>
            <w:r>
              <w:rPr>
                <w:b/>
                <w:bCs/>
              </w:rPr>
              <w:t>A. Prioridad máxima.</w:t>
            </w:r>
            <w:r>
              <w:t xml:space="preserve"> Mide infraestructura, no volumen de ciclistas ni práctica deportiva. Debe versionarse por corte para identificar altas y cambios. </w:t>
            </w:r>
            <w:hyperlink r:id="rId48">
              <w:r>
                <w:rPr>
                  <w:rStyle w:val="Hipervnculo"/>
                </w:rPr>
                <w:t>[24]</w:t>
              </w:r>
            </w:hyperlink>
          </w:p>
        </w:tc>
      </w:tr>
      <w:tr w:rsidR="00825359" w14:paraId="275BC0A3" w14:textId="77777777">
        <w:tc>
          <w:tcPr>
            <w:tcW w:w="0" w:type="auto"/>
          </w:tcPr>
          <w:p w14:paraId="07625776" w14:textId="77777777" w:rsidR="00825359" w:rsidRDefault="00000000">
            <w:pPr>
              <w:pStyle w:val="Compact"/>
            </w:pPr>
            <w:hyperlink r:id="rId49">
              <w:r>
                <w:rPr>
                  <w:rStyle w:val="Hipervnculo"/>
                  <w:b/>
                  <w:bCs/>
                </w:rPr>
                <w:t>Cicloestaciones del nuevo sistema ECOBICI</w:t>
              </w:r>
            </w:hyperlink>
            <w:r>
              <w:rPr>
                <w:b/>
                <w:bCs/>
              </w:rPr>
              <w:t>, SEMOVI</w:t>
            </w:r>
          </w:p>
        </w:tc>
        <w:tc>
          <w:tcPr>
            <w:tcW w:w="0" w:type="auto"/>
          </w:tcPr>
          <w:p w14:paraId="62C20270" w14:textId="77777777" w:rsidR="00825359" w:rsidRDefault="00000000">
            <w:pPr>
              <w:pStyle w:val="Compact"/>
            </w:pPr>
            <w:r>
              <w:t>Identificador, ubicación, coordenadas y características de estación. Unidad: cicloestación.</w:t>
            </w:r>
          </w:p>
        </w:tc>
        <w:tc>
          <w:tcPr>
            <w:tcW w:w="0" w:type="auto"/>
          </w:tcPr>
          <w:p w14:paraId="47E461D9" w14:textId="77777777" w:rsidR="00825359" w:rsidRDefault="00000000">
            <w:pPr>
              <w:pStyle w:val="Compact"/>
            </w:pPr>
            <w:r>
              <w:t xml:space="preserve">CSV: </w:t>
            </w:r>
            <w:r>
              <w:rPr>
                <w:b/>
                <w:bCs/>
              </w:rPr>
              <w:t>sí</w:t>
            </w:r>
            <w:r>
              <w:t xml:space="preserve">; SHP: </w:t>
            </w:r>
            <w:r>
              <w:rPr>
                <w:b/>
                <w:bCs/>
              </w:rPr>
              <w:t>sí</w:t>
            </w:r>
            <w:r>
              <w:t xml:space="preserve">; XLSX/diccionario: </w:t>
            </w:r>
            <w:r>
              <w:rPr>
                <w:b/>
                <w:bCs/>
              </w:rPr>
              <w:t>sí</w:t>
            </w:r>
            <w:r>
              <w:t xml:space="preserve">; GeoJSON no localizado como recurso principal; API CKAN condicionada. </w:t>
            </w:r>
            <w:r>
              <w:rPr>
                <w:b/>
                <w:bCs/>
              </w:rPr>
              <w:t>CC BY 4.0</w:t>
            </w:r>
            <w:r>
              <w:t>.</w:t>
            </w:r>
          </w:p>
        </w:tc>
        <w:tc>
          <w:tcPr>
            <w:tcW w:w="0" w:type="auto"/>
          </w:tcPr>
          <w:p w14:paraId="1F8A8F89" w14:textId="77777777" w:rsidR="00825359" w:rsidRDefault="00000000">
            <w:pPr>
              <w:pStyle w:val="Compact"/>
            </w:pPr>
            <w:r>
              <w:t>Recurso actualizado el 17 de octubre de 2024.</w:t>
            </w:r>
          </w:p>
        </w:tc>
        <w:tc>
          <w:tcPr>
            <w:tcW w:w="0" w:type="auto"/>
          </w:tcPr>
          <w:p w14:paraId="21B13C1C" w14:textId="77777777" w:rsidR="00825359" w:rsidRDefault="00000000">
            <w:pPr>
              <w:pStyle w:val="Compact"/>
            </w:pPr>
            <w:r>
              <w:rPr>
                <w:b/>
                <w:bCs/>
              </w:rPr>
              <w:t>A/B. Prioridad máxima.</w:t>
            </w:r>
            <w:r>
              <w:t xml:space="preserve"> Es el inventario físico de estaciones del sistema, pero para operación diaria debe complementarse con GBFS. </w:t>
            </w:r>
            <w:hyperlink r:id="rId50">
              <w:r>
                <w:rPr>
                  <w:rStyle w:val="Hipervnculo"/>
                </w:rPr>
                <w:t>[25]</w:t>
              </w:r>
            </w:hyperlink>
          </w:p>
        </w:tc>
      </w:tr>
      <w:tr w:rsidR="00825359" w14:paraId="3F926059" w14:textId="77777777">
        <w:tc>
          <w:tcPr>
            <w:tcW w:w="0" w:type="auto"/>
          </w:tcPr>
          <w:p w14:paraId="05F9E51D" w14:textId="77777777" w:rsidR="00825359" w:rsidRDefault="00000000">
            <w:pPr>
              <w:pStyle w:val="Compact"/>
            </w:pPr>
            <w:hyperlink r:id="rId51">
              <w:r>
                <w:rPr>
                  <w:rStyle w:val="Hipervnculo"/>
                  <w:b/>
                  <w:bCs/>
                </w:rPr>
                <w:t>GBFS ECOBICI</w:t>
              </w:r>
            </w:hyperlink>
            <w:r>
              <w:rPr>
                <w:b/>
                <w:bCs/>
              </w:rPr>
              <w:t>, SEMOVI/ECOBICI</w:t>
            </w:r>
          </w:p>
        </w:tc>
        <w:tc>
          <w:tcPr>
            <w:tcW w:w="0" w:type="auto"/>
          </w:tcPr>
          <w:p w14:paraId="5ED75057" w14:textId="77777777" w:rsidR="00825359" w:rsidRDefault="00000000">
            <w:pPr>
              <w:pStyle w:val="Compact"/>
            </w:pPr>
            <w:r>
              <w:t>Estaciones, capacidad y disponibilidad de bicicletas y anclajes en tiempo casi real. Unidad: estación-</w:t>
            </w:r>
            <w:r>
              <w:lastRenderedPageBreak/>
              <w:t>estado-momento.</w:t>
            </w:r>
          </w:p>
        </w:tc>
        <w:tc>
          <w:tcPr>
            <w:tcW w:w="0" w:type="auto"/>
          </w:tcPr>
          <w:p w14:paraId="05320C66" w14:textId="77777777" w:rsidR="00825359" w:rsidRDefault="00000000">
            <w:pPr>
              <w:pStyle w:val="Compact"/>
            </w:pPr>
            <w:r>
              <w:lastRenderedPageBreak/>
              <w:t xml:space="preserve">API/feed: </w:t>
            </w:r>
            <w:r>
              <w:rPr>
                <w:b/>
                <w:bCs/>
              </w:rPr>
              <w:t>sí</w:t>
            </w:r>
            <w:r>
              <w:t xml:space="preserve">; JSON: </w:t>
            </w:r>
            <w:r>
              <w:rPr>
                <w:b/>
                <w:bCs/>
              </w:rPr>
              <w:t>sí</w:t>
            </w:r>
            <w:r>
              <w:t xml:space="preserve">; CSV/XLSX/GeoJSON/SHP: no como feed primario. Condiciones de reutilización del servicio; verificar </w:t>
            </w:r>
            <w:r>
              <w:lastRenderedPageBreak/>
              <w:t>aviso vigente.</w:t>
            </w:r>
          </w:p>
        </w:tc>
        <w:tc>
          <w:tcPr>
            <w:tcW w:w="0" w:type="auto"/>
          </w:tcPr>
          <w:p w14:paraId="6C126305" w14:textId="77777777" w:rsidR="00825359" w:rsidRDefault="00000000">
            <w:pPr>
              <w:pStyle w:val="Compact"/>
            </w:pPr>
            <w:r>
              <w:lastRenderedPageBreak/>
              <w:t>Actualización operativa continua.</w:t>
            </w:r>
          </w:p>
        </w:tc>
        <w:tc>
          <w:tcPr>
            <w:tcW w:w="0" w:type="auto"/>
          </w:tcPr>
          <w:p w14:paraId="186D98FA" w14:textId="77777777" w:rsidR="00825359" w:rsidRDefault="00000000">
            <w:pPr>
              <w:pStyle w:val="Compact"/>
            </w:pPr>
            <w:r>
              <w:rPr>
                <w:b/>
                <w:bCs/>
              </w:rPr>
              <w:t>A. Prioridad máxima.</w:t>
            </w:r>
            <w:r>
              <w:t xml:space="preserve"> Es uso y disponibilidad del sistema de bicicleta compartida, no todo el </w:t>
            </w:r>
            <w:r>
              <w:lastRenderedPageBreak/>
              <w:t xml:space="preserve">ciclismo urbano y menos aún el ciclismo deportivo. Requiere snapshots para análisis histórico. </w:t>
            </w:r>
            <w:hyperlink r:id="rId52">
              <w:r>
                <w:rPr>
                  <w:rStyle w:val="Hipervnculo"/>
                </w:rPr>
                <w:t>[26]</w:t>
              </w:r>
            </w:hyperlink>
          </w:p>
        </w:tc>
      </w:tr>
      <w:tr w:rsidR="00825359" w14:paraId="63EF97BE" w14:textId="77777777">
        <w:tc>
          <w:tcPr>
            <w:tcW w:w="0" w:type="auto"/>
          </w:tcPr>
          <w:p w14:paraId="6D8712A4" w14:textId="77777777" w:rsidR="00825359" w:rsidRDefault="00000000">
            <w:pPr>
              <w:pStyle w:val="Compact"/>
            </w:pPr>
            <w:hyperlink r:id="rId53">
              <w:r>
                <w:rPr>
                  <w:rStyle w:val="Hipervnculo"/>
                  <w:b/>
                  <w:bCs/>
                </w:rPr>
                <w:t>Históricos de viajes ECOBICI</w:t>
              </w:r>
            </w:hyperlink>
            <w:r>
              <w:rPr>
                <w:b/>
                <w:bCs/>
              </w:rPr>
              <w:t>, SEMOVI/ECOBICI</w:t>
            </w:r>
          </w:p>
        </w:tc>
        <w:tc>
          <w:tcPr>
            <w:tcW w:w="0" w:type="auto"/>
          </w:tcPr>
          <w:p w14:paraId="71E31563" w14:textId="77777777" w:rsidR="00825359" w:rsidRDefault="00000000">
            <w:pPr>
              <w:pStyle w:val="Compact"/>
            </w:pPr>
            <w:r>
              <w:t>Origen, destino, fechas, horas, estaciones y duración; variables de usuario según periodo y política de datos. Unidad: viaje.</w:t>
            </w:r>
          </w:p>
        </w:tc>
        <w:tc>
          <w:tcPr>
            <w:tcW w:w="0" w:type="auto"/>
          </w:tcPr>
          <w:p w14:paraId="2FB861E4" w14:textId="77777777" w:rsidR="00825359" w:rsidRDefault="00000000">
            <w:pPr>
              <w:pStyle w:val="Compact"/>
            </w:pPr>
            <w:r>
              <w:t xml:space="preserve">CSV mensual: </w:t>
            </w:r>
            <w:r>
              <w:rPr>
                <w:b/>
                <w:bCs/>
              </w:rPr>
              <w:t>sí</w:t>
            </w:r>
            <w:r>
              <w:t>; API: no como histórico principal; JSON/GeoJSON/SHP/XLSX: no principales.</w:t>
            </w:r>
          </w:p>
        </w:tc>
        <w:tc>
          <w:tcPr>
            <w:tcW w:w="0" w:type="auto"/>
          </w:tcPr>
          <w:p w14:paraId="4F902319" w14:textId="77777777" w:rsidR="00825359" w:rsidRDefault="00000000">
            <w:pPr>
              <w:pStyle w:val="Compact"/>
            </w:pPr>
            <w:r>
              <w:t>Serie desde 2010; la página revisada ofrecía archivos hasta junio de 2026.</w:t>
            </w:r>
          </w:p>
        </w:tc>
        <w:tc>
          <w:tcPr>
            <w:tcW w:w="0" w:type="auto"/>
          </w:tcPr>
          <w:p w14:paraId="679F438E" w14:textId="77777777" w:rsidR="00825359" w:rsidRDefault="00000000">
            <w:pPr>
              <w:pStyle w:val="Compact"/>
            </w:pPr>
            <w:r>
              <w:rPr>
                <w:b/>
                <w:bCs/>
              </w:rPr>
              <w:t>A. Prioridad máxima.</w:t>
            </w:r>
            <w:r>
              <w:t xml:space="preserve"> Es una de las pocas fuentes de uso observado. Deben controlarse cambios de sistema, estaciones y estructura de campos. No representa bicicletas privadas ni identifica motivación deportiva. </w:t>
            </w:r>
            <w:hyperlink r:id="rId54">
              <w:r>
                <w:rPr>
                  <w:rStyle w:val="Hipervnculo"/>
                </w:rPr>
                <w:t>[27]</w:t>
              </w:r>
            </w:hyperlink>
          </w:p>
        </w:tc>
      </w:tr>
      <w:tr w:rsidR="00825359" w14:paraId="67DD6BA7" w14:textId="77777777">
        <w:tc>
          <w:tcPr>
            <w:tcW w:w="0" w:type="auto"/>
          </w:tcPr>
          <w:p w14:paraId="799D4935" w14:textId="77777777" w:rsidR="00825359" w:rsidRDefault="00000000">
            <w:pPr>
              <w:pStyle w:val="Compact"/>
            </w:pPr>
            <w:hyperlink r:id="rId55">
              <w:r>
                <w:rPr>
                  <w:rStyle w:val="Hipervnculo"/>
                  <w:b/>
                  <w:bCs/>
                </w:rPr>
                <w:t>Encuesta Origen-Destino 2017</w:t>
              </w:r>
            </w:hyperlink>
            <w:r>
              <w:rPr>
                <w:b/>
                <w:bCs/>
              </w:rPr>
              <w:t>, INEGI/UNAM/gobiernos metropolitanos</w:t>
            </w:r>
          </w:p>
        </w:tc>
        <w:tc>
          <w:tcPr>
            <w:tcW w:w="0" w:type="auto"/>
          </w:tcPr>
          <w:p w14:paraId="220E79C1" w14:textId="77777777" w:rsidR="00825359" w:rsidRDefault="00000000">
            <w:pPr>
              <w:pStyle w:val="Compact"/>
            </w:pPr>
            <w:r>
              <w:t xml:space="preserve">Viajes, modo, motivo, horario, duración, costo, origen, destino y características sociodemográficas. Unidad: </w:t>
            </w:r>
            <w:r>
              <w:lastRenderedPageBreak/>
              <w:t>vivienda, hogar, persona de seis años o más y viaje.</w:t>
            </w:r>
          </w:p>
        </w:tc>
        <w:tc>
          <w:tcPr>
            <w:tcW w:w="0" w:type="auto"/>
          </w:tcPr>
          <w:p w14:paraId="2061B290" w14:textId="77777777" w:rsidR="00825359" w:rsidRDefault="00000000">
            <w:pPr>
              <w:pStyle w:val="Compact"/>
            </w:pPr>
            <w:r>
              <w:lastRenderedPageBreak/>
              <w:t xml:space="preserve">Microdatos CSV: </w:t>
            </w:r>
            <w:r>
              <w:rPr>
                <w:b/>
                <w:bCs/>
              </w:rPr>
              <w:t>sí</w:t>
            </w:r>
            <w:r>
              <w:t xml:space="preserve">; JSON/DDI de metadatos: </w:t>
            </w:r>
            <w:r>
              <w:rPr>
                <w:b/>
                <w:bCs/>
              </w:rPr>
              <w:t>sí</w:t>
            </w:r>
            <w:r>
              <w:t xml:space="preserve">; herramientas cartográficas: </w:t>
            </w:r>
            <w:r>
              <w:rPr>
                <w:b/>
                <w:bCs/>
              </w:rPr>
              <w:t>sí</w:t>
            </w:r>
            <w:r>
              <w:t xml:space="preserve">; API genérica INEGI disponible; SHP/GeoJSON no como microdato </w:t>
            </w:r>
            <w:r>
              <w:lastRenderedPageBreak/>
              <w:t>principal. Uso público.</w:t>
            </w:r>
          </w:p>
        </w:tc>
        <w:tc>
          <w:tcPr>
            <w:tcW w:w="0" w:type="auto"/>
          </w:tcPr>
          <w:p w14:paraId="5F0C02CC" w14:textId="77777777" w:rsidR="00825359" w:rsidRDefault="00000000">
            <w:pPr>
              <w:pStyle w:val="Compact"/>
            </w:pPr>
            <w:r>
              <w:lastRenderedPageBreak/>
              <w:t>Levantamiento del 23 de enero al 3 de marzo de 2017; periodicidad no determinada.</w:t>
            </w:r>
          </w:p>
        </w:tc>
        <w:tc>
          <w:tcPr>
            <w:tcW w:w="0" w:type="auto"/>
          </w:tcPr>
          <w:p w14:paraId="6AD426B2" w14:textId="77777777" w:rsidR="00825359" w:rsidRDefault="00000000">
            <w:pPr>
              <w:pStyle w:val="Compact"/>
            </w:pPr>
            <w:r>
              <w:rPr>
                <w:b/>
                <w:bCs/>
              </w:rPr>
              <w:t>A para 2017; B para actualidad. Prioridad alta.</w:t>
            </w:r>
            <w:r>
              <w:t xml:space="preserve"> Cubre 16 alcaldías divididas en 86 distritos y la ZMVM. </w:t>
            </w:r>
            <w:r>
              <w:lastRenderedPageBreak/>
              <w:t xml:space="preserve">Permite caminar y bicicleta como modos, pero no distingue automáticamente deporte, recreación y transporte. </w:t>
            </w:r>
            <w:hyperlink r:id="rId56">
              <w:r>
                <w:rPr>
                  <w:rStyle w:val="Hipervnculo"/>
                </w:rPr>
                <w:t>[28]</w:t>
              </w:r>
            </w:hyperlink>
          </w:p>
        </w:tc>
      </w:tr>
      <w:tr w:rsidR="00825359" w14:paraId="56735255" w14:textId="77777777">
        <w:tc>
          <w:tcPr>
            <w:tcW w:w="0" w:type="auto"/>
          </w:tcPr>
          <w:p w14:paraId="3477E293" w14:textId="77777777" w:rsidR="00825359" w:rsidRDefault="00000000">
            <w:pPr>
              <w:pStyle w:val="Compact"/>
            </w:pPr>
            <w:hyperlink r:id="rId57">
              <w:r>
                <w:rPr>
                  <w:rStyle w:val="Hipervnculo"/>
                  <w:b/>
                  <w:bCs/>
                </w:rPr>
                <w:t>MOPRADEF</w:t>
              </w:r>
            </w:hyperlink>
            <w:r>
              <w:rPr>
                <w:b/>
                <w:bCs/>
              </w:rPr>
              <w:t>, INEGI</w:t>
            </w:r>
          </w:p>
        </w:tc>
        <w:tc>
          <w:tcPr>
            <w:tcW w:w="0" w:type="auto"/>
          </w:tcPr>
          <w:p w14:paraId="763BF35F" w14:textId="77777777" w:rsidR="00825359" w:rsidRDefault="00000000">
            <w:pPr>
              <w:pStyle w:val="Compact"/>
            </w:pPr>
            <w:r>
              <w:t>Práctica de actividad física en tiempo libre, frecuencia, duración, suficiencia, lugar, motivaciones, barreras, abandono y percepción de instalaciones. Unidad: persona entrevistada.</w:t>
            </w:r>
          </w:p>
        </w:tc>
        <w:tc>
          <w:tcPr>
            <w:tcW w:w="0" w:type="auto"/>
          </w:tcPr>
          <w:p w14:paraId="74F478C6" w14:textId="77777777" w:rsidR="00825359" w:rsidRDefault="00000000">
            <w:pPr>
              <w:pStyle w:val="Compact"/>
            </w:pPr>
            <w:r>
              <w:t xml:space="preserve">Presentaciones y metodología PDF: </w:t>
            </w:r>
            <w:r>
              <w:rPr>
                <w:b/>
                <w:bCs/>
              </w:rPr>
              <w:t>sí</w:t>
            </w:r>
            <w:r>
              <w:t xml:space="preserve">; cuestionarios: </w:t>
            </w:r>
            <w:r>
              <w:rPr>
                <w:b/>
                <w:bCs/>
              </w:rPr>
              <w:t>sí</w:t>
            </w:r>
            <w:r>
              <w:t xml:space="preserve">; DDI/XML y JSON de metadatos: </w:t>
            </w:r>
            <w:r>
              <w:rPr>
                <w:b/>
                <w:bCs/>
              </w:rPr>
              <w:t>sí</w:t>
            </w:r>
            <w:r>
              <w:t>; CSV de microdatos públicos no localizado como producto regular; API no específica. Uso público.</w:t>
            </w:r>
          </w:p>
        </w:tc>
        <w:tc>
          <w:tcPr>
            <w:tcW w:w="0" w:type="auto"/>
          </w:tcPr>
          <w:p w14:paraId="61CA281B" w14:textId="77777777" w:rsidR="00825359" w:rsidRDefault="00000000">
            <w:pPr>
              <w:pStyle w:val="Compact"/>
            </w:pPr>
            <w:r>
              <w:t>Serie 2013–2025. En 2025 el universo cambió a población de 12 años o más; entre 2013 y 2024 fue población de 18 años o más.</w:t>
            </w:r>
          </w:p>
        </w:tc>
        <w:tc>
          <w:tcPr>
            <w:tcW w:w="0" w:type="auto"/>
          </w:tcPr>
          <w:p w14:paraId="23718E78" w14:textId="77777777" w:rsidR="00825359" w:rsidRDefault="00000000">
            <w:pPr>
              <w:pStyle w:val="Compact"/>
            </w:pPr>
            <w:r>
              <w:rPr>
                <w:b/>
                <w:bCs/>
              </w:rPr>
              <w:t>A para su dominio estadístico; prioridad máxima conceptual, media territorial.</w:t>
            </w:r>
            <w:r>
              <w:t xml:space="preserve"> No permite estimaciones representativas por cada alcaldía. La ruptura de universo en 2025 debe quedar marcada y las cifras urbanas no deben presentarse como resultados de CDMX. </w:t>
            </w:r>
            <w:hyperlink r:id="rId58">
              <w:r>
                <w:rPr>
                  <w:rStyle w:val="Hipervnculo"/>
                </w:rPr>
                <w:t>[29]</w:t>
              </w:r>
            </w:hyperlink>
          </w:p>
        </w:tc>
      </w:tr>
      <w:tr w:rsidR="00825359" w14:paraId="072CAC3D" w14:textId="77777777">
        <w:tc>
          <w:tcPr>
            <w:tcW w:w="0" w:type="auto"/>
          </w:tcPr>
          <w:p w14:paraId="212A5E53" w14:textId="77777777" w:rsidR="00825359" w:rsidRDefault="00000000">
            <w:pPr>
              <w:pStyle w:val="Compact"/>
            </w:pPr>
            <w:hyperlink r:id="rId59">
              <w:r>
                <w:rPr>
                  <w:rStyle w:val="Hipervnculo"/>
                  <w:b/>
                  <w:bCs/>
                </w:rPr>
                <w:t>ENSANUT Continua 2024</w:t>
              </w:r>
            </w:hyperlink>
            <w:r>
              <w:rPr>
                <w:b/>
                <w:bCs/>
              </w:rPr>
              <w:t xml:space="preserve">, INSP / Secretaría </w:t>
            </w:r>
            <w:r>
              <w:rPr>
                <w:b/>
                <w:bCs/>
              </w:rPr>
              <w:lastRenderedPageBreak/>
              <w:t>de Salud</w:t>
            </w:r>
          </w:p>
        </w:tc>
        <w:tc>
          <w:tcPr>
            <w:tcW w:w="0" w:type="auto"/>
          </w:tcPr>
          <w:p w14:paraId="717148A7" w14:textId="77777777" w:rsidR="00825359" w:rsidRDefault="00000000">
            <w:pPr>
              <w:pStyle w:val="Compact"/>
            </w:pPr>
            <w:r>
              <w:lastRenderedPageBreak/>
              <w:t xml:space="preserve">Actividad física, sedentarismo, </w:t>
            </w:r>
            <w:r>
              <w:lastRenderedPageBreak/>
              <w:t>tiempo de pantalla, nutrición, obesidad, diabetes, hipertensión, salud mental, hogar y servicios de salud. Unidad: persona, hogar y componentes de salud.</w:t>
            </w:r>
          </w:p>
        </w:tc>
        <w:tc>
          <w:tcPr>
            <w:tcW w:w="0" w:type="auto"/>
          </w:tcPr>
          <w:p w14:paraId="21FD18D8" w14:textId="77777777" w:rsidR="00825359" w:rsidRDefault="00000000">
            <w:pPr>
              <w:pStyle w:val="Compact"/>
            </w:pPr>
            <w:r>
              <w:lastRenderedPageBreak/>
              <w:t xml:space="preserve">CSV: </w:t>
            </w:r>
            <w:r>
              <w:rPr>
                <w:b/>
                <w:bCs/>
              </w:rPr>
              <w:t>sí</w:t>
            </w:r>
            <w:r>
              <w:t xml:space="preserve">; SPSS: </w:t>
            </w:r>
            <w:r>
              <w:rPr>
                <w:b/>
                <w:bCs/>
              </w:rPr>
              <w:t>sí</w:t>
            </w:r>
            <w:r>
              <w:t xml:space="preserve">; Stata: </w:t>
            </w:r>
            <w:r>
              <w:rPr>
                <w:b/>
                <w:bCs/>
              </w:rPr>
              <w:t>sí</w:t>
            </w:r>
            <w:r>
              <w:t xml:space="preserve">; cuestionarios y </w:t>
            </w:r>
            <w:r>
              <w:lastRenderedPageBreak/>
              <w:t xml:space="preserve">catálogos: </w:t>
            </w:r>
            <w:r>
              <w:rPr>
                <w:b/>
                <w:bCs/>
              </w:rPr>
              <w:t>sí</w:t>
            </w:r>
            <w:r>
              <w:t>; API, SHP y GeoJSON: no. Licencia específica debe verificarse en la documentación de uso; descarga pública.</w:t>
            </w:r>
          </w:p>
        </w:tc>
        <w:tc>
          <w:tcPr>
            <w:tcW w:w="0" w:type="auto"/>
          </w:tcPr>
          <w:p w14:paraId="05AED8C9" w14:textId="77777777" w:rsidR="00825359" w:rsidRDefault="00000000">
            <w:pPr>
              <w:pStyle w:val="Compact"/>
            </w:pPr>
            <w:r>
              <w:lastRenderedPageBreak/>
              <w:t xml:space="preserve">Anual dentro de ENSANUT </w:t>
            </w:r>
            <w:r>
              <w:lastRenderedPageBreak/>
              <w:t>Continua; edición 2024 disponible.</w:t>
            </w:r>
          </w:p>
        </w:tc>
        <w:tc>
          <w:tcPr>
            <w:tcW w:w="0" w:type="auto"/>
          </w:tcPr>
          <w:p w14:paraId="1FBF40FB" w14:textId="77777777" w:rsidR="00825359" w:rsidRDefault="00000000">
            <w:pPr>
              <w:pStyle w:val="Compact"/>
            </w:pPr>
            <w:r>
              <w:rPr>
                <w:b/>
                <w:bCs/>
              </w:rPr>
              <w:lastRenderedPageBreak/>
              <w:t xml:space="preserve">A para salud en su dominio de </w:t>
            </w:r>
            <w:r>
              <w:rPr>
                <w:b/>
                <w:bCs/>
              </w:rPr>
              <w:lastRenderedPageBreak/>
              <w:t>estimación; prioridad máxima.</w:t>
            </w:r>
            <w:r>
              <w:t xml:space="preserve"> La representatividad territorial cambia por edición; no debe suponerse que permite alcaldía. Es una encuesta de salud, no un registro de participación deportiva. </w:t>
            </w:r>
            <w:hyperlink r:id="rId60">
              <w:r>
                <w:rPr>
                  <w:rStyle w:val="Hipervnculo"/>
                </w:rPr>
                <w:t>[30]</w:t>
              </w:r>
            </w:hyperlink>
          </w:p>
        </w:tc>
      </w:tr>
      <w:tr w:rsidR="00825359" w14:paraId="5657B197" w14:textId="77777777">
        <w:tc>
          <w:tcPr>
            <w:tcW w:w="0" w:type="auto"/>
          </w:tcPr>
          <w:p w14:paraId="57D84579" w14:textId="77777777" w:rsidR="00825359" w:rsidRDefault="00000000">
            <w:pPr>
              <w:pStyle w:val="Compact"/>
            </w:pPr>
            <w:hyperlink r:id="rId61">
              <w:r>
                <w:rPr>
                  <w:rStyle w:val="Hipervnculo"/>
                  <w:b/>
                  <w:bCs/>
                </w:rPr>
                <w:t>Hospitales y centros de salud</w:t>
              </w:r>
            </w:hyperlink>
            <w:r>
              <w:rPr>
                <w:b/>
                <w:bCs/>
              </w:rPr>
              <w:t>, SEDESA</w:t>
            </w:r>
          </w:p>
        </w:tc>
        <w:tc>
          <w:tcPr>
            <w:tcW w:w="0" w:type="auto"/>
          </w:tcPr>
          <w:p w14:paraId="1EEE1E55" w14:textId="77777777" w:rsidR="00825359" w:rsidRDefault="00000000">
            <w:pPr>
              <w:pStyle w:val="Compact"/>
            </w:pPr>
            <w:r>
              <w:t>Nombre, tipo, ubicación y geometría de unidades de salud. Unidad: establecimiento.</w:t>
            </w:r>
          </w:p>
        </w:tc>
        <w:tc>
          <w:tcPr>
            <w:tcW w:w="0" w:type="auto"/>
          </w:tcPr>
          <w:p w14:paraId="300E6185" w14:textId="77777777" w:rsidR="00825359" w:rsidRDefault="00000000">
            <w:pPr>
              <w:pStyle w:val="Compact"/>
            </w:pPr>
            <w:r>
              <w:t xml:space="preserve">CSV: </w:t>
            </w:r>
            <w:r>
              <w:rPr>
                <w:b/>
                <w:bCs/>
              </w:rPr>
              <w:t>sí</w:t>
            </w:r>
            <w:r>
              <w:t xml:space="preserve">; SHP: </w:t>
            </w:r>
            <w:r>
              <w:rPr>
                <w:b/>
                <w:bCs/>
              </w:rPr>
              <w:t>sí</w:t>
            </w:r>
            <w:r>
              <w:t xml:space="preserve">; API CKAN condicionada; </w:t>
            </w:r>
            <w:r>
              <w:rPr>
                <w:b/>
                <w:bCs/>
              </w:rPr>
              <w:t>CC BY 4.0</w:t>
            </w:r>
            <w:r>
              <w:t>.</w:t>
            </w:r>
          </w:p>
        </w:tc>
        <w:tc>
          <w:tcPr>
            <w:tcW w:w="0" w:type="auto"/>
          </w:tcPr>
          <w:p w14:paraId="32BFFF76" w14:textId="77777777" w:rsidR="00825359" w:rsidRDefault="00000000">
            <w:pPr>
              <w:pStyle w:val="Compact"/>
            </w:pPr>
            <w:r>
              <w:t>El CSV tenía corte del 23 de septiembre de 2022; el SHP, del 28 de junio de 2021.</w:t>
            </w:r>
          </w:p>
        </w:tc>
        <w:tc>
          <w:tcPr>
            <w:tcW w:w="0" w:type="auto"/>
          </w:tcPr>
          <w:p w14:paraId="0AB82B09" w14:textId="77777777" w:rsidR="00825359" w:rsidRDefault="00000000">
            <w:pPr>
              <w:pStyle w:val="Compact"/>
            </w:pPr>
            <w:r>
              <w:rPr>
                <w:b/>
                <w:bCs/>
              </w:rPr>
              <w:t>B. Prioridad media.</w:t>
            </w:r>
            <w:r>
              <w:t xml:space="preserve"> Útil para proximidad, prevención, rehabilitación y capacidad territorial, pero no mide salud de la población ni práctica física. </w:t>
            </w:r>
            <w:hyperlink r:id="rId62">
              <w:r>
                <w:rPr>
                  <w:rStyle w:val="Hipervnculo"/>
                </w:rPr>
                <w:t>[31]</w:t>
              </w:r>
            </w:hyperlink>
          </w:p>
        </w:tc>
      </w:tr>
      <w:tr w:rsidR="00825359" w14:paraId="47C7DA26" w14:textId="77777777">
        <w:tc>
          <w:tcPr>
            <w:tcW w:w="0" w:type="auto"/>
          </w:tcPr>
          <w:p w14:paraId="7D44C5F8" w14:textId="77777777" w:rsidR="00825359" w:rsidRDefault="00000000">
            <w:pPr>
              <w:pStyle w:val="Compact"/>
            </w:pPr>
            <w:hyperlink r:id="rId63">
              <w:r>
                <w:rPr>
                  <w:rStyle w:val="Hipervnculo"/>
                  <w:b/>
                  <w:bCs/>
                </w:rPr>
                <w:t>Egresos hospitalarios</w:t>
              </w:r>
            </w:hyperlink>
            <w:r>
              <w:rPr>
                <w:b/>
                <w:bCs/>
              </w:rPr>
              <w:t>, SINBA / Secretaría de Salud</w:t>
            </w:r>
          </w:p>
        </w:tc>
        <w:tc>
          <w:tcPr>
            <w:tcW w:w="0" w:type="auto"/>
          </w:tcPr>
          <w:p w14:paraId="526BAC4F" w14:textId="77777777" w:rsidR="00825359" w:rsidRDefault="00000000">
            <w:pPr>
              <w:pStyle w:val="Compact"/>
            </w:pPr>
            <w:r>
              <w:t xml:space="preserve">Diagnóstico, establecimiento, edad, sexo, estancia, procedimientos y condición de egreso, conforme al archivo anual. </w:t>
            </w:r>
            <w:r>
              <w:lastRenderedPageBreak/>
              <w:t>Unidad: egreso hospitalario.</w:t>
            </w:r>
          </w:p>
        </w:tc>
        <w:tc>
          <w:tcPr>
            <w:tcW w:w="0" w:type="auto"/>
          </w:tcPr>
          <w:p w14:paraId="07BE3E3A" w14:textId="77777777" w:rsidR="00825359" w:rsidRDefault="00000000">
            <w:pPr>
              <w:pStyle w:val="Compact"/>
            </w:pPr>
            <w:r>
              <w:lastRenderedPageBreak/>
              <w:t xml:space="preserve">Bases descargables: </w:t>
            </w:r>
            <w:r>
              <w:rPr>
                <w:b/>
                <w:bCs/>
              </w:rPr>
              <w:t>sí</w:t>
            </w:r>
            <w:r>
              <w:t xml:space="preserve">, formatos variables; CSV/ZIP frecuentemente disponibles; API y geografía fina no garantizadas. Uso sujeto a documentación </w:t>
            </w:r>
            <w:r>
              <w:lastRenderedPageBreak/>
              <w:t>SINBA.</w:t>
            </w:r>
          </w:p>
        </w:tc>
        <w:tc>
          <w:tcPr>
            <w:tcW w:w="0" w:type="auto"/>
          </w:tcPr>
          <w:p w14:paraId="2865DD49" w14:textId="77777777" w:rsidR="00825359" w:rsidRDefault="00000000">
            <w:pPr>
              <w:pStyle w:val="Compact"/>
            </w:pPr>
            <w:r>
              <w:lastRenderedPageBreak/>
              <w:t xml:space="preserve">Archivo 2024 disponible; información 2025 publicada en abril de 2026 con carácter </w:t>
            </w:r>
            <w:r>
              <w:lastRenderedPageBreak/>
              <w:t>preliminar o en validación.</w:t>
            </w:r>
          </w:p>
        </w:tc>
        <w:tc>
          <w:tcPr>
            <w:tcW w:w="0" w:type="auto"/>
          </w:tcPr>
          <w:p w14:paraId="66E7056B" w14:textId="77777777" w:rsidR="00825359" w:rsidRDefault="00000000">
            <w:pPr>
              <w:pStyle w:val="Compact"/>
            </w:pPr>
            <w:r>
              <w:rPr>
                <w:b/>
                <w:bCs/>
              </w:rPr>
              <w:lastRenderedPageBreak/>
              <w:t>A/B. Prioridad media.</w:t>
            </w:r>
            <w:r>
              <w:t xml:space="preserve"> Sirve para lesiones, enfermedades crónicas y contexto sanitario, no </w:t>
            </w:r>
            <w:r>
              <w:lastRenderedPageBreak/>
              <w:t xml:space="preserve">para medir actividad física. Debe controlarse residencia frente a lugar de atención y estatus preliminar. </w:t>
            </w:r>
            <w:hyperlink r:id="rId64">
              <w:r>
                <w:rPr>
                  <w:rStyle w:val="Hipervnculo"/>
                </w:rPr>
                <w:t>[32]</w:t>
              </w:r>
            </w:hyperlink>
          </w:p>
        </w:tc>
      </w:tr>
      <w:tr w:rsidR="00825359" w14:paraId="7A7A8441" w14:textId="77777777">
        <w:tc>
          <w:tcPr>
            <w:tcW w:w="0" w:type="auto"/>
          </w:tcPr>
          <w:p w14:paraId="5908BC72" w14:textId="77777777" w:rsidR="00825359" w:rsidRDefault="00000000">
            <w:pPr>
              <w:pStyle w:val="Compact"/>
            </w:pPr>
            <w:hyperlink r:id="rId65">
              <w:r>
                <w:rPr>
                  <w:rStyle w:val="Hipervnculo"/>
                  <w:b/>
                  <w:bCs/>
                </w:rPr>
                <w:t>Lesiones</w:t>
              </w:r>
            </w:hyperlink>
            <w:r>
              <w:rPr>
                <w:b/>
                <w:bCs/>
              </w:rPr>
              <w:t>, SINBA / Secretaría de Salud</w:t>
            </w:r>
          </w:p>
        </w:tc>
        <w:tc>
          <w:tcPr>
            <w:tcW w:w="0" w:type="auto"/>
          </w:tcPr>
          <w:p w14:paraId="3F3236AF" w14:textId="77777777" w:rsidR="00825359" w:rsidRDefault="00000000">
            <w:pPr>
              <w:pStyle w:val="Compact"/>
            </w:pPr>
            <w:r>
              <w:t>Evento de lesión, mecanismo, lugar, características de la persona y atención. Unidad: registro de lesión atendida.</w:t>
            </w:r>
          </w:p>
        </w:tc>
        <w:tc>
          <w:tcPr>
            <w:tcW w:w="0" w:type="auto"/>
          </w:tcPr>
          <w:p w14:paraId="0468A62E" w14:textId="77777777" w:rsidR="00825359" w:rsidRDefault="00000000">
            <w:pPr>
              <w:pStyle w:val="Compact"/>
            </w:pPr>
            <w:r>
              <w:t xml:space="preserve">Descarga de bases: </w:t>
            </w:r>
            <w:r>
              <w:rPr>
                <w:b/>
                <w:bCs/>
              </w:rPr>
              <w:t>sí</w:t>
            </w:r>
            <w:r>
              <w:t>; formatos variables; API no localizada.</w:t>
            </w:r>
          </w:p>
        </w:tc>
        <w:tc>
          <w:tcPr>
            <w:tcW w:w="0" w:type="auto"/>
          </w:tcPr>
          <w:p w14:paraId="3DBBD494" w14:textId="77777777" w:rsidR="00825359" w:rsidRDefault="00000000">
            <w:pPr>
              <w:pStyle w:val="Compact"/>
            </w:pPr>
            <w:r>
              <w:t>Datos preliminares 2026 con corte al 13 de julio de 2026 en el recurso revisado.</w:t>
            </w:r>
          </w:p>
        </w:tc>
        <w:tc>
          <w:tcPr>
            <w:tcW w:w="0" w:type="auto"/>
          </w:tcPr>
          <w:p w14:paraId="69D70F80" w14:textId="77777777" w:rsidR="00825359" w:rsidRDefault="00000000">
            <w:pPr>
              <w:pStyle w:val="Compact"/>
            </w:pPr>
            <w:r>
              <w:rPr>
                <w:b/>
                <w:bCs/>
              </w:rPr>
              <w:t>B. Prioridad media.</w:t>
            </w:r>
            <w:r>
              <w:t xml:space="preserve"> Puede contextualizar lesiones deportivas o en espacio público solo cuando las variables lo permitan; no todas las lesiones son deportivas y debe evitarse clasificación textual débil. </w:t>
            </w:r>
            <w:hyperlink r:id="rId66">
              <w:r>
                <w:rPr>
                  <w:rStyle w:val="Hipervnculo"/>
                </w:rPr>
                <w:t>[33]</w:t>
              </w:r>
            </w:hyperlink>
          </w:p>
        </w:tc>
      </w:tr>
      <w:tr w:rsidR="00825359" w14:paraId="4B78ED7E" w14:textId="77777777">
        <w:tc>
          <w:tcPr>
            <w:tcW w:w="0" w:type="auto"/>
          </w:tcPr>
          <w:p w14:paraId="49309AE3" w14:textId="77777777" w:rsidR="00825359" w:rsidRDefault="00000000">
            <w:pPr>
              <w:pStyle w:val="Compact"/>
            </w:pPr>
            <w:hyperlink r:id="rId67">
              <w:r>
                <w:rPr>
                  <w:rStyle w:val="Hipervnculo"/>
                  <w:b/>
                  <w:bCs/>
                </w:rPr>
                <w:t>Estadísticas de defunciones registradas</w:t>
              </w:r>
            </w:hyperlink>
            <w:r>
              <w:rPr>
                <w:b/>
                <w:bCs/>
              </w:rPr>
              <w:t>, INEGI</w:t>
            </w:r>
          </w:p>
        </w:tc>
        <w:tc>
          <w:tcPr>
            <w:tcW w:w="0" w:type="auto"/>
          </w:tcPr>
          <w:p w14:paraId="68B2D83E" w14:textId="77777777" w:rsidR="00825359" w:rsidRDefault="00000000">
            <w:pPr>
              <w:pStyle w:val="Compact"/>
            </w:pPr>
            <w:r>
              <w:t>Causa, edad, sexo, residencia, ocurrencia y otras características de defunciones. Unidad: defunción registrada.</w:t>
            </w:r>
          </w:p>
        </w:tc>
        <w:tc>
          <w:tcPr>
            <w:tcW w:w="0" w:type="auto"/>
          </w:tcPr>
          <w:p w14:paraId="301EC44D" w14:textId="77777777" w:rsidR="00825359" w:rsidRDefault="00000000">
            <w:pPr>
              <w:pStyle w:val="Compact"/>
            </w:pPr>
            <w:r>
              <w:t xml:space="preserve">Microdatos/descargas: </w:t>
            </w:r>
            <w:r>
              <w:rPr>
                <w:b/>
                <w:bCs/>
              </w:rPr>
              <w:t>sí</w:t>
            </w:r>
            <w:r>
              <w:t xml:space="preserve">; tabulados: </w:t>
            </w:r>
            <w:r>
              <w:rPr>
                <w:b/>
                <w:bCs/>
              </w:rPr>
              <w:t>sí</w:t>
            </w:r>
            <w:r>
              <w:t xml:space="preserve">; API de indicadores: </w:t>
            </w:r>
            <w:r>
              <w:rPr>
                <w:b/>
                <w:bCs/>
              </w:rPr>
              <w:t>sí</w:t>
            </w:r>
            <w:r>
              <w:t>; CSV y otros formatos según producto.</w:t>
            </w:r>
          </w:p>
        </w:tc>
        <w:tc>
          <w:tcPr>
            <w:tcW w:w="0" w:type="auto"/>
          </w:tcPr>
          <w:p w14:paraId="275D8887" w14:textId="77777777" w:rsidR="00825359" w:rsidRDefault="00000000">
            <w:pPr>
              <w:pStyle w:val="Compact"/>
            </w:pPr>
            <w:r>
              <w:t>Anual; consulta interactiva disponible para 1990–2024.</w:t>
            </w:r>
          </w:p>
        </w:tc>
        <w:tc>
          <w:tcPr>
            <w:tcW w:w="0" w:type="auto"/>
          </w:tcPr>
          <w:p w14:paraId="4A4B729E" w14:textId="77777777" w:rsidR="00825359" w:rsidRDefault="00000000">
            <w:pPr>
              <w:pStyle w:val="Compact"/>
            </w:pPr>
            <w:r>
              <w:rPr>
                <w:b/>
                <w:bCs/>
              </w:rPr>
              <w:t>A. Prioridad media.</w:t>
            </w:r>
            <w:r>
              <w:t xml:space="preserve"> Es contexto de salud, no impacto atribuible a programas deportivos. Las causas deben analizarse </w:t>
            </w:r>
            <w:r>
              <w:lastRenderedPageBreak/>
              <w:t xml:space="preserve">con clasificación CIE y denominadores adecuados. </w:t>
            </w:r>
            <w:hyperlink r:id="rId68">
              <w:r>
                <w:rPr>
                  <w:rStyle w:val="Hipervnculo"/>
                </w:rPr>
                <w:t>[34]</w:t>
              </w:r>
            </w:hyperlink>
          </w:p>
        </w:tc>
      </w:tr>
      <w:tr w:rsidR="00825359" w14:paraId="3893EFAF" w14:textId="77777777">
        <w:tc>
          <w:tcPr>
            <w:tcW w:w="0" w:type="auto"/>
          </w:tcPr>
          <w:p w14:paraId="793BC94C" w14:textId="77777777" w:rsidR="00825359" w:rsidRDefault="00000000">
            <w:pPr>
              <w:pStyle w:val="Compact"/>
            </w:pPr>
            <w:hyperlink r:id="rId69">
              <w:r>
                <w:rPr>
                  <w:rStyle w:val="Hipervnculo"/>
                  <w:b/>
                  <w:bCs/>
                </w:rPr>
                <w:t>ENSU</w:t>
              </w:r>
            </w:hyperlink>
            <w:r>
              <w:rPr>
                <w:b/>
                <w:bCs/>
              </w:rPr>
              <w:t>, INEGI</w:t>
            </w:r>
          </w:p>
        </w:tc>
        <w:tc>
          <w:tcPr>
            <w:tcW w:w="0" w:type="auto"/>
          </w:tcPr>
          <w:p w14:paraId="05A6503D" w14:textId="77777777" w:rsidR="00825359" w:rsidRDefault="00000000">
            <w:pPr>
              <w:pStyle w:val="Compact"/>
            </w:pPr>
            <w:r>
              <w:t>Percepción de inseguridad, cambios de rutina por temor, conflictos, problemas urbanos y desempeño institucional. Unidad: persona en áreas urbanas seleccionadas.</w:t>
            </w:r>
          </w:p>
        </w:tc>
        <w:tc>
          <w:tcPr>
            <w:tcW w:w="0" w:type="auto"/>
          </w:tcPr>
          <w:p w14:paraId="5860EFBA" w14:textId="77777777" w:rsidR="00825359" w:rsidRDefault="00000000">
            <w:pPr>
              <w:pStyle w:val="Compact"/>
            </w:pPr>
            <w:r>
              <w:t>Tabulados, microdatos y documentos descargables; CSV según producto; DDI/JSON de metadatos; API no específica. Uso público.</w:t>
            </w:r>
          </w:p>
        </w:tc>
        <w:tc>
          <w:tcPr>
            <w:tcW w:w="0" w:type="auto"/>
          </w:tcPr>
          <w:p w14:paraId="19D99BEC" w14:textId="77777777" w:rsidR="00825359" w:rsidRDefault="00000000">
            <w:pPr>
              <w:pStyle w:val="Compact"/>
            </w:pPr>
            <w:r>
              <w:t>Trimestral. Resultados y materiales de 2025 disponibles.</w:t>
            </w:r>
          </w:p>
        </w:tc>
        <w:tc>
          <w:tcPr>
            <w:tcW w:w="0" w:type="auto"/>
          </w:tcPr>
          <w:p w14:paraId="4C3F6F0C" w14:textId="77777777" w:rsidR="00825359" w:rsidRDefault="00000000">
            <w:pPr>
              <w:pStyle w:val="Compact"/>
            </w:pPr>
            <w:r>
              <w:rPr>
                <w:b/>
                <w:bCs/>
              </w:rPr>
              <w:t>A para seguridad urbana; prioridad media-alta como barrera contextual.</w:t>
            </w:r>
            <w:r>
              <w:t xml:space="preserve"> No mide inseguridad específica al practicar deporte ni representa necesariamente cada alcaldía con el mismo dominio. </w:t>
            </w:r>
            <w:hyperlink r:id="rId70">
              <w:r>
                <w:rPr>
                  <w:rStyle w:val="Hipervnculo"/>
                </w:rPr>
                <w:t>[35]</w:t>
              </w:r>
            </w:hyperlink>
          </w:p>
        </w:tc>
      </w:tr>
      <w:tr w:rsidR="00825359" w14:paraId="78F37A9B" w14:textId="77777777">
        <w:tc>
          <w:tcPr>
            <w:tcW w:w="0" w:type="auto"/>
          </w:tcPr>
          <w:p w14:paraId="1E5EDBA0" w14:textId="77777777" w:rsidR="00825359" w:rsidRDefault="00000000">
            <w:pPr>
              <w:pStyle w:val="Compact"/>
            </w:pPr>
            <w:hyperlink r:id="rId71">
              <w:r>
                <w:rPr>
                  <w:rStyle w:val="Hipervnculo"/>
                  <w:b/>
                  <w:bCs/>
                </w:rPr>
                <w:t>Incidentes viales reportados por C5</w:t>
              </w:r>
            </w:hyperlink>
            <w:r>
              <w:rPr>
                <w:b/>
                <w:bCs/>
              </w:rPr>
              <w:t>, C5</w:t>
            </w:r>
          </w:p>
        </w:tc>
        <w:tc>
          <w:tcPr>
            <w:tcW w:w="0" w:type="auto"/>
          </w:tcPr>
          <w:p w14:paraId="381C54CE" w14:textId="77777777" w:rsidR="00825359" w:rsidRDefault="00000000">
            <w:pPr>
              <w:pStyle w:val="Compact"/>
            </w:pPr>
            <w:r>
              <w:t>Folio, fecha, hora, motivo, alcaldía, coordenadas, clasificación y código de cierre. Unidad: incidente reportado.</w:t>
            </w:r>
          </w:p>
        </w:tc>
        <w:tc>
          <w:tcPr>
            <w:tcW w:w="0" w:type="auto"/>
          </w:tcPr>
          <w:p w14:paraId="31EE27D9" w14:textId="77777777" w:rsidR="00825359" w:rsidRDefault="00000000">
            <w:pPr>
              <w:pStyle w:val="Compact"/>
            </w:pPr>
            <w:r>
              <w:t xml:space="preserve">CSV: </w:t>
            </w:r>
            <w:r>
              <w:rPr>
                <w:b/>
                <w:bCs/>
              </w:rPr>
              <w:t>sí</w:t>
            </w:r>
            <w:r>
              <w:t xml:space="preserve">; XLSX: </w:t>
            </w:r>
            <w:r>
              <w:rPr>
                <w:b/>
                <w:bCs/>
              </w:rPr>
              <w:t>sí en recursos</w:t>
            </w:r>
            <w:r>
              <w:t xml:space="preserve">; API CKAN condicionada; </w:t>
            </w:r>
            <w:r>
              <w:rPr>
                <w:b/>
                <w:bCs/>
              </w:rPr>
              <w:t>CC BY 4.0</w:t>
            </w:r>
            <w:r>
              <w:t>.</w:t>
            </w:r>
          </w:p>
        </w:tc>
        <w:tc>
          <w:tcPr>
            <w:tcW w:w="0" w:type="auto"/>
          </w:tcPr>
          <w:p w14:paraId="187B6E7A" w14:textId="77777777" w:rsidR="00825359" w:rsidRDefault="00000000">
            <w:pPr>
              <w:pStyle w:val="Compact"/>
            </w:pPr>
            <w:r>
              <w:t>Serie desde 2014; actualización declarada mensual, aunque algunos recursos visibles presentan rezagos.</w:t>
            </w:r>
          </w:p>
        </w:tc>
        <w:tc>
          <w:tcPr>
            <w:tcW w:w="0" w:type="auto"/>
          </w:tcPr>
          <w:p w14:paraId="5249EC1A" w14:textId="77777777" w:rsidR="00825359" w:rsidRDefault="00000000">
            <w:pPr>
              <w:pStyle w:val="Compact"/>
            </w:pPr>
            <w:r>
              <w:rPr>
                <w:b/>
                <w:bCs/>
              </w:rPr>
              <w:t>B. Prioridad alta para seguridad peatonal y ciclista.</w:t>
            </w:r>
            <w:r>
              <w:t xml:space="preserve"> Para hechos confirmados se deben filtrar códigos de cierre afirmativos; los registros recibidos no </w:t>
            </w:r>
            <w:r>
              <w:lastRenderedPageBreak/>
              <w:t xml:space="preserve">equivalen a accidentes comprobados. </w:t>
            </w:r>
            <w:hyperlink r:id="rId72">
              <w:r>
                <w:rPr>
                  <w:rStyle w:val="Hipervnculo"/>
                </w:rPr>
                <w:t>[36]</w:t>
              </w:r>
            </w:hyperlink>
          </w:p>
        </w:tc>
      </w:tr>
      <w:tr w:rsidR="00825359" w14:paraId="3B98785B" w14:textId="77777777">
        <w:tc>
          <w:tcPr>
            <w:tcW w:w="0" w:type="auto"/>
          </w:tcPr>
          <w:p w14:paraId="2FB3925B" w14:textId="77777777" w:rsidR="00825359" w:rsidRDefault="00000000">
            <w:pPr>
              <w:pStyle w:val="Compact"/>
            </w:pPr>
            <w:hyperlink r:id="rId73">
              <w:r>
                <w:rPr>
                  <w:rStyle w:val="Hipervnculo"/>
                  <w:b/>
                  <w:bCs/>
                </w:rPr>
                <w:t>Hechos de tránsito y personas lesionadas o fallecidas</w:t>
              </w:r>
            </w:hyperlink>
            <w:r>
              <w:rPr>
                <w:b/>
                <w:bCs/>
              </w:rPr>
              <w:t>, SSC</w:t>
            </w:r>
          </w:p>
        </w:tc>
        <w:tc>
          <w:tcPr>
            <w:tcW w:w="0" w:type="auto"/>
          </w:tcPr>
          <w:p w14:paraId="17028541" w14:textId="77777777" w:rsidR="00825359" w:rsidRDefault="00000000">
            <w:pPr>
              <w:pStyle w:val="Compact"/>
            </w:pPr>
            <w:r>
              <w:t>Persona usuaria de la vía —ciclista, peatón, pasajero, conductor o motociclista—, lesión o fallecimiento y datos del hecho. Unidad: persona involucrada o hecho, según archivo.</w:t>
            </w:r>
          </w:p>
        </w:tc>
        <w:tc>
          <w:tcPr>
            <w:tcW w:w="0" w:type="auto"/>
          </w:tcPr>
          <w:p w14:paraId="56BEBA12" w14:textId="77777777" w:rsidR="00825359" w:rsidRDefault="00000000">
            <w:pPr>
              <w:pStyle w:val="Compact"/>
            </w:pPr>
            <w:r>
              <w:t xml:space="preserve">CSV: </w:t>
            </w:r>
            <w:r>
              <w:rPr>
                <w:b/>
                <w:bCs/>
              </w:rPr>
              <w:t>sí</w:t>
            </w:r>
            <w:r>
              <w:t xml:space="preserve">; API CKAN condicionada; </w:t>
            </w:r>
            <w:r>
              <w:rPr>
                <w:b/>
                <w:bCs/>
              </w:rPr>
              <w:t>CC BY 4.0</w:t>
            </w:r>
            <w:r>
              <w:t>.</w:t>
            </w:r>
          </w:p>
        </w:tc>
        <w:tc>
          <w:tcPr>
            <w:tcW w:w="0" w:type="auto"/>
          </w:tcPr>
          <w:p w14:paraId="6DF52BDD" w14:textId="77777777" w:rsidR="00825359" w:rsidRDefault="00000000">
            <w:pPr>
              <w:pStyle w:val="Compact"/>
            </w:pPr>
            <w:r>
              <w:t>Recurso 2024 actualizado el 2 de mayo de 2025; frecuencia declarada mensual.</w:t>
            </w:r>
          </w:p>
        </w:tc>
        <w:tc>
          <w:tcPr>
            <w:tcW w:w="0" w:type="auto"/>
          </w:tcPr>
          <w:p w14:paraId="71A0A9A1" w14:textId="77777777" w:rsidR="00825359" w:rsidRDefault="00000000">
            <w:pPr>
              <w:pStyle w:val="Compact"/>
            </w:pPr>
            <w:r>
              <w:rPr>
                <w:b/>
                <w:bCs/>
              </w:rPr>
              <w:t>A/B. Prioridad alta para corredores y movilidad activa.</w:t>
            </w:r>
            <w:r>
              <w:t xml:space="preserve"> La propia fuente advierte que la serie ampliada no es comparativa; no concatenar versiones sin revisar cambios metodológicos. </w:t>
            </w:r>
            <w:hyperlink r:id="rId74">
              <w:r>
                <w:rPr>
                  <w:rStyle w:val="Hipervnculo"/>
                </w:rPr>
                <w:t>[37]</w:t>
              </w:r>
            </w:hyperlink>
          </w:p>
        </w:tc>
      </w:tr>
      <w:tr w:rsidR="00825359" w14:paraId="1F458DF2" w14:textId="77777777">
        <w:tc>
          <w:tcPr>
            <w:tcW w:w="0" w:type="auto"/>
          </w:tcPr>
          <w:p w14:paraId="634E0011" w14:textId="77777777" w:rsidR="00825359" w:rsidRDefault="00000000">
            <w:pPr>
              <w:pStyle w:val="Compact"/>
            </w:pPr>
            <w:hyperlink r:id="rId75">
              <w:r>
                <w:rPr>
                  <w:rStyle w:val="Hipervnculo"/>
                  <w:b/>
                  <w:bCs/>
                </w:rPr>
                <w:t>RAMA/SIMAT</w:t>
              </w:r>
            </w:hyperlink>
            <w:r>
              <w:rPr>
                <w:b/>
                <w:bCs/>
              </w:rPr>
              <w:t>, SEDEMA</w:t>
            </w:r>
          </w:p>
        </w:tc>
        <w:tc>
          <w:tcPr>
            <w:tcW w:w="0" w:type="auto"/>
          </w:tcPr>
          <w:p w14:paraId="4265712E" w14:textId="77777777" w:rsidR="00825359" w:rsidRDefault="00000000">
            <w:pPr>
              <w:pStyle w:val="Compact"/>
            </w:pPr>
            <w:r>
              <w:t>Ozono, partículas, gases, estación, fecha y promedios; el portal especializado ofrece datos horarios y meteorología. Unidad: estación-tiempo-contaminante.</w:t>
            </w:r>
          </w:p>
        </w:tc>
        <w:tc>
          <w:tcPr>
            <w:tcW w:w="0" w:type="auto"/>
          </w:tcPr>
          <w:p w14:paraId="48B3C5DB" w14:textId="77777777" w:rsidR="00825359" w:rsidRDefault="00000000">
            <w:pPr>
              <w:pStyle w:val="Compact"/>
            </w:pPr>
            <w:r>
              <w:t xml:space="preserve">CSV: </w:t>
            </w:r>
            <w:r>
              <w:rPr>
                <w:b/>
                <w:bCs/>
              </w:rPr>
              <w:t>sí</w:t>
            </w:r>
            <w:r>
              <w:t xml:space="preserve">; Excel en el portal especializado: </w:t>
            </w:r>
            <w:r>
              <w:rPr>
                <w:b/>
                <w:bCs/>
              </w:rPr>
              <w:t>sí</w:t>
            </w:r>
            <w:r>
              <w:t xml:space="preserve">; API no localizada; </w:t>
            </w:r>
            <w:r>
              <w:rPr>
                <w:b/>
                <w:bCs/>
              </w:rPr>
              <w:t>CC BY 4.0</w:t>
            </w:r>
            <w:r>
              <w:t xml:space="preserve"> en Datos Abiertos.</w:t>
            </w:r>
          </w:p>
        </w:tc>
        <w:tc>
          <w:tcPr>
            <w:tcW w:w="0" w:type="auto"/>
          </w:tcPr>
          <w:p w14:paraId="33BA3BB9" w14:textId="77777777" w:rsidR="00825359" w:rsidRDefault="00000000">
            <w:pPr>
              <w:pStyle w:val="Compact"/>
            </w:pPr>
            <w:r>
              <w:t>Serie diaria desde 2015 en el recurso agregado; datos horarios disponibles en el portal SIMAT.</w:t>
            </w:r>
          </w:p>
        </w:tc>
        <w:tc>
          <w:tcPr>
            <w:tcW w:w="0" w:type="auto"/>
          </w:tcPr>
          <w:p w14:paraId="0A9207E5" w14:textId="77777777" w:rsidR="00825359" w:rsidRDefault="00000000">
            <w:pPr>
              <w:pStyle w:val="Compact"/>
            </w:pPr>
            <w:r>
              <w:rPr>
                <w:b/>
                <w:bCs/>
              </w:rPr>
              <w:t>A. Prioridad media-alta.</w:t>
            </w:r>
            <w:r>
              <w:t xml:space="preserve"> Permite evaluar condiciones ambientales para actividad al aire libre. No debe convertirse en una exposición individual sin modelar tiempo, </w:t>
            </w:r>
            <w:r>
              <w:lastRenderedPageBreak/>
              <w:t xml:space="preserve">estación y movilidad. </w:t>
            </w:r>
            <w:hyperlink r:id="rId76">
              <w:r>
                <w:rPr>
                  <w:rStyle w:val="Hipervnculo"/>
                </w:rPr>
                <w:t>[38]</w:t>
              </w:r>
            </w:hyperlink>
          </w:p>
        </w:tc>
      </w:tr>
      <w:tr w:rsidR="00825359" w14:paraId="1752BC65" w14:textId="77777777">
        <w:tc>
          <w:tcPr>
            <w:tcW w:w="0" w:type="auto"/>
          </w:tcPr>
          <w:p w14:paraId="4A6347C4" w14:textId="77777777" w:rsidR="00825359" w:rsidRDefault="00000000">
            <w:pPr>
              <w:pStyle w:val="Compact"/>
            </w:pPr>
            <w:hyperlink r:id="rId77">
              <w:r>
                <w:rPr>
                  <w:rStyle w:val="Hipervnculo"/>
                  <w:b/>
                  <w:bCs/>
                </w:rPr>
                <w:t>Radiación solar UVA</w:t>
              </w:r>
            </w:hyperlink>
            <w:r>
              <w:rPr>
                <w:b/>
                <w:bCs/>
              </w:rPr>
              <w:t>, SEDEMA</w:t>
            </w:r>
          </w:p>
        </w:tc>
        <w:tc>
          <w:tcPr>
            <w:tcW w:w="0" w:type="auto"/>
          </w:tcPr>
          <w:p w14:paraId="5DC515A6" w14:textId="77777777" w:rsidR="00825359" w:rsidRDefault="00000000">
            <w:pPr>
              <w:pStyle w:val="Compact"/>
            </w:pPr>
            <w:r>
              <w:t>Registros horarios por estación y fecha. Unidad: estación-hora.</w:t>
            </w:r>
          </w:p>
        </w:tc>
        <w:tc>
          <w:tcPr>
            <w:tcW w:w="0" w:type="auto"/>
          </w:tcPr>
          <w:p w14:paraId="6CDC6D46" w14:textId="77777777" w:rsidR="00825359" w:rsidRDefault="00000000">
            <w:pPr>
              <w:pStyle w:val="Compact"/>
            </w:pPr>
            <w:r>
              <w:t xml:space="preserve">CSV, PDF y ZIP: </w:t>
            </w:r>
            <w:r>
              <w:rPr>
                <w:b/>
                <w:bCs/>
              </w:rPr>
              <w:t>sí</w:t>
            </w:r>
            <w:r>
              <w:t xml:space="preserve">; </w:t>
            </w:r>
            <w:r>
              <w:rPr>
                <w:b/>
                <w:bCs/>
              </w:rPr>
              <w:t>CC BY 4.0</w:t>
            </w:r>
            <w:r>
              <w:t>.</w:t>
            </w:r>
          </w:p>
        </w:tc>
        <w:tc>
          <w:tcPr>
            <w:tcW w:w="0" w:type="auto"/>
          </w:tcPr>
          <w:p w14:paraId="5F590CD1" w14:textId="77777777" w:rsidR="00825359" w:rsidRDefault="00000000">
            <w:pPr>
              <w:pStyle w:val="Compact"/>
            </w:pPr>
            <w:r>
              <w:t>Serie histórica desde 2000 en el sistema especializado.</w:t>
            </w:r>
          </w:p>
        </w:tc>
        <w:tc>
          <w:tcPr>
            <w:tcW w:w="0" w:type="auto"/>
          </w:tcPr>
          <w:p w14:paraId="764D8776" w14:textId="77777777" w:rsidR="00825359" w:rsidRDefault="00000000">
            <w:pPr>
              <w:pStyle w:val="Compact"/>
            </w:pPr>
            <w:r>
              <w:rPr>
                <w:b/>
                <w:bCs/>
              </w:rPr>
              <w:t>A/B. Prioridad baja-media.</w:t>
            </w:r>
            <w:r>
              <w:t xml:space="preserve"> Útil para alertas y planificación de actividad exterior, no como indicador deportivo central. </w:t>
            </w:r>
            <w:hyperlink r:id="rId78">
              <w:r>
                <w:rPr>
                  <w:rStyle w:val="Hipervnculo"/>
                </w:rPr>
                <w:t>[39]</w:t>
              </w:r>
            </w:hyperlink>
          </w:p>
        </w:tc>
      </w:tr>
    </w:tbl>
    <w:p w14:paraId="5C123233" w14:textId="77777777" w:rsidR="00825359" w:rsidRDefault="00000000">
      <w:pPr>
        <w:pStyle w:val="Ttulo3"/>
      </w:pPr>
      <w:bookmarkStart w:id="9" w:name="X32278e719f0e7de54844298f9665c82001f2ced"/>
      <w:r>
        <w:t>Qué puede y qué no puede responder la demanda existente</w:t>
      </w:r>
    </w:p>
    <w:p w14:paraId="411CC19E" w14:textId="77777777" w:rsidR="00825359" w:rsidRDefault="00000000">
      <w:pPr>
        <w:pStyle w:val="FirstParagraph"/>
      </w:pPr>
      <w:r>
        <w:t xml:space="preserve">MOPRADEF es la fuente oficial más directa sobre motivos, barreras, abandono y práctica de actividad física en tiempo libre, pero su dominio no llega a las alcaldías. ENSANUT añade actividad física, sedentarismo, obesidad y enfermedades, aunque la representatividad depende de la edición. ENSU puede aportar seguridad percibida y cambios de rutina, pero no pregunta necesariamente por deporte. EOD distingue motivos y modos de desplazamiento, no práctica deportiva. </w:t>
      </w:r>
      <w:hyperlink r:id="rId79">
        <w:r>
          <w:rPr>
            <w:rStyle w:val="Hipervnculo"/>
          </w:rPr>
          <w:t>[40]</w:t>
        </w:r>
      </w:hyperlink>
    </w:p>
    <w:p w14:paraId="073CA43E" w14:textId="77777777" w:rsidR="00825359" w:rsidRDefault="00000000">
      <w:pPr>
        <w:pStyle w:val="Textoindependiente"/>
      </w:pPr>
      <w:r>
        <w:t>Por ello, actualmente pueden responderse de forma oficial:</w:t>
      </w:r>
    </w:p>
    <w:p w14:paraId="3C7589D5" w14:textId="77777777" w:rsidR="00825359" w:rsidRDefault="00000000">
      <w:pPr>
        <w:pStyle w:val="Compact"/>
        <w:numPr>
          <w:ilvl w:val="0"/>
          <w:numId w:val="4"/>
        </w:numPr>
      </w:pPr>
      <w:r>
        <w:t>práctica física agregada en el dominio de MOPRADEF;</w:t>
      </w:r>
    </w:p>
    <w:p w14:paraId="043589C6" w14:textId="77777777" w:rsidR="00825359" w:rsidRDefault="00000000">
      <w:pPr>
        <w:pStyle w:val="Compact"/>
        <w:numPr>
          <w:ilvl w:val="0"/>
          <w:numId w:val="4"/>
        </w:numPr>
      </w:pPr>
      <w:r>
        <w:t>salud y actividad física en el dominio de ENSANUT;</w:t>
      </w:r>
    </w:p>
    <w:p w14:paraId="14F318CB" w14:textId="77777777" w:rsidR="00825359" w:rsidRDefault="00000000">
      <w:pPr>
        <w:pStyle w:val="Compact"/>
        <w:numPr>
          <w:ilvl w:val="0"/>
          <w:numId w:val="4"/>
        </w:numPr>
      </w:pPr>
      <w:r>
        <w:t>viajes caminando o en bicicleta en la EOD 2017;</w:t>
      </w:r>
    </w:p>
    <w:p w14:paraId="4D0AEF80" w14:textId="77777777" w:rsidR="00825359" w:rsidRDefault="00000000">
      <w:pPr>
        <w:pStyle w:val="Compact"/>
        <w:numPr>
          <w:ilvl w:val="0"/>
          <w:numId w:val="4"/>
        </w:numPr>
      </w:pPr>
      <w:r>
        <w:t>uso observado de ECOBICI;</w:t>
      </w:r>
    </w:p>
    <w:p w14:paraId="3792CD7A" w14:textId="77777777" w:rsidR="00825359" w:rsidRDefault="00000000">
      <w:pPr>
        <w:pStyle w:val="Compact"/>
        <w:numPr>
          <w:ilvl w:val="0"/>
          <w:numId w:val="4"/>
        </w:numPr>
      </w:pPr>
      <w:r>
        <w:t>barreras generales de tiempo, salud, trabajo y percepción de instalaciones en MOPRADEF;</w:t>
      </w:r>
    </w:p>
    <w:p w14:paraId="15E1A235" w14:textId="77777777" w:rsidR="00825359" w:rsidRDefault="00000000">
      <w:pPr>
        <w:pStyle w:val="Compact"/>
        <w:numPr>
          <w:ilvl w:val="0"/>
          <w:numId w:val="4"/>
        </w:numPr>
      </w:pPr>
      <w:r>
        <w:t>inseguridad urbana y cambios de rutina en ENSU.</w:t>
      </w:r>
    </w:p>
    <w:p w14:paraId="0C18796A" w14:textId="77777777" w:rsidR="00825359" w:rsidRDefault="00000000">
      <w:pPr>
        <w:pStyle w:val="FirstParagraph"/>
      </w:pPr>
      <w:r>
        <w:t>No pueden responderse con cobertura homogénea de alcaldía:</w:t>
      </w:r>
    </w:p>
    <w:p w14:paraId="21F686CA" w14:textId="77777777" w:rsidR="00825359" w:rsidRDefault="00000000">
      <w:pPr>
        <w:pStyle w:val="Compact"/>
        <w:numPr>
          <w:ilvl w:val="0"/>
          <w:numId w:val="5"/>
        </w:numPr>
      </w:pPr>
      <w:r>
        <w:t>qué deporte practica cada población local;</w:t>
      </w:r>
    </w:p>
    <w:p w14:paraId="099DBE77" w14:textId="77777777" w:rsidR="00825359" w:rsidRDefault="00000000">
      <w:pPr>
        <w:pStyle w:val="Compact"/>
        <w:numPr>
          <w:ilvl w:val="0"/>
          <w:numId w:val="5"/>
        </w:numPr>
      </w:pPr>
      <w:r>
        <w:t>qué deporte desea practicar;</w:t>
      </w:r>
    </w:p>
    <w:p w14:paraId="03A08EDC" w14:textId="77777777" w:rsidR="00825359" w:rsidRDefault="00000000">
      <w:pPr>
        <w:pStyle w:val="Compact"/>
        <w:numPr>
          <w:ilvl w:val="0"/>
          <w:numId w:val="5"/>
        </w:numPr>
      </w:pPr>
      <w:r>
        <w:t>qué actividad abandonó y por qué;</w:t>
      </w:r>
    </w:p>
    <w:p w14:paraId="4195472B" w14:textId="77777777" w:rsidR="00825359" w:rsidRDefault="00000000">
      <w:pPr>
        <w:pStyle w:val="Compact"/>
        <w:numPr>
          <w:ilvl w:val="0"/>
          <w:numId w:val="5"/>
        </w:numPr>
      </w:pPr>
      <w:r>
        <w:lastRenderedPageBreak/>
        <w:t>cuánto pagaría;</w:t>
      </w:r>
    </w:p>
    <w:p w14:paraId="16D80DC5" w14:textId="77777777" w:rsidR="00825359" w:rsidRDefault="00000000">
      <w:pPr>
        <w:pStyle w:val="Compact"/>
        <w:numPr>
          <w:ilvl w:val="0"/>
          <w:numId w:val="5"/>
        </w:numPr>
      </w:pPr>
      <w:r>
        <w:t>cuánto tarda en llegar;</w:t>
      </w:r>
    </w:p>
    <w:p w14:paraId="79950D8A" w14:textId="77777777" w:rsidR="00825359" w:rsidRDefault="00000000">
      <w:pPr>
        <w:pStyle w:val="Compact"/>
        <w:numPr>
          <w:ilvl w:val="0"/>
          <w:numId w:val="5"/>
        </w:numPr>
      </w:pPr>
      <w:r>
        <w:t>si quedó sin cupo;</w:t>
      </w:r>
    </w:p>
    <w:p w14:paraId="66355234" w14:textId="77777777" w:rsidR="00825359" w:rsidRDefault="00000000">
      <w:pPr>
        <w:pStyle w:val="Compact"/>
        <w:numPr>
          <w:ilvl w:val="0"/>
          <w:numId w:val="5"/>
        </w:numPr>
      </w:pPr>
      <w:r>
        <w:t>si dejó de asistir;</w:t>
      </w:r>
    </w:p>
    <w:p w14:paraId="269F8476" w14:textId="77777777" w:rsidR="00825359" w:rsidRDefault="00000000">
      <w:pPr>
        <w:pStyle w:val="Compact"/>
        <w:numPr>
          <w:ilvl w:val="0"/>
          <w:numId w:val="5"/>
        </w:numPr>
      </w:pPr>
      <w:r>
        <w:t>si el horario o los cuidados familiares impidieron continuar.</w:t>
      </w:r>
    </w:p>
    <w:p w14:paraId="50A9681A" w14:textId="77777777" w:rsidR="00825359" w:rsidRDefault="00000000">
      <w:pPr>
        <w:pStyle w:val="Ttulo2"/>
      </w:pPr>
      <w:bookmarkStart w:id="10" w:name="Xb4b939e1d1775108819810ee5ae24721842aed9"/>
      <w:bookmarkEnd w:id="8"/>
      <w:bookmarkEnd w:id="9"/>
      <w:r>
        <w:t>Fuentes de educación, running, ciclismo deportivo, eventos y turismo</w:t>
      </w:r>
    </w:p>
    <w:tbl>
      <w:tblPr>
        <w:tblStyle w:val="Table"/>
        <w:tblW w:w="0" w:type="auto"/>
        <w:tblLook w:val="0020" w:firstRow="1" w:lastRow="0" w:firstColumn="0" w:lastColumn="0" w:noHBand="0" w:noVBand="0"/>
      </w:tblPr>
      <w:tblGrid>
        <w:gridCol w:w="1934"/>
        <w:gridCol w:w="1843"/>
        <w:gridCol w:w="2880"/>
        <w:gridCol w:w="1284"/>
        <w:gridCol w:w="1419"/>
      </w:tblGrid>
      <w:tr w:rsidR="00825359" w14:paraId="1071DB86"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0E0B80FE" w14:textId="77777777" w:rsidR="00825359" w:rsidRDefault="00000000">
            <w:pPr>
              <w:pStyle w:val="Compact"/>
            </w:pPr>
            <w:r>
              <w:t>Fuente e institución</w:t>
            </w:r>
          </w:p>
        </w:tc>
        <w:tc>
          <w:tcPr>
            <w:tcW w:w="0" w:type="auto"/>
          </w:tcPr>
          <w:p w14:paraId="6A60580D" w14:textId="77777777" w:rsidR="00825359" w:rsidRDefault="00000000">
            <w:pPr>
              <w:pStyle w:val="Compact"/>
            </w:pPr>
            <w:r>
              <w:t>Cobertura, unidad y variables</w:t>
            </w:r>
          </w:p>
        </w:tc>
        <w:tc>
          <w:tcPr>
            <w:tcW w:w="0" w:type="auto"/>
          </w:tcPr>
          <w:p w14:paraId="0D1EEB61" w14:textId="77777777" w:rsidR="00825359" w:rsidRDefault="00000000">
            <w:pPr>
              <w:pStyle w:val="Compact"/>
            </w:pPr>
            <w:r>
              <w:t>Acceso, formatos y licencia</w:t>
            </w:r>
          </w:p>
        </w:tc>
        <w:tc>
          <w:tcPr>
            <w:tcW w:w="0" w:type="auto"/>
          </w:tcPr>
          <w:p w14:paraId="763896FE" w14:textId="77777777" w:rsidR="00825359" w:rsidRDefault="00000000">
            <w:pPr>
              <w:pStyle w:val="Compact"/>
            </w:pPr>
            <w:r>
              <w:t>Periodicidad y último corte localizado</w:t>
            </w:r>
          </w:p>
        </w:tc>
        <w:tc>
          <w:tcPr>
            <w:tcW w:w="0" w:type="auto"/>
          </w:tcPr>
          <w:p w14:paraId="7405754C" w14:textId="77777777" w:rsidR="00825359" w:rsidRDefault="00000000">
            <w:pPr>
              <w:pStyle w:val="Compact"/>
            </w:pPr>
            <w:r>
              <w:t>Calidad, limitaciones, integración y prioridad</w:t>
            </w:r>
          </w:p>
        </w:tc>
      </w:tr>
      <w:tr w:rsidR="00825359" w14:paraId="1B449050" w14:textId="77777777">
        <w:tc>
          <w:tcPr>
            <w:tcW w:w="0" w:type="auto"/>
          </w:tcPr>
          <w:p w14:paraId="7AFF6158" w14:textId="77777777" w:rsidR="00825359" w:rsidRDefault="00000000">
            <w:pPr>
              <w:pStyle w:val="Compact"/>
            </w:pPr>
            <w:hyperlink r:id="rId80">
              <w:r>
                <w:rPr>
                  <w:rStyle w:val="Hipervnculo"/>
                  <w:b/>
                  <w:bCs/>
                </w:rPr>
                <w:t>Escuelas públicas</w:t>
              </w:r>
            </w:hyperlink>
            <w:r>
              <w:rPr>
                <w:b/>
                <w:bCs/>
              </w:rPr>
              <w:t>, SECTEI</w:t>
            </w:r>
          </w:p>
        </w:tc>
        <w:tc>
          <w:tcPr>
            <w:tcW w:w="0" w:type="auto"/>
          </w:tcPr>
          <w:p w14:paraId="3246599E" w14:textId="77777777" w:rsidR="00825359" w:rsidRDefault="00000000">
            <w:pPr>
              <w:pStyle w:val="Compact"/>
            </w:pPr>
            <w:r>
              <w:t>Nombre, tipo, nivel, dirección, ubicación y atributos básicos de planteles públicos. Unidad: plantel.</w:t>
            </w:r>
          </w:p>
        </w:tc>
        <w:tc>
          <w:tcPr>
            <w:tcW w:w="0" w:type="auto"/>
          </w:tcPr>
          <w:p w14:paraId="4FE8C469" w14:textId="77777777" w:rsidR="00825359" w:rsidRDefault="00000000">
            <w:pPr>
              <w:pStyle w:val="Compact"/>
            </w:pPr>
            <w:r>
              <w:t xml:space="preserve">CSV: </w:t>
            </w:r>
            <w:r>
              <w:rPr>
                <w:b/>
                <w:bCs/>
              </w:rPr>
              <w:t>sí</w:t>
            </w:r>
            <w:r>
              <w:t xml:space="preserve">; SHP: </w:t>
            </w:r>
            <w:r>
              <w:rPr>
                <w:b/>
                <w:bCs/>
              </w:rPr>
              <w:t>sí</w:t>
            </w:r>
            <w:r>
              <w:t xml:space="preserve">; API CKAN condicionada; </w:t>
            </w:r>
            <w:r>
              <w:rPr>
                <w:b/>
                <w:bCs/>
              </w:rPr>
              <w:t>CC BY 4.0</w:t>
            </w:r>
            <w:r>
              <w:t>.</w:t>
            </w:r>
          </w:p>
        </w:tc>
        <w:tc>
          <w:tcPr>
            <w:tcW w:w="0" w:type="auto"/>
          </w:tcPr>
          <w:p w14:paraId="2FC3CAF5" w14:textId="77777777" w:rsidR="00825359" w:rsidRDefault="00000000">
            <w:pPr>
              <w:pStyle w:val="Compact"/>
            </w:pPr>
            <w:r>
              <w:t>Datos del 9 de diciembre de 2022; frecuencia declarada anual.</w:t>
            </w:r>
          </w:p>
        </w:tc>
        <w:tc>
          <w:tcPr>
            <w:tcW w:w="0" w:type="auto"/>
          </w:tcPr>
          <w:p w14:paraId="054DF88B" w14:textId="77777777" w:rsidR="00825359" w:rsidRDefault="00000000">
            <w:pPr>
              <w:pStyle w:val="Compact"/>
            </w:pPr>
            <w:r>
              <w:rPr>
                <w:b/>
                <w:bCs/>
              </w:rPr>
              <w:t>B. Prioridad alta.</w:t>
            </w:r>
            <w:r>
              <w:t xml:space="preserve"> Sirve para universo escolar y accesibilidad, pero no acredita cancha, gimnasio, equipo deportivo ni programa activo. </w:t>
            </w:r>
            <w:hyperlink r:id="rId81">
              <w:r>
                <w:rPr>
                  <w:rStyle w:val="Hipervnculo"/>
                </w:rPr>
                <w:t>[41]</w:t>
              </w:r>
            </w:hyperlink>
          </w:p>
        </w:tc>
      </w:tr>
      <w:tr w:rsidR="00825359" w14:paraId="23ED1748" w14:textId="77777777">
        <w:tc>
          <w:tcPr>
            <w:tcW w:w="0" w:type="auto"/>
          </w:tcPr>
          <w:p w14:paraId="30612029" w14:textId="77777777" w:rsidR="00825359" w:rsidRDefault="00000000">
            <w:pPr>
              <w:pStyle w:val="Compact"/>
            </w:pPr>
            <w:hyperlink r:id="rId82">
              <w:r>
                <w:rPr>
                  <w:rStyle w:val="Hipervnculo"/>
                  <w:b/>
                  <w:bCs/>
                </w:rPr>
                <w:t>Escuelas privadas</w:t>
              </w:r>
            </w:hyperlink>
            <w:r>
              <w:rPr>
                <w:b/>
                <w:bCs/>
              </w:rPr>
              <w:t>, SGIRPC / Datos Abiertos CDMX</w:t>
            </w:r>
          </w:p>
        </w:tc>
        <w:tc>
          <w:tcPr>
            <w:tcW w:w="0" w:type="auto"/>
          </w:tcPr>
          <w:p w14:paraId="191B893B" w14:textId="77777777" w:rsidR="00825359" w:rsidRDefault="00000000">
            <w:pPr>
              <w:pStyle w:val="Compact"/>
            </w:pPr>
            <w:r>
              <w:t>Plantel, ubicación y atributos básicos. Unidad: escuela privada.</w:t>
            </w:r>
          </w:p>
        </w:tc>
        <w:tc>
          <w:tcPr>
            <w:tcW w:w="0" w:type="auto"/>
          </w:tcPr>
          <w:p w14:paraId="506C6916" w14:textId="77777777" w:rsidR="00825359" w:rsidRDefault="00000000">
            <w:pPr>
              <w:pStyle w:val="Compact"/>
            </w:pPr>
            <w:r>
              <w:t xml:space="preserve">CSV: </w:t>
            </w:r>
            <w:r>
              <w:rPr>
                <w:b/>
                <w:bCs/>
              </w:rPr>
              <w:t>sí</w:t>
            </w:r>
            <w:r>
              <w:t xml:space="preserve">; SHP: </w:t>
            </w:r>
            <w:r>
              <w:rPr>
                <w:b/>
                <w:bCs/>
              </w:rPr>
              <w:t>sí</w:t>
            </w:r>
            <w:r>
              <w:t xml:space="preserve">; API condicionada; </w:t>
            </w:r>
            <w:r>
              <w:rPr>
                <w:b/>
                <w:bCs/>
              </w:rPr>
              <w:t>CC BY 4.0</w:t>
            </w:r>
            <w:r>
              <w:t>.</w:t>
            </w:r>
          </w:p>
        </w:tc>
        <w:tc>
          <w:tcPr>
            <w:tcW w:w="0" w:type="auto"/>
          </w:tcPr>
          <w:p w14:paraId="6A0843DC" w14:textId="77777777" w:rsidR="00825359" w:rsidRDefault="00000000">
            <w:pPr>
              <w:pStyle w:val="Compact"/>
            </w:pPr>
            <w:r>
              <w:t>Datos del 9 de diciembre de 2022; metadatos actualizados en enero de 2024; frecuencia declarada anual.</w:t>
            </w:r>
          </w:p>
        </w:tc>
        <w:tc>
          <w:tcPr>
            <w:tcW w:w="0" w:type="auto"/>
          </w:tcPr>
          <w:p w14:paraId="5A204B14" w14:textId="77777777" w:rsidR="00825359" w:rsidRDefault="00000000">
            <w:pPr>
              <w:pStyle w:val="Compact"/>
            </w:pPr>
            <w:r>
              <w:rPr>
                <w:b/>
                <w:bCs/>
              </w:rPr>
              <w:t>B. Prioridad media-alta.</w:t>
            </w:r>
            <w:r>
              <w:t xml:space="preserve"> No debe mezclarse con escuelas deportivas DENUE; una escuela general puede o no disponer de </w:t>
            </w:r>
            <w:r>
              <w:lastRenderedPageBreak/>
              <w:t xml:space="preserve">infraestructura deportiva. </w:t>
            </w:r>
            <w:hyperlink r:id="rId83">
              <w:r>
                <w:rPr>
                  <w:rStyle w:val="Hipervnculo"/>
                </w:rPr>
                <w:t>[42]</w:t>
              </w:r>
            </w:hyperlink>
          </w:p>
        </w:tc>
      </w:tr>
      <w:tr w:rsidR="00825359" w14:paraId="11B31130" w14:textId="77777777">
        <w:tc>
          <w:tcPr>
            <w:tcW w:w="0" w:type="auto"/>
          </w:tcPr>
          <w:p w14:paraId="59A2F6E7" w14:textId="77777777" w:rsidR="00825359" w:rsidRDefault="00000000">
            <w:pPr>
              <w:pStyle w:val="Compact"/>
            </w:pPr>
            <w:hyperlink r:id="rId84">
              <w:r>
                <w:rPr>
                  <w:rStyle w:val="Hipervnculo"/>
                  <w:b/>
                  <w:bCs/>
                </w:rPr>
                <w:t>SIGED y Catálogo de Centros de Trabajo</w:t>
              </w:r>
            </w:hyperlink>
            <w:r>
              <w:rPr>
                <w:b/>
                <w:bCs/>
              </w:rPr>
              <w:t>, SEP</w:t>
            </w:r>
          </w:p>
        </w:tc>
        <w:tc>
          <w:tcPr>
            <w:tcW w:w="0" w:type="auto"/>
          </w:tcPr>
          <w:p w14:paraId="5BE6DC46" w14:textId="77777777" w:rsidR="00825359" w:rsidRDefault="00000000">
            <w:pPr>
              <w:pStyle w:val="Compact"/>
            </w:pPr>
            <w:r>
              <w:t>CCT, nivel educativo, sostenimiento, turno, ubicación, estatus y estadísticas escolares según producto. Unidad: centro de trabajo.</w:t>
            </w:r>
          </w:p>
        </w:tc>
        <w:tc>
          <w:tcPr>
            <w:tcW w:w="0" w:type="auto"/>
          </w:tcPr>
          <w:p w14:paraId="429D59E6" w14:textId="77777777" w:rsidR="00825359" w:rsidRDefault="00000000">
            <w:pPr>
              <w:pStyle w:val="Compact"/>
            </w:pPr>
            <w:r>
              <w:t xml:space="preserve">Consulta y descargas: </w:t>
            </w:r>
            <w:r>
              <w:rPr>
                <w:b/>
                <w:bCs/>
              </w:rPr>
              <w:t>sí</w:t>
            </w:r>
            <w:r>
              <w:t xml:space="preserve">; Formato 911 y catálogos: </w:t>
            </w:r>
            <w:r>
              <w:rPr>
                <w:b/>
                <w:bCs/>
              </w:rPr>
              <w:t>sí</w:t>
            </w:r>
            <w:r>
              <w:t>; API pública estable no confirmada; formatos variables.</w:t>
            </w:r>
          </w:p>
        </w:tc>
        <w:tc>
          <w:tcPr>
            <w:tcW w:w="0" w:type="auto"/>
          </w:tcPr>
          <w:p w14:paraId="298E98AF" w14:textId="77777777" w:rsidR="00825359" w:rsidRDefault="00000000">
            <w:pPr>
              <w:pStyle w:val="Compact"/>
            </w:pPr>
            <w:r>
              <w:t>Actualización administrativa por ciclo escolar.</w:t>
            </w:r>
          </w:p>
        </w:tc>
        <w:tc>
          <w:tcPr>
            <w:tcW w:w="0" w:type="auto"/>
          </w:tcPr>
          <w:p w14:paraId="5E843A07" w14:textId="77777777" w:rsidR="00825359" w:rsidRDefault="00000000">
            <w:pPr>
              <w:pStyle w:val="Compact"/>
            </w:pPr>
            <w:r>
              <w:rPr>
                <w:b/>
                <w:bCs/>
              </w:rPr>
              <w:t>A/B. Prioridad alta.</w:t>
            </w:r>
            <w:r>
              <w:t xml:space="preserve"> Debe ser autoridad educativa para identidad de planteles. No informa de manera homogénea todas las amenidades deportivas. </w:t>
            </w:r>
            <w:hyperlink r:id="rId85">
              <w:r>
                <w:rPr>
                  <w:rStyle w:val="Hipervnculo"/>
                </w:rPr>
                <w:t>[43]</w:t>
              </w:r>
            </w:hyperlink>
          </w:p>
        </w:tc>
      </w:tr>
      <w:tr w:rsidR="00825359" w14:paraId="16DB5CF2" w14:textId="77777777">
        <w:tc>
          <w:tcPr>
            <w:tcW w:w="0" w:type="auto"/>
          </w:tcPr>
          <w:p w14:paraId="1DA70E78" w14:textId="77777777" w:rsidR="00825359" w:rsidRDefault="00000000">
            <w:pPr>
              <w:pStyle w:val="Compact"/>
            </w:pPr>
            <w:hyperlink r:id="rId86">
              <w:r>
                <w:rPr>
                  <w:rStyle w:val="Hipervnculo"/>
                  <w:b/>
                  <w:bCs/>
                </w:rPr>
                <w:t>Instalaciones deportivas UNAM</w:t>
              </w:r>
            </w:hyperlink>
            <w:r>
              <w:rPr>
                <w:b/>
                <w:bCs/>
              </w:rPr>
              <w:t>, UNAM</w:t>
            </w:r>
          </w:p>
        </w:tc>
        <w:tc>
          <w:tcPr>
            <w:tcW w:w="0" w:type="auto"/>
          </w:tcPr>
          <w:p w14:paraId="2CE2D5A1" w14:textId="77777777" w:rsidR="00825359" w:rsidRDefault="00000000">
            <w:pPr>
              <w:pStyle w:val="Compact"/>
            </w:pPr>
            <w:r>
              <w:t>Instalaciones, ubicaciones y actividades; incluye alberca, pista, espacios de remo/canotaje y equipamiento de escuelas y facultades. Unidad: instalación o espacio universitario.</w:t>
            </w:r>
          </w:p>
        </w:tc>
        <w:tc>
          <w:tcPr>
            <w:tcW w:w="0" w:type="auto"/>
          </w:tcPr>
          <w:p w14:paraId="152A58A2" w14:textId="77777777" w:rsidR="00825359" w:rsidRDefault="00000000">
            <w:pPr>
              <w:pStyle w:val="Compact"/>
            </w:pPr>
            <w:r>
              <w:t xml:space="preserve">HTML/PDF: </w:t>
            </w:r>
            <w:r>
              <w:rPr>
                <w:b/>
                <w:bCs/>
              </w:rPr>
              <w:t>sí</w:t>
            </w:r>
            <w:r>
              <w:t>; API/CSV/XLSX/GeoJSON/SHP/JSON masivo: no localizado; sin licencia abierta de datos.</w:t>
            </w:r>
          </w:p>
        </w:tc>
        <w:tc>
          <w:tcPr>
            <w:tcW w:w="0" w:type="auto"/>
          </w:tcPr>
          <w:p w14:paraId="1496FBD9" w14:textId="77777777" w:rsidR="00825359" w:rsidRDefault="00000000">
            <w:pPr>
              <w:pStyle w:val="Compact"/>
            </w:pPr>
            <w:r>
              <w:t>Actualización editorial.</w:t>
            </w:r>
          </w:p>
        </w:tc>
        <w:tc>
          <w:tcPr>
            <w:tcW w:w="0" w:type="auto"/>
          </w:tcPr>
          <w:p w14:paraId="7F4861C2" w14:textId="77777777" w:rsidR="00825359" w:rsidRDefault="00000000">
            <w:pPr>
              <w:pStyle w:val="Compact"/>
            </w:pPr>
            <w:r>
              <w:rPr>
                <w:b/>
                <w:bCs/>
              </w:rPr>
              <w:t>C. Prioridad media-alta.</w:t>
            </w:r>
            <w:r>
              <w:t xml:space="preserve"> Fuente oficial y detallada, pero no es un padrón abierto normalizado. El acceso puede estar restringido a </w:t>
            </w:r>
            <w:r>
              <w:lastRenderedPageBreak/>
              <w:t xml:space="preserve">comunidad universitaria. </w:t>
            </w:r>
            <w:hyperlink r:id="rId87">
              <w:r>
                <w:rPr>
                  <w:rStyle w:val="Hipervnculo"/>
                </w:rPr>
                <w:t>[44]</w:t>
              </w:r>
            </w:hyperlink>
          </w:p>
        </w:tc>
      </w:tr>
      <w:tr w:rsidR="00825359" w14:paraId="3EBA0B94" w14:textId="77777777">
        <w:tc>
          <w:tcPr>
            <w:tcW w:w="0" w:type="auto"/>
          </w:tcPr>
          <w:p w14:paraId="788960FD" w14:textId="77777777" w:rsidR="00825359" w:rsidRDefault="00000000">
            <w:pPr>
              <w:pStyle w:val="Compact"/>
            </w:pPr>
            <w:r>
              <w:rPr>
                <w:b/>
                <w:bCs/>
              </w:rPr>
              <w:lastRenderedPageBreak/>
              <w:t>Deporte adaptado y asociaciones UNAM</w:t>
            </w:r>
          </w:p>
        </w:tc>
        <w:tc>
          <w:tcPr>
            <w:tcW w:w="0" w:type="auto"/>
          </w:tcPr>
          <w:p w14:paraId="495AC923" w14:textId="77777777" w:rsidR="00825359" w:rsidRDefault="00000000">
            <w:pPr>
              <w:pStyle w:val="Compact"/>
            </w:pPr>
            <w:r>
              <w:t>Disciplinas adaptadas, asociaciones, servicios, equipos y actividades. Unidad: disciplina, asociación o servicio.</w:t>
            </w:r>
          </w:p>
        </w:tc>
        <w:tc>
          <w:tcPr>
            <w:tcW w:w="0" w:type="auto"/>
          </w:tcPr>
          <w:p w14:paraId="3AE32DE4" w14:textId="77777777" w:rsidR="00825359" w:rsidRDefault="00000000">
            <w:pPr>
              <w:pStyle w:val="Compact"/>
            </w:pPr>
            <w:r>
              <w:t>HTML/PDF; sin exportación masiva.</w:t>
            </w:r>
          </w:p>
        </w:tc>
        <w:tc>
          <w:tcPr>
            <w:tcW w:w="0" w:type="auto"/>
          </w:tcPr>
          <w:p w14:paraId="38644611" w14:textId="77777777" w:rsidR="00825359" w:rsidRDefault="00000000">
            <w:pPr>
              <w:pStyle w:val="Compact"/>
            </w:pPr>
            <w:r>
              <w:t>Actualización institucional.</w:t>
            </w:r>
          </w:p>
        </w:tc>
        <w:tc>
          <w:tcPr>
            <w:tcW w:w="0" w:type="auto"/>
          </w:tcPr>
          <w:p w14:paraId="79E0C387" w14:textId="77777777" w:rsidR="00825359" w:rsidRDefault="00000000">
            <w:pPr>
              <w:pStyle w:val="Compact"/>
            </w:pPr>
            <w:r>
              <w:rPr>
                <w:b/>
                <w:bCs/>
              </w:rPr>
              <w:t>C. Prioridad media.</w:t>
            </w:r>
            <w:r>
              <w:t xml:space="preserve"> Valioso para inclusión y oferta especializada; no debe interpretarse como participación de toda la ciudad. </w:t>
            </w:r>
            <w:hyperlink r:id="rId88">
              <w:r>
                <w:rPr>
                  <w:rStyle w:val="Hipervnculo"/>
                </w:rPr>
                <w:t>[45]</w:t>
              </w:r>
            </w:hyperlink>
          </w:p>
        </w:tc>
      </w:tr>
      <w:tr w:rsidR="00825359" w14:paraId="1DC72F16" w14:textId="77777777">
        <w:tc>
          <w:tcPr>
            <w:tcW w:w="0" w:type="auto"/>
          </w:tcPr>
          <w:p w14:paraId="025AF813" w14:textId="77777777" w:rsidR="00825359" w:rsidRDefault="00000000">
            <w:pPr>
              <w:pStyle w:val="Compact"/>
            </w:pPr>
            <w:hyperlink r:id="rId89">
              <w:r>
                <w:rPr>
                  <w:rStyle w:val="Hipervnculo"/>
                  <w:b/>
                  <w:bCs/>
                </w:rPr>
                <w:t>Deportes UAM</w:t>
              </w:r>
            </w:hyperlink>
            <w:r>
              <w:rPr>
                <w:b/>
                <w:bCs/>
              </w:rPr>
              <w:t>, UAM</w:t>
            </w:r>
          </w:p>
        </w:tc>
        <w:tc>
          <w:tcPr>
            <w:tcW w:w="0" w:type="auto"/>
          </w:tcPr>
          <w:p w14:paraId="76EB9311" w14:textId="77777777" w:rsidR="00825359" w:rsidRDefault="00000000">
            <w:pPr>
              <w:pStyle w:val="Compact"/>
            </w:pPr>
            <w:r>
              <w:t>Actividades, equipos representativos y oferta por unidad; información de servicios e instalaciones en Azcapotzalco, Cuajimalpa, Iztapalapa y Xochimilco dentro de CDMX. Unidad: unidad universitaria, actividad o servicio.</w:t>
            </w:r>
          </w:p>
        </w:tc>
        <w:tc>
          <w:tcPr>
            <w:tcW w:w="0" w:type="auto"/>
          </w:tcPr>
          <w:p w14:paraId="4675ECC9" w14:textId="77777777" w:rsidR="00825359" w:rsidRDefault="00000000">
            <w:pPr>
              <w:pStyle w:val="Compact"/>
            </w:pPr>
            <w:r>
              <w:t xml:space="preserve">HTML: </w:t>
            </w:r>
            <w:r>
              <w:rPr>
                <w:b/>
                <w:bCs/>
              </w:rPr>
              <w:t>sí</w:t>
            </w:r>
            <w:r>
              <w:t>; API y archivos estructurados masivos: no localizados; sin licencia abierta.</w:t>
            </w:r>
          </w:p>
        </w:tc>
        <w:tc>
          <w:tcPr>
            <w:tcW w:w="0" w:type="auto"/>
          </w:tcPr>
          <w:p w14:paraId="3509C44B" w14:textId="77777777" w:rsidR="00825359" w:rsidRDefault="00000000">
            <w:pPr>
              <w:pStyle w:val="Compact"/>
            </w:pPr>
            <w:r>
              <w:t>Actualización editorial y por evento.</w:t>
            </w:r>
          </w:p>
        </w:tc>
        <w:tc>
          <w:tcPr>
            <w:tcW w:w="0" w:type="auto"/>
          </w:tcPr>
          <w:p w14:paraId="52BC52F4" w14:textId="77777777" w:rsidR="00825359" w:rsidRDefault="00000000">
            <w:pPr>
              <w:pStyle w:val="Compact"/>
            </w:pPr>
            <w:r>
              <w:rPr>
                <w:b/>
                <w:bCs/>
              </w:rPr>
              <w:t>C. Prioridad media.</w:t>
            </w:r>
            <w:r>
              <w:t xml:space="preserve"> Permite construir directorios por evidencia, no inventarios completos. La página de servicios documenta préstamo de instalaciones, vestidores, lockers, </w:t>
            </w:r>
            <w:r>
              <w:lastRenderedPageBreak/>
              <w:t xml:space="preserve">medicina del deporte y evaluación física en determinadas unidades. </w:t>
            </w:r>
            <w:hyperlink r:id="rId90">
              <w:r>
                <w:rPr>
                  <w:rStyle w:val="Hipervnculo"/>
                </w:rPr>
                <w:t>[46]</w:t>
              </w:r>
            </w:hyperlink>
          </w:p>
        </w:tc>
      </w:tr>
      <w:tr w:rsidR="00825359" w14:paraId="1C485D57" w14:textId="77777777">
        <w:tc>
          <w:tcPr>
            <w:tcW w:w="0" w:type="auto"/>
          </w:tcPr>
          <w:p w14:paraId="7D662DAA" w14:textId="77777777" w:rsidR="00825359" w:rsidRDefault="00000000">
            <w:pPr>
              <w:pStyle w:val="Compact"/>
            </w:pPr>
            <w:r>
              <w:rPr>
                <w:b/>
                <w:bCs/>
              </w:rPr>
              <w:lastRenderedPageBreak/>
              <w:t>IPN Deportes y planteles</w:t>
            </w:r>
          </w:p>
        </w:tc>
        <w:tc>
          <w:tcPr>
            <w:tcW w:w="0" w:type="auto"/>
          </w:tcPr>
          <w:p w14:paraId="53F2C852" w14:textId="77777777" w:rsidR="00825359" w:rsidRDefault="00000000">
            <w:pPr>
              <w:pStyle w:val="Compact"/>
            </w:pPr>
            <w:r>
              <w:t>Becas, disciplinas, actividades e instalaciones publicadas por dirección o plantel. Unidad: programa, disciplina o instalación de escuela.</w:t>
            </w:r>
          </w:p>
        </w:tc>
        <w:tc>
          <w:tcPr>
            <w:tcW w:w="0" w:type="auto"/>
          </w:tcPr>
          <w:p w14:paraId="23FBCB7B" w14:textId="77777777" w:rsidR="00825359" w:rsidRDefault="00000000">
            <w:pPr>
              <w:pStyle w:val="Compact"/>
            </w:pPr>
            <w:r>
              <w:t>HTML/PDF; sin padrón geográfico centralizado localizado.</w:t>
            </w:r>
          </w:p>
        </w:tc>
        <w:tc>
          <w:tcPr>
            <w:tcW w:w="0" w:type="auto"/>
          </w:tcPr>
          <w:p w14:paraId="0DB9F16C" w14:textId="77777777" w:rsidR="00825359" w:rsidRDefault="00000000">
            <w:pPr>
              <w:pStyle w:val="Compact"/>
            </w:pPr>
            <w:r>
              <w:t>Actualización por ciclo y plantel.</w:t>
            </w:r>
          </w:p>
        </w:tc>
        <w:tc>
          <w:tcPr>
            <w:tcW w:w="0" w:type="auto"/>
          </w:tcPr>
          <w:p w14:paraId="316F7781" w14:textId="77777777" w:rsidR="00825359" w:rsidRDefault="00000000">
            <w:pPr>
              <w:pStyle w:val="Compact"/>
            </w:pPr>
            <w:r>
              <w:rPr>
                <w:b/>
                <w:bCs/>
              </w:rPr>
              <w:t>C. Prioridad media-baja hasta consolidar.</w:t>
            </w:r>
            <w:r>
              <w:t xml:space="preserve"> La información está fragmentada; algunas escuelas documentan instalaciones deportivas, pero no existe una descarga institucional única localizada. </w:t>
            </w:r>
            <w:hyperlink r:id="rId91">
              <w:r>
                <w:rPr>
                  <w:rStyle w:val="Hipervnculo"/>
                </w:rPr>
                <w:t>[47]</w:t>
              </w:r>
            </w:hyperlink>
          </w:p>
        </w:tc>
      </w:tr>
      <w:tr w:rsidR="00825359" w14:paraId="4AEBC157" w14:textId="77777777">
        <w:tc>
          <w:tcPr>
            <w:tcW w:w="0" w:type="auto"/>
          </w:tcPr>
          <w:p w14:paraId="1F31A567" w14:textId="77777777" w:rsidR="00825359" w:rsidRDefault="00000000">
            <w:pPr>
              <w:pStyle w:val="Compact"/>
            </w:pPr>
            <w:r>
              <w:rPr>
                <w:b/>
                <w:bCs/>
              </w:rPr>
              <w:t>Convocatorias y eventos INDEPORTE</w:t>
            </w:r>
          </w:p>
        </w:tc>
        <w:tc>
          <w:tcPr>
            <w:tcW w:w="0" w:type="auto"/>
          </w:tcPr>
          <w:p w14:paraId="4EA32F3E" w14:textId="77777777" w:rsidR="00825359" w:rsidRDefault="00000000">
            <w:pPr>
              <w:pStyle w:val="Compact"/>
            </w:pPr>
            <w:r>
              <w:t xml:space="preserve">Carrera, torneo, festival, activación, disciplina, fecha, sede, categorías y </w:t>
            </w:r>
            <w:r>
              <w:lastRenderedPageBreak/>
              <w:t>bases. Unidad: convocatoria o evento.</w:t>
            </w:r>
          </w:p>
        </w:tc>
        <w:tc>
          <w:tcPr>
            <w:tcW w:w="0" w:type="auto"/>
          </w:tcPr>
          <w:p w14:paraId="65583AA8" w14:textId="77777777" w:rsidR="00825359" w:rsidRDefault="00000000">
            <w:pPr>
              <w:pStyle w:val="Compact"/>
            </w:pPr>
            <w:r>
              <w:lastRenderedPageBreak/>
              <w:t xml:space="preserve">HTML/PDF: </w:t>
            </w:r>
            <w:r>
              <w:rPr>
                <w:b/>
                <w:bCs/>
              </w:rPr>
              <w:t>sí</w:t>
            </w:r>
            <w:r>
              <w:t>; API/CSV histórico consolidado: no localizado; licencia abierta no identificada.</w:t>
            </w:r>
          </w:p>
        </w:tc>
        <w:tc>
          <w:tcPr>
            <w:tcW w:w="0" w:type="auto"/>
          </w:tcPr>
          <w:p w14:paraId="04CF36C5" w14:textId="77777777" w:rsidR="00825359" w:rsidRDefault="00000000">
            <w:pPr>
              <w:pStyle w:val="Compact"/>
            </w:pPr>
            <w:r>
              <w:t>Actualización por evento.</w:t>
            </w:r>
          </w:p>
        </w:tc>
        <w:tc>
          <w:tcPr>
            <w:tcW w:w="0" w:type="auto"/>
          </w:tcPr>
          <w:p w14:paraId="1C74E116" w14:textId="77777777" w:rsidR="00825359" w:rsidRDefault="00000000">
            <w:pPr>
              <w:pStyle w:val="Compact"/>
            </w:pPr>
            <w:r>
              <w:rPr>
                <w:b/>
                <w:bCs/>
              </w:rPr>
              <w:t xml:space="preserve">C. Prioridad alta para calendario, media para series </w:t>
            </w:r>
            <w:r>
              <w:rPr>
                <w:b/>
                <w:bCs/>
              </w:rPr>
              <w:lastRenderedPageBreak/>
              <w:t>históricas.</w:t>
            </w:r>
            <w:r>
              <w:t xml:space="preserve"> Una convocatoria demuestra programación; los inscritos, asistentes y resultados requieren fuentes adicionales. </w:t>
            </w:r>
            <w:hyperlink r:id="rId92">
              <w:r>
                <w:rPr>
                  <w:rStyle w:val="Hipervnculo"/>
                </w:rPr>
                <w:t>[48]</w:t>
              </w:r>
            </w:hyperlink>
          </w:p>
        </w:tc>
      </w:tr>
      <w:tr w:rsidR="00825359" w14:paraId="5096BA01" w14:textId="77777777">
        <w:tc>
          <w:tcPr>
            <w:tcW w:w="0" w:type="auto"/>
          </w:tcPr>
          <w:p w14:paraId="5164F0DC" w14:textId="77777777" w:rsidR="00825359" w:rsidRDefault="00000000">
            <w:pPr>
              <w:pStyle w:val="Compact"/>
            </w:pPr>
            <w:r>
              <w:rPr>
                <w:b/>
                <w:bCs/>
              </w:rPr>
              <w:lastRenderedPageBreak/>
              <w:t>Maratón y Medio Maratón de la CDMX, INDEPORTE/Gobierno CDMX</w:t>
            </w:r>
          </w:p>
        </w:tc>
        <w:tc>
          <w:tcPr>
            <w:tcW w:w="0" w:type="auto"/>
          </w:tcPr>
          <w:p w14:paraId="287901FD" w14:textId="77777777" w:rsidR="00825359" w:rsidRDefault="00000000">
            <w:pPr>
              <w:pStyle w:val="Compact"/>
            </w:pPr>
            <w:r>
              <w:t>Ruta, distancia, categorías, cupo, inscripciones, logística y resultados por edición cuando se publican. Unidad: edición, participante o resultado, según producto.</w:t>
            </w:r>
          </w:p>
        </w:tc>
        <w:tc>
          <w:tcPr>
            <w:tcW w:w="0" w:type="auto"/>
          </w:tcPr>
          <w:p w14:paraId="454E0720" w14:textId="77777777" w:rsidR="00825359" w:rsidRDefault="00000000">
            <w:pPr>
              <w:pStyle w:val="Compact"/>
            </w:pPr>
            <w:r>
              <w:t>Portales, PDF y plataformas de resultados; sin API o base histórica abierta unificada localizada.</w:t>
            </w:r>
          </w:p>
        </w:tc>
        <w:tc>
          <w:tcPr>
            <w:tcW w:w="0" w:type="auto"/>
          </w:tcPr>
          <w:p w14:paraId="5D7423A6" w14:textId="77777777" w:rsidR="00825359" w:rsidRDefault="00000000">
            <w:pPr>
              <w:pStyle w:val="Compact"/>
            </w:pPr>
            <w:r>
              <w:t>Anual. En 2025 el Medio Maratón comunicó más de 30 mil participantes.</w:t>
            </w:r>
          </w:p>
        </w:tc>
        <w:tc>
          <w:tcPr>
            <w:tcW w:w="0" w:type="auto"/>
          </w:tcPr>
          <w:p w14:paraId="4B888D04" w14:textId="77777777" w:rsidR="00825359" w:rsidRDefault="00000000">
            <w:pPr>
              <w:pStyle w:val="Compact"/>
            </w:pPr>
            <w:r>
              <w:rPr>
                <w:b/>
                <w:bCs/>
              </w:rPr>
              <w:t>B/C. Prioridad alta por relevancia, integración parcial.</w:t>
            </w:r>
            <w:r>
              <w:t xml:space="preserve"> Deben separarse cupo, inscritos, finalistas, asistentes y visitantes. Los datos personales y resultados dependen de la licencia y del proveedor de cronometra</w:t>
            </w:r>
            <w:r>
              <w:lastRenderedPageBreak/>
              <w:t xml:space="preserve">je. </w:t>
            </w:r>
            <w:hyperlink r:id="rId93">
              <w:r>
                <w:rPr>
                  <w:rStyle w:val="Hipervnculo"/>
                </w:rPr>
                <w:t>[49]</w:t>
              </w:r>
            </w:hyperlink>
          </w:p>
        </w:tc>
      </w:tr>
      <w:tr w:rsidR="00825359" w14:paraId="3953334D" w14:textId="77777777">
        <w:tc>
          <w:tcPr>
            <w:tcW w:w="0" w:type="auto"/>
          </w:tcPr>
          <w:p w14:paraId="416A9340" w14:textId="77777777" w:rsidR="00825359" w:rsidRDefault="00000000">
            <w:pPr>
              <w:pStyle w:val="Compact"/>
            </w:pPr>
            <w:r>
              <w:rPr>
                <w:b/>
                <w:bCs/>
              </w:rPr>
              <w:lastRenderedPageBreak/>
              <w:t>Carreras de universidades públicas</w:t>
            </w:r>
          </w:p>
        </w:tc>
        <w:tc>
          <w:tcPr>
            <w:tcW w:w="0" w:type="auto"/>
          </w:tcPr>
          <w:p w14:paraId="309FE4C1" w14:textId="77777777" w:rsidR="00825359" w:rsidRDefault="00000000">
            <w:pPr>
              <w:pStyle w:val="Compact"/>
            </w:pPr>
            <w:r>
              <w:t>Convocatoria, distancia, cupo, ruta, registro y resultados según evento. Unidad: evento o participante.</w:t>
            </w:r>
          </w:p>
        </w:tc>
        <w:tc>
          <w:tcPr>
            <w:tcW w:w="0" w:type="auto"/>
          </w:tcPr>
          <w:p w14:paraId="0117862D" w14:textId="77777777" w:rsidR="00825359" w:rsidRDefault="00000000">
            <w:pPr>
              <w:pStyle w:val="Compact"/>
            </w:pPr>
            <w:r>
              <w:t>HTML/PDF/plataforma de resultados; sin repositorio único.</w:t>
            </w:r>
          </w:p>
        </w:tc>
        <w:tc>
          <w:tcPr>
            <w:tcW w:w="0" w:type="auto"/>
          </w:tcPr>
          <w:p w14:paraId="7E831973" w14:textId="77777777" w:rsidR="00825359" w:rsidRDefault="00000000">
            <w:pPr>
              <w:pStyle w:val="Compact"/>
            </w:pPr>
            <w:r>
              <w:t>Eventual o anual. La carrera UAM 2026 documentó distancias de 5 y 10 km y cupo de 5,000 participantes.</w:t>
            </w:r>
          </w:p>
        </w:tc>
        <w:tc>
          <w:tcPr>
            <w:tcW w:w="0" w:type="auto"/>
          </w:tcPr>
          <w:p w14:paraId="06745E52" w14:textId="77777777" w:rsidR="00825359" w:rsidRDefault="00000000">
            <w:pPr>
              <w:pStyle w:val="Compact"/>
            </w:pPr>
            <w:r>
              <w:rPr>
                <w:b/>
                <w:bCs/>
              </w:rPr>
              <w:t>C. Prioridad baja-media.</w:t>
            </w:r>
            <w:r>
              <w:t xml:space="preserve"> Fuente válida para eventos concretos, no para estimar práctica habitual de running. </w:t>
            </w:r>
            <w:hyperlink r:id="rId94">
              <w:r>
                <w:rPr>
                  <w:rStyle w:val="Hipervnculo"/>
                </w:rPr>
                <w:t>[50]</w:t>
              </w:r>
            </w:hyperlink>
          </w:p>
        </w:tc>
      </w:tr>
      <w:tr w:rsidR="00825359" w14:paraId="37483AD0" w14:textId="77777777">
        <w:tc>
          <w:tcPr>
            <w:tcW w:w="0" w:type="auto"/>
          </w:tcPr>
          <w:p w14:paraId="47E3DDB3" w14:textId="77777777" w:rsidR="00825359" w:rsidRDefault="00000000">
            <w:pPr>
              <w:pStyle w:val="Compact"/>
            </w:pPr>
            <w:r>
              <w:rPr>
                <w:b/>
                <w:bCs/>
              </w:rPr>
              <w:t>Eventos Deportivos Nacionales y RENADE, CONADE</w:t>
            </w:r>
          </w:p>
        </w:tc>
        <w:tc>
          <w:tcPr>
            <w:tcW w:w="0" w:type="auto"/>
          </w:tcPr>
          <w:p w14:paraId="0BBCF5DF" w14:textId="77777777" w:rsidR="00825359" w:rsidRDefault="00000000">
            <w:pPr>
              <w:pStyle w:val="Compact"/>
            </w:pPr>
            <w:r>
              <w:t>Convocatorias, sedes, ramas, categorías, disciplinas, participantes y resultados según competencia. Unidad: evento, competencia, organización o registro.</w:t>
            </w:r>
          </w:p>
        </w:tc>
        <w:tc>
          <w:tcPr>
            <w:tcW w:w="0" w:type="auto"/>
          </w:tcPr>
          <w:p w14:paraId="6B311751" w14:textId="77777777" w:rsidR="00825359" w:rsidRDefault="00000000">
            <w:pPr>
              <w:pStyle w:val="Compact"/>
            </w:pPr>
            <w:r>
              <w:t>HTML/PDF y sistemas administrativos; sin base pública integral normalizada localizada.</w:t>
            </w:r>
          </w:p>
        </w:tc>
        <w:tc>
          <w:tcPr>
            <w:tcW w:w="0" w:type="auto"/>
          </w:tcPr>
          <w:p w14:paraId="55587E2D" w14:textId="77777777" w:rsidR="00825359" w:rsidRDefault="00000000">
            <w:pPr>
              <w:pStyle w:val="Compact"/>
            </w:pPr>
            <w:r>
              <w:t>Anual o por ciclo competitivo.</w:t>
            </w:r>
          </w:p>
        </w:tc>
        <w:tc>
          <w:tcPr>
            <w:tcW w:w="0" w:type="auto"/>
          </w:tcPr>
          <w:p w14:paraId="3EED7903" w14:textId="77777777" w:rsidR="00825359" w:rsidRDefault="00000000">
            <w:pPr>
              <w:pStyle w:val="Compact"/>
            </w:pPr>
            <w:r>
              <w:rPr>
                <w:b/>
                <w:bCs/>
              </w:rPr>
              <w:t>C. Prioridad media.</w:t>
            </w:r>
            <w:r>
              <w:t xml:space="preserve"> Útil para deporte federado, escolar, popular y alto rendimiento; cobertura territorial de CDMX depende del evento. </w:t>
            </w:r>
            <w:hyperlink r:id="rId95">
              <w:r>
                <w:rPr>
                  <w:rStyle w:val="Hipervnculo"/>
                </w:rPr>
                <w:t>[51]</w:t>
              </w:r>
            </w:hyperlink>
          </w:p>
        </w:tc>
      </w:tr>
      <w:tr w:rsidR="00825359" w14:paraId="051EC601" w14:textId="77777777">
        <w:tc>
          <w:tcPr>
            <w:tcW w:w="0" w:type="auto"/>
          </w:tcPr>
          <w:p w14:paraId="6905056B" w14:textId="77777777" w:rsidR="00825359" w:rsidRDefault="00000000">
            <w:pPr>
              <w:pStyle w:val="Compact"/>
            </w:pPr>
            <w:r>
              <w:rPr>
                <w:b/>
                <w:bCs/>
              </w:rPr>
              <w:t>Federaciones y asociaciones deportivas nacionales</w:t>
            </w:r>
          </w:p>
        </w:tc>
        <w:tc>
          <w:tcPr>
            <w:tcW w:w="0" w:type="auto"/>
          </w:tcPr>
          <w:p w14:paraId="00ADBB22" w14:textId="77777777" w:rsidR="00825359" w:rsidRDefault="00000000">
            <w:pPr>
              <w:pStyle w:val="Compact"/>
            </w:pPr>
            <w:r>
              <w:t xml:space="preserve">Clubes afiliados, eventos, rankings, licencias y resultados, </w:t>
            </w:r>
            <w:r>
              <w:lastRenderedPageBreak/>
              <w:t>según federación. Unidad: afiliado, club, evento o resultado.</w:t>
            </w:r>
          </w:p>
        </w:tc>
        <w:tc>
          <w:tcPr>
            <w:tcW w:w="0" w:type="auto"/>
          </w:tcPr>
          <w:p w14:paraId="23F0B1FD" w14:textId="77777777" w:rsidR="00825359" w:rsidRDefault="00000000">
            <w:pPr>
              <w:pStyle w:val="Compact"/>
            </w:pPr>
            <w:r>
              <w:lastRenderedPageBreak/>
              <w:t>Formato heterogéneo, principalmente HTML/PDF; algunas federaciones tienen plataformas propias.</w:t>
            </w:r>
          </w:p>
        </w:tc>
        <w:tc>
          <w:tcPr>
            <w:tcW w:w="0" w:type="auto"/>
          </w:tcPr>
          <w:p w14:paraId="63E8F7F2" w14:textId="77777777" w:rsidR="00825359" w:rsidRDefault="00000000">
            <w:pPr>
              <w:pStyle w:val="Compact"/>
            </w:pPr>
            <w:r>
              <w:t>Variable por deporte.</w:t>
            </w:r>
          </w:p>
        </w:tc>
        <w:tc>
          <w:tcPr>
            <w:tcW w:w="0" w:type="auto"/>
          </w:tcPr>
          <w:p w14:paraId="7B7CFDBA" w14:textId="77777777" w:rsidR="00825359" w:rsidRDefault="00000000">
            <w:pPr>
              <w:pStyle w:val="Compact"/>
            </w:pPr>
            <w:r>
              <w:rPr>
                <w:b/>
                <w:bCs/>
              </w:rPr>
              <w:t>C/D como conjunto transversal. Prioridad baja-media.</w:t>
            </w:r>
            <w:r>
              <w:t xml:space="preserve"> No </w:t>
            </w:r>
            <w:r>
              <w:lastRenderedPageBreak/>
              <w:t>existe un estándar único ni apertura homogénea; deben incorporarse individualmente y distinguir afiliación federativa de práctica general.</w:t>
            </w:r>
          </w:p>
        </w:tc>
      </w:tr>
      <w:tr w:rsidR="00825359" w14:paraId="7BD3BDDD" w14:textId="77777777">
        <w:tc>
          <w:tcPr>
            <w:tcW w:w="0" w:type="auto"/>
          </w:tcPr>
          <w:p w14:paraId="089ECA64" w14:textId="77777777" w:rsidR="00825359" w:rsidRDefault="00000000">
            <w:pPr>
              <w:pStyle w:val="Compact"/>
            </w:pPr>
            <w:r>
              <w:rPr>
                <w:b/>
                <w:bCs/>
              </w:rPr>
              <w:lastRenderedPageBreak/>
              <w:t>Rodadas, Ciclotón y Muévete en Bici, SEMOVI/Gobierno CDMX</w:t>
            </w:r>
          </w:p>
        </w:tc>
        <w:tc>
          <w:tcPr>
            <w:tcW w:w="0" w:type="auto"/>
          </w:tcPr>
          <w:p w14:paraId="4EC71061" w14:textId="77777777" w:rsidR="00825359" w:rsidRDefault="00000000">
            <w:pPr>
              <w:pStyle w:val="Compact"/>
            </w:pPr>
            <w:r>
              <w:t>Fecha, ruta, cierres, distancia y programación de recorridos institucionales. Unidad: evento o tramo programado.</w:t>
            </w:r>
          </w:p>
        </w:tc>
        <w:tc>
          <w:tcPr>
            <w:tcW w:w="0" w:type="auto"/>
          </w:tcPr>
          <w:p w14:paraId="45CC3FF7" w14:textId="77777777" w:rsidR="00825359" w:rsidRDefault="00000000">
            <w:pPr>
              <w:pStyle w:val="Compact"/>
            </w:pPr>
            <w:r>
              <w:t>Comunicados, mapas y PDF; no se localizó base histórica integral con asistentes.</w:t>
            </w:r>
          </w:p>
        </w:tc>
        <w:tc>
          <w:tcPr>
            <w:tcW w:w="0" w:type="auto"/>
          </w:tcPr>
          <w:p w14:paraId="47BEC1B1" w14:textId="77777777" w:rsidR="00825359" w:rsidRDefault="00000000">
            <w:pPr>
              <w:pStyle w:val="Compact"/>
            </w:pPr>
            <w:r>
              <w:t>Semanal, mensual o por evento, según programa.</w:t>
            </w:r>
          </w:p>
        </w:tc>
        <w:tc>
          <w:tcPr>
            <w:tcW w:w="0" w:type="auto"/>
          </w:tcPr>
          <w:p w14:paraId="7C1990C5" w14:textId="77777777" w:rsidR="00825359" w:rsidRDefault="00000000">
            <w:pPr>
              <w:pStyle w:val="Compact"/>
            </w:pPr>
            <w:r>
              <w:rPr>
                <w:b/>
                <w:bCs/>
              </w:rPr>
              <w:t>C. Prioridad media.</w:t>
            </w:r>
            <w:r>
              <w:t xml:space="preserve"> Mide programación de actividades ciclistas, no uso individual ni ciclismo deportivo regular. Debe vincularse espacialmente a la red ciclista sin fusionar ambos objetos.</w:t>
            </w:r>
          </w:p>
        </w:tc>
      </w:tr>
      <w:tr w:rsidR="00825359" w14:paraId="14515E96" w14:textId="77777777">
        <w:tc>
          <w:tcPr>
            <w:tcW w:w="0" w:type="auto"/>
          </w:tcPr>
          <w:p w14:paraId="0527C17F" w14:textId="77777777" w:rsidR="00825359" w:rsidRDefault="00000000">
            <w:pPr>
              <w:pStyle w:val="Compact"/>
            </w:pPr>
            <w:r>
              <w:rPr>
                <w:b/>
                <w:bCs/>
              </w:rPr>
              <w:t xml:space="preserve">Rutas de running, clubes </w:t>
            </w:r>
            <w:r>
              <w:rPr>
                <w:b/>
                <w:bCs/>
              </w:rPr>
              <w:lastRenderedPageBreak/>
              <w:t>y parques usados para correr</w:t>
            </w:r>
          </w:p>
        </w:tc>
        <w:tc>
          <w:tcPr>
            <w:tcW w:w="0" w:type="auto"/>
          </w:tcPr>
          <w:p w14:paraId="6136E280" w14:textId="77777777" w:rsidR="00825359" w:rsidRDefault="00000000">
            <w:pPr>
              <w:pStyle w:val="Compact"/>
            </w:pPr>
            <w:r>
              <w:lastRenderedPageBreak/>
              <w:t xml:space="preserve">No se localizó un dataset </w:t>
            </w:r>
            <w:r>
              <w:lastRenderedPageBreak/>
              <w:t>oficial consolidado de rutas habituales, clubes informales, aforos o flujos de corredores.</w:t>
            </w:r>
          </w:p>
        </w:tc>
        <w:tc>
          <w:tcPr>
            <w:tcW w:w="0" w:type="auto"/>
          </w:tcPr>
          <w:p w14:paraId="119C3FA4" w14:textId="77777777" w:rsidR="00825359" w:rsidRDefault="00000000">
            <w:pPr>
              <w:pStyle w:val="Compact"/>
            </w:pPr>
            <w:r>
              <w:lastRenderedPageBreak/>
              <w:t xml:space="preserve">No aplicable. Algunos parques y eventos ofrecen </w:t>
            </w:r>
            <w:r>
              <w:lastRenderedPageBreak/>
              <w:t>mapas documentales.</w:t>
            </w:r>
          </w:p>
        </w:tc>
        <w:tc>
          <w:tcPr>
            <w:tcW w:w="0" w:type="auto"/>
          </w:tcPr>
          <w:p w14:paraId="324222B6" w14:textId="77777777" w:rsidR="00825359" w:rsidRDefault="00000000">
            <w:pPr>
              <w:pStyle w:val="Compact"/>
            </w:pPr>
            <w:r>
              <w:lastRenderedPageBreak/>
              <w:t>No existe periodicid</w:t>
            </w:r>
            <w:r>
              <w:lastRenderedPageBreak/>
              <w:t>ad común.</w:t>
            </w:r>
          </w:p>
        </w:tc>
        <w:tc>
          <w:tcPr>
            <w:tcW w:w="0" w:type="auto"/>
          </w:tcPr>
          <w:p w14:paraId="2E3A796F" w14:textId="77777777" w:rsidR="00825359" w:rsidRDefault="00000000">
            <w:pPr>
              <w:pStyle w:val="Compact"/>
            </w:pPr>
            <w:r>
              <w:rPr>
                <w:b/>
                <w:bCs/>
              </w:rPr>
              <w:lastRenderedPageBreak/>
              <w:t xml:space="preserve">Vacío crítico. </w:t>
            </w:r>
            <w:r>
              <w:rPr>
                <w:b/>
                <w:bCs/>
              </w:rPr>
              <w:lastRenderedPageBreak/>
              <w:t>Prioridad alta para nueva captura o convenio.</w:t>
            </w:r>
            <w:r>
              <w:t xml:space="preserve"> Los datos privados de aplicaciones deportivas no son datos públicos oficiales y no deben presentarse como cobertura ciudad sin licencia, sesgo y metodología explícitos.</w:t>
            </w:r>
          </w:p>
        </w:tc>
      </w:tr>
      <w:tr w:rsidR="00825359" w14:paraId="5A710F0A" w14:textId="77777777">
        <w:tc>
          <w:tcPr>
            <w:tcW w:w="0" w:type="auto"/>
          </w:tcPr>
          <w:p w14:paraId="10A64A01" w14:textId="77777777" w:rsidR="00825359" w:rsidRDefault="00000000">
            <w:pPr>
              <w:pStyle w:val="Compact"/>
            </w:pPr>
            <w:r>
              <w:rPr>
                <w:b/>
                <w:bCs/>
              </w:rPr>
              <w:lastRenderedPageBreak/>
              <w:t>MTB, BMX, pump tracks y ciclismo de pista</w:t>
            </w:r>
          </w:p>
        </w:tc>
        <w:tc>
          <w:tcPr>
            <w:tcW w:w="0" w:type="auto"/>
          </w:tcPr>
          <w:p w14:paraId="5671D3F7" w14:textId="77777777" w:rsidR="00825359" w:rsidRDefault="00000000">
            <w:pPr>
              <w:pStyle w:val="Compact"/>
            </w:pPr>
            <w:r>
              <w:t>Las fuentes oficiales aparecen como fichas de instalaciones, proyectos UTOPÍA, convocatorias o eventos, no como inventario integral.</w:t>
            </w:r>
          </w:p>
        </w:tc>
        <w:tc>
          <w:tcPr>
            <w:tcW w:w="0" w:type="auto"/>
          </w:tcPr>
          <w:p w14:paraId="67DD8F22" w14:textId="77777777" w:rsidR="00825359" w:rsidRDefault="00000000">
            <w:pPr>
              <w:pStyle w:val="Compact"/>
            </w:pPr>
            <w:r>
              <w:t>HTML/PDF; sin catálogo abierto consolidado localizado.</w:t>
            </w:r>
          </w:p>
        </w:tc>
        <w:tc>
          <w:tcPr>
            <w:tcW w:w="0" w:type="auto"/>
          </w:tcPr>
          <w:p w14:paraId="39C8F47A" w14:textId="77777777" w:rsidR="00825359" w:rsidRDefault="00000000">
            <w:pPr>
              <w:pStyle w:val="Compact"/>
            </w:pPr>
            <w:r>
              <w:t>Variable.</w:t>
            </w:r>
          </w:p>
        </w:tc>
        <w:tc>
          <w:tcPr>
            <w:tcW w:w="0" w:type="auto"/>
          </w:tcPr>
          <w:p w14:paraId="6D57C016" w14:textId="77777777" w:rsidR="00825359" w:rsidRDefault="00000000">
            <w:pPr>
              <w:pStyle w:val="Compact"/>
            </w:pPr>
            <w:r>
              <w:rPr>
                <w:b/>
                <w:bCs/>
              </w:rPr>
              <w:t>Vacío alto.</w:t>
            </w:r>
            <w:r>
              <w:t xml:space="preserve"> Deben modelarse como amenidades y disciplinas distintas. La existencia de una ciclovía no demuestra infraestruct</w:t>
            </w:r>
            <w:r>
              <w:lastRenderedPageBreak/>
              <w:t>ura MTB, BMX o pista.</w:t>
            </w:r>
          </w:p>
        </w:tc>
      </w:tr>
      <w:tr w:rsidR="00825359" w14:paraId="163AA1E8" w14:textId="77777777">
        <w:tc>
          <w:tcPr>
            <w:tcW w:w="0" w:type="auto"/>
          </w:tcPr>
          <w:p w14:paraId="3E5AE6FF" w14:textId="77777777" w:rsidR="00825359" w:rsidRDefault="00000000">
            <w:pPr>
              <w:pStyle w:val="Compact"/>
            </w:pPr>
            <w:hyperlink r:id="rId96">
              <w:r>
                <w:rPr>
                  <w:rStyle w:val="Hipervnculo"/>
                  <w:b/>
                  <w:bCs/>
                </w:rPr>
                <w:t>Ocupación hotelera CDMX</w:t>
              </w:r>
            </w:hyperlink>
            <w:r>
              <w:rPr>
                <w:b/>
                <w:bCs/>
              </w:rPr>
              <w:t>, Secretaría de Turismo CDMX</w:t>
            </w:r>
          </w:p>
        </w:tc>
        <w:tc>
          <w:tcPr>
            <w:tcW w:w="0" w:type="auto"/>
          </w:tcPr>
          <w:p w14:paraId="405CA1D9" w14:textId="77777777" w:rsidR="00825359" w:rsidRDefault="00000000">
            <w:pPr>
              <w:pStyle w:val="Compact"/>
            </w:pPr>
            <w:r>
              <w:t>Llegada de turistas, cuartos disponibles, cuartos ocupados y ocupación hotelera, según recurso. Unidad: periodo y zona/establecimiento agregado.</w:t>
            </w:r>
          </w:p>
        </w:tc>
        <w:tc>
          <w:tcPr>
            <w:tcW w:w="0" w:type="auto"/>
          </w:tcPr>
          <w:p w14:paraId="3CB9DA2C" w14:textId="77777777" w:rsidR="00825359" w:rsidRDefault="00000000">
            <w:pPr>
              <w:pStyle w:val="Compact"/>
            </w:pPr>
            <w:r>
              <w:t xml:space="preserve">CSV: </w:t>
            </w:r>
            <w:r>
              <w:rPr>
                <w:b/>
                <w:bCs/>
              </w:rPr>
              <w:t>sí</w:t>
            </w:r>
            <w:r>
              <w:t xml:space="preserve">; API CKAN condicionada; </w:t>
            </w:r>
            <w:r>
              <w:rPr>
                <w:b/>
                <w:bCs/>
              </w:rPr>
              <w:t>CC BY 4.0</w:t>
            </w:r>
            <w:r>
              <w:t>.</w:t>
            </w:r>
          </w:p>
        </w:tc>
        <w:tc>
          <w:tcPr>
            <w:tcW w:w="0" w:type="auto"/>
          </w:tcPr>
          <w:p w14:paraId="40F3A9BE" w14:textId="77777777" w:rsidR="00825359" w:rsidRDefault="00000000">
            <w:pPr>
              <w:pStyle w:val="Compact"/>
            </w:pPr>
            <w:r>
              <w:t>Frecuencia mensual; el conjunto revisado tenía actualización del 3 de septiembre de 2024.</w:t>
            </w:r>
          </w:p>
        </w:tc>
        <w:tc>
          <w:tcPr>
            <w:tcW w:w="0" w:type="auto"/>
          </w:tcPr>
          <w:p w14:paraId="5EC3BD1B" w14:textId="77777777" w:rsidR="00825359" w:rsidRDefault="00000000">
            <w:pPr>
              <w:pStyle w:val="Compact"/>
            </w:pPr>
            <w:r>
              <w:rPr>
                <w:b/>
                <w:bCs/>
              </w:rPr>
              <w:t>B. Prioridad media para turismo deportivo.</w:t>
            </w:r>
            <w:r>
              <w:t xml:space="preserve"> No permite atribuir variaciones a un evento deportivo sin un diseño causal o información específica de asistentes. </w:t>
            </w:r>
            <w:hyperlink r:id="rId97">
              <w:r>
                <w:rPr>
                  <w:rStyle w:val="Hipervnculo"/>
                </w:rPr>
                <w:t>[52]</w:t>
              </w:r>
            </w:hyperlink>
          </w:p>
        </w:tc>
      </w:tr>
      <w:tr w:rsidR="00825359" w14:paraId="5F84BE26" w14:textId="77777777">
        <w:tc>
          <w:tcPr>
            <w:tcW w:w="0" w:type="auto"/>
          </w:tcPr>
          <w:p w14:paraId="626206BD" w14:textId="77777777" w:rsidR="00825359" w:rsidRDefault="00000000">
            <w:pPr>
              <w:pStyle w:val="Compact"/>
            </w:pPr>
            <w:hyperlink r:id="rId98">
              <w:r>
                <w:rPr>
                  <w:rStyle w:val="Hipervnculo"/>
                  <w:b/>
                  <w:bCs/>
                </w:rPr>
                <w:t>Monitoreo hotelero DataTur</w:t>
              </w:r>
            </w:hyperlink>
            <w:r>
              <w:rPr>
                <w:b/>
                <w:bCs/>
              </w:rPr>
              <w:t>, Secretaría de Turismo federal</w:t>
            </w:r>
          </w:p>
        </w:tc>
        <w:tc>
          <w:tcPr>
            <w:tcW w:w="0" w:type="auto"/>
          </w:tcPr>
          <w:p w14:paraId="65A9691C" w14:textId="77777777" w:rsidR="00825359" w:rsidRDefault="00000000">
            <w:pPr>
              <w:pStyle w:val="Compact"/>
            </w:pPr>
            <w:r>
              <w:t>Ocupación, cuartos y actividad hotelera en centros seleccionados, con reportes mensuales y semanales. Unidad: centro turístico-periodo.</w:t>
            </w:r>
          </w:p>
        </w:tc>
        <w:tc>
          <w:tcPr>
            <w:tcW w:w="0" w:type="auto"/>
          </w:tcPr>
          <w:p w14:paraId="2F3238F4" w14:textId="77777777" w:rsidR="00825359" w:rsidRDefault="00000000">
            <w:pPr>
              <w:pStyle w:val="Compact"/>
            </w:pPr>
            <w:r>
              <w:t xml:space="preserve">Reportes y descargas: </w:t>
            </w:r>
            <w:r>
              <w:rPr>
                <w:b/>
                <w:bCs/>
              </w:rPr>
              <w:t>sí</w:t>
            </w:r>
            <w:r>
              <w:t>; XLSX según producto; API no localizada; licencia abierta no especificada.</w:t>
            </w:r>
          </w:p>
        </w:tc>
        <w:tc>
          <w:tcPr>
            <w:tcW w:w="0" w:type="auto"/>
          </w:tcPr>
          <w:p w14:paraId="34BFC40E" w14:textId="77777777" w:rsidR="00825359" w:rsidRDefault="00000000">
            <w:pPr>
              <w:pStyle w:val="Compact"/>
            </w:pPr>
            <w:r>
              <w:t>Información semanal y mensual, con reportes de 2025 y 2026 visibles.</w:t>
            </w:r>
          </w:p>
        </w:tc>
        <w:tc>
          <w:tcPr>
            <w:tcW w:w="0" w:type="auto"/>
          </w:tcPr>
          <w:p w14:paraId="3BD117A4" w14:textId="77777777" w:rsidR="00825359" w:rsidRDefault="00000000">
            <w:pPr>
              <w:pStyle w:val="Compact"/>
            </w:pPr>
            <w:r>
              <w:rPr>
                <w:b/>
                <w:bCs/>
              </w:rPr>
              <w:t>B. Prioridad media.</w:t>
            </w:r>
            <w:r>
              <w:t xml:space="preserve"> Permite contextualizar temporadas y grandes eventos, pero no identifica por sí solo turismo deportivo. </w:t>
            </w:r>
            <w:hyperlink r:id="rId99">
              <w:r>
                <w:rPr>
                  <w:rStyle w:val="Hipervnculo"/>
                </w:rPr>
                <w:t>[53]</w:t>
              </w:r>
            </w:hyperlink>
          </w:p>
        </w:tc>
      </w:tr>
      <w:tr w:rsidR="00825359" w14:paraId="268EB1F8" w14:textId="77777777">
        <w:tc>
          <w:tcPr>
            <w:tcW w:w="0" w:type="auto"/>
          </w:tcPr>
          <w:p w14:paraId="027FB444" w14:textId="77777777" w:rsidR="00825359" w:rsidRDefault="00000000">
            <w:pPr>
              <w:pStyle w:val="Compact"/>
            </w:pPr>
            <w:hyperlink r:id="rId100">
              <w:r>
                <w:rPr>
                  <w:rStyle w:val="Hipervnculo"/>
                  <w:b/>
                  <w:bCs/>
                </w:rPr>
                <w:t xml:space="preserve">Resultados de </w:t>
              </w:r>
              <w:r>
                <w:rPr>
                  <w:rStyle w:val="Hipervnculo"/>
                  <w:b/>
                  <w:bCs/>
                </w:rPr>
                <w:lastRenderedPageBreak/>
                <w:t>la Actividad Turística</w:t>
              </w:r>
            </w:hyperlink>
            <w:r>
              <w:rPr>
                <w:b/>
                <w:bCs/>
              </w:rPr>
              <w:t>, DataTur</w:t>
            </w:r>
          </w:p>
        </w:tc>
        <w:tc>
          <w:tcPr>
            <w:tcW w:w="0" w:type="auto"/>
          </w:tcPr>
          <w:p w14:paraId="78333CDD" w14:textId="77777777" w:rsidR="00825359" w:rsidRDefault="00000000">
            <w:pPr>
              <w:pStyle w:val="Compact"/>
            </w:pPr>
            <w:r>
              <w:lastRenderedPageBreak/>
              <w:t xml:space="preserve">Indicadores </w:t>
            </w:r>
            <w:r>
              <w:lastRenderedPageBreak/>
              <w:t>nacionales y sectoriales de actividad turística. Unidad: indicador-periodo.</w:t>
            </w:r>
          </w:p>
        </w:tc>
        <w:tc>
          <w:tcPr>
            <w:tcW w:w="0" w:type="auto"/>
          </w:tcPr>
          <w:p w14:paraId="60B2D1E9" w14:textId="77777777" w:rsidR="00825359" w:rsidRDefault="00000000">
            <w:pPr>
              <w:pStyle w:val="Compact"/>
            </w:pPr>
            <w:r>
              <w:lastRenderedPageBreak/>
              <w:t xml:space="preserve">Reportes PDF y archivos </w:t>
            </w:r>
            <w:r>
              <w:lastRenderedPageBreak/>
              <w:t>relacionados; API no localizada; licencia específica no visible.</w:t>
            </w:r>
          </w:p>
        </w:tc>
        <w:tc>
          <w:tcPr>
            <w:tcW w:w="0" w:type="auto"/>
          </w:tcPr>
          <w:p w14:paraId="472BD081" w14:textId="77777777" w:rsidR="00825359" w:rsidRDefault="00000000">
            <w:pPr>
              <w:pStyle w:val="Compact"/>
            </w:pPr>
            <w:r>
              <w:lastRenderedPageBreak/>
              <w:t xml:space="preserve">Mensual; </w:t>
            </w:r>
            <w:r>
              <w:lastRenderedPageBreak/>
              <w:t>reportes disponibles hasta 2026.</w:t>
            </w:r>
          </w:p>
        </w:tc>
        <w:tc>
          <w:tcPr>
            <w:tcW w:w="0" w:type="auto"/>
          </w:tcPr>
          <w:p w14:paraId="76EABE2D" w14:textId="77777777" w:rsidR="00825359" w:rsidRDefault="00000000">
            <w:pPr>
              <w:pStyle w:val="Compact"/>
            </w:pPr>
            <w:r>
              <w:rPr>
                <w:b/>
                <w:bCs/>
              </w:rPr>
              <w:lastRenderedPageBreak/>
              <w:t xml:space="preserve">B. </w:t>
            </w:r>
            <w:r>
              <w:rPr>
                <w:b/>
                <w:bCs/>
              </w:rPr>
              <w:lastRenderedPageBreak/>
              <w:t>Prioridad baja-media.</w:t>
            </w:r>
            <w:r>
              <w:t xml:space="preserve"> Útil como contexto macro, no como capa territorial deportiva. </w:t>
            </w:r>
            <w:hyperlink r:id="rId101">
              <w:r>
                <w:rPr>
                  <w:rStyle w:val="Hipervnculo"/>
                </w:rPr>
                <w:t>[54]</w:t>
              </w:r>
            </w:hyperlink>
          </w:p>
        </w:tc>
      </w:tr>
      <w:tr w:rsidR="00825359" w14:paraId="7503E69D" w14:textId="77777777">
        <w:tc>
          <w:tcPr>
            <w:tcW w:w="0" w:type="auto"/>
          </w:tcPr>
          <w:p w14:paraId="4B4E470B" w14:textId="77777777" w:rsidR="00825359" w:rsidRDefault="00000000">
            <w:pPr>
              <w:pStyle w:val="Compact"/>
            </w:pPr>
            <w:r>
              <w:rPr>
                <w:b/>
                <w:bCs/>
              </w:rPr>
              <w:lastRenderedPageBreak/>
              <w:t>Grandes recintos y estadios</w:t>
            </w:r>
          </w:p>
        </w:tc>
        <w:tc>
          <w:tcPr>
            <w:tcW w:w="0" w:type="auto"/>
          </w:tcPr>
          <w:p w14:paraId="15084392" w14:textId="77777777" w:rsidR="00825359" w:rsidRDefault="00000000">
            <w:pPr>
              <w:pStyle w:val="Compact"/>
            </w:pPr>
            <w:r>
              <w:t>No se localizó un inventario abierto único que reúna estadio, aforo, operador, disciplinas, accesibilidad, calendario y uso.</w:t>
            </w:r>
          </w:p>
        </w:tc>
        <w:tc>
          <w:tcPr>
            <w:tcW w:w="0" w:type="auto"/>
          </w:tcPr>
          <w:p w14:paraId="7914F1F5" w14:textId="77777777" w:rsidR="00825359" w:rsidRDefault="00000000">
            <w:pPr>
              <w:pStyle w:val="Compact"/>
            </w:pPr>
            <w:r>
              <w:t>Las piezas disponibles son DENUE, uso de suelo, fichas de operadores, universidades, RENADE y páginas de eventos.</w:t>
            </w:r>
          </w:p>
        </w:tc>
        <w:tc>
          <w:tcPr>
            <w:tcW w:w="0" w:type="auto"/>
          </w:tcPr>
          <w:p w14:paraId="33932D81" w14:textId="77777777" w:rsidR="00825359" w:rsidRDefault="00000000">
            <w:pPr>
              <w:pStyle w:val="Compact"/>
            </w:pPr>
            <w:r>
              <w:t>Actualización fragmentada.</w:t>
            </w:r>
          </w:p>
        </w:tc>
        <w:tc>
          <w:tcPr>
            <w:tcW w:w="0" w:type="auto"/>
          </w:tcPr>
          <w:p w14:paraId="30457E1D" w14:textId="77777777" w:rsidR="00825359" w:rsidRDefault="00000000">
            <w:pPr>
              <w:pStyle w:val="Compact"/>
            </w:pPr>
            <w:r>
              <w:rPr>
                <w:b/>
                <w:bCs/>
              </w:rPr>
              <w:t>Vacío estructural. Prioridad alta.</w:t>
            </w:r>
            <w:r>
              <w:t xml:space="preserve"> Debe construirse por reconciliación de fuentes, conservando evidencia de aforo y operador; nunca inferir capacidad desde la superficie del predio.</w:t>
            </w:r>
          </w:p>
        </w:tc>
      </w:tr>
    </w:tbl>
    <w:p w14:paraId="31B30B33" w14:textId="77777777" w:rsidR="00825359" w:rsidRDefault="00000000">
      <w:pPr>
        <w:pStyle w:val="Ttulo3"/>
      </w:pPr>
      <w:bookmarkStart w:id="11" w:name="X0acdb55d2a2e984cbea1f5b8bc16396beef7133"/>
      <w:r>
        <w:t>Distinciones específicas para running y ciclismo</w:t>
      </w:r>
    </w:p>
    <w:p w14:paraId="3CC1683D" w14:textId="77777777" w:rsidR="00825359" w:rsidRDefault="00000000">
      <w:pPr>
        <w:pStyle w:val="FirstParagraph"/>
      </w:pPr>
      <w:r>
        <w:t>Para running deben mantenerse separados:</w:t>
      </w:r>
    </w:p>
    <w:p w14:paraId="62C8B54A" w14:textId="77777777" w:rsidR="00825359" w:rsidRDefault="00000000">
      <w:pPr>
        <w:pStyle w:val="Compact"/>
        <w:numPr>
          <w:ilvl w:val="0"/>
          <w:numId w:val="6"/>
        </w:numPr>
      </w:pPr>
      <w:r>
        <w:t>atletismo federado;</w:t>
      </w:r>
    </w:p>
    <w:p w14:paraId="48DFBC83" w14:textId="77777777" w:rsidR="00825359" w:rsidRDefault="00000000">
      <w:pPr>
        <w:pStyle w:val="Compact"/>
        <w:numPr>
          <w:ilvl w:val="0"/>
          <w:numId w:val="6"/>
        </w:numPr>
      </w:pPr>
      <w:r>
        <w:t>carrera de fondo competitiva;</w:t>
      </w:r>
    </w:p>
    <w:p w14:paraId="4A4FC541" w14:textId="77777777" w:rsidR="00825359" w:rsidRDefault="00000000">
      <w:pPr>
        <w:pStyle w:val="Compact"/>
        <w:numPr>
          <w:ilvl w:val="0"/>
          <w:numId w:val="6"/>
        </w:numPr>
      </w:pPr>
      <w:r>
        <w:t>running recreativo;</w:t>
      </w:r>
    </w:p>
    <w:p w14:paraId="714F3C61" w14:textId="77777777" w:rsidR="00825359" w:rsidRDefault="00000000">
      <w:pPr>
        <w:pStyle w:val="Compact"/>
        <w:numPr>
          <w:ilvl w:val="0"/>
          <w:numId w:val="6"/>
        </w:numPr>
      </w:pPr>
      <w:r>
        <w:t>caminata de ejercicio;</w:t>
      </w:r>
    </w:p>
    <w:p w14:paraId="07CC596A" w14:textId="77777777" w:rsidR="00825359" w:rsidRDefault="00000000">
      <w:pPr>
        <w:pStyle w:val="Compact"/>
        <w:numPr>
          <w:ilvl w:val="0"/>
          <w:numId w:val="6"/>
        </w:numPr>
      </w:pPr>
      <w:r>
        <w:lastRenderedPageBreak/>
        <w:t>caminata como transporte;</w:t>
      </w:r>
    </w:p>
    <w:p w14:paraId="458EFADE" w14:textId="77777777" w:rsidR="00825359" w:rsidRDefault="00000000">
      <w:pPr>
        <w:pStyle w:val="Compact"/>
        <w:numPr>
          <w:ilvl w:val="0"/>
          <w:numId w:val="6"/>
        </w:numPr>
      </w:pPr>
      <w:r>
        <w:t>senderismo;</w:t>
      </w:r>
    </w:p>
    <w:p w14:paraId="193AFBCE" w14:textId="77777777" w:rsidR="00825359" w:rsidRDefault="00000000">
      <w:pPr>
        <w:pStyle w:val="Compact"/>
        <w:numPr>
          <w:ilvl w:val="0"/>
          <w:numId w:val="6"/>
        </w:numPr>
      </w:pPr>
      <w:r>
        <w:t>carreras masivas;</w:t>
      </w:r>
    </w:p>
    <w:p w14:paraId="06DAC98F" w14:textId="77777777" w:rsidR="00825359" w:rsidRDefault="00000000">
      <w:pPr>
        <w:pStyle w:val="Compact"/>
        <w:numPr>
          <w:ilvl w:val="0"/>
          <w:numId w:val="6"/>
        </w:numPr>
      </w:pPr>
      <w:r>
        <w:t>uso cotidiano de parques.</w:t>
      </w:r>
    </w:p>
    <w:p w14:paraId="12731D83" w14:textId="77777777" w:rsidR="00825359" w:rsidRDefault="00000000">
      <w:pPr>
        <w:pStyle w:val="FirstParagraph"/>
      </w:pPr>
      <w:r>
        <w:t>Para ciclismo deben mantenerse separados:</w:t>
      </w:r>
    </w:p>
    <w:p w14:paraId="653FE4A8" w14:textId="77777777" w:rsidR="00825359" w:rsidRDefault="00000000">
      <w:pPr>
        <w:pStyle w:val="Compact"/>
        <w:numPr>
          <w:ilvl w:val="0"/>
          <w:numId w:val="7"/>
        </w:numPr>
      </w:pPr>
      <w:r>
        <w:t>viaje en ECOBICI;</w:t>
      </w:r>
    </w:p>
    <w:p w14:paraId="5F33F877" w14:textId="77777777" w:rsidR="00825359" w:rsidRDefault="00000000">
      <w:pPr>
        <w:pStyle w:val="Compact"/>
        <w:numPr>
          <w:ilvl w:val="0"/>
          <w:numId w:val="7"/>
        </w:numPr>
      </w:pPr>
      <w:r>
        <w:t>bicicleta privada como transporte;</w:t>
      </w:r>
    </w:p>
    <w:p w14:paraId="67CFDB99" w14:textId="77777777" w:rsidR="00825359" w:rsidRDefault="00000000">
      <w:pPr>
        <w:pStyle w:val="Compact"/>
        <w:numPr>
          <w:ilvl w:val="0"/>
          <w:numId w:val="7"/>
        </w:numPr>
      </w:pPr>
      <w:r>
        <w:t>paseo recreativo;</w:t>
      </w:r>
    </w:p>
    <w:p w14:paraId="2C286BC7" w14:textId="77777777" w:rsidR="00825359" w:rsidRDefault="00000000">
      <w:pPr>
        <w:pStyle w:val="Compact"/>
        <w:numPr>
          <w:ilvl w:val="0"/>
          <w:numId w:val="7"/>
        </w:numPr>
      </w:pPr>
      <w:r>
        <w:t>rodada institucional;</w:t>
      </w:r>
    </w:p>
    <w:p w14:paraId="25BB7A0D" w14:textId="77777777" w:rsidR="00825359" w:rsidRDefault="00000000">
      <w:pPr>
        <w:pStyle w:val="Compact"/>
        <w:numPr>
          <w:ilvl w:val="0"/>
          <w:numId w:val="7"/>
        </w:numPr>
      </w:pPr>
      <w:r>
        <w:t>ciclismo de ruta;</w:t>
      </w:r>
    </w:p>
    <w:p w14:paraId="24460683" w14:textId="77777777" w:rsidR="00825359" w:rsidRDefault="00000000">
      <w:pPr>
        <w:pStyle w:val="Compact"/>
        <w:numPr>
          <w:ilvl w:val="0"/>
          <w:numId w:val="7"/>
        </w:numPr>
      </w:pPr>
      <w:r>
        <w:t>MTB;</w:t>
      </w:r>
    </w:p>
    <w:p w14:paraId="2D749580" w14:textId="77777777" w:rsidR="00825359" w:rsidRDefault="00000000">
      <w:pPr>
        <w:pStyle w:val="Compact"/>
        <w:numPr>
          <w:ilvl w:val="0"/>
          <w:numId w:val="7"/>
        </w:numPr>
      </w:pPr>
      <w:r>
        <w:t>BMX;</w:t>
      </w:r>
    </w:p>
    <w:p w14:paraId="6C981508" w14:textId="77777777" w:rsidR="00825359" w:rsidRDefault="00000000">
      <w:pPr>
        <w:pStyle w:val="Compact"/>
        <w:numPr>
          <w:ilvl w:val="0"/>
          <w:numId w:val="7"/>
        </w:numPr>
      </w:pPr>
      <w:r>
        <w:t>ciclismo de pista;</w:t>
      </w:r>
    </w:p>
    <w:p w14:paraId="216BC354" w14:textId="77777777" w:rsidR="00825359" w:rsidRDefault="00000000">
      <w:pPr>
        <w:pStyle w:val="Compact"/>
        <w:numPr>
          <w:ilvl w:val="0"/>
          <w:numId w:val="7"/>
        </w:numPr>
      </w:pPr>
      <w:r>
        <w:t>competencia federada.</w:t>
      </w:r>
    </w:p>
    <w:p w14:paraId="3E3124E3" w14:textId="77777777" w:rsidR="00825359" w:rsidRDefault="00000000">
      <w:pPr>
        <w:pStyle w:val="FirstParagraph"/>
      </w:pPr>
      <w:r>
        <w:t>ECOBICI y la EOD son fuentes de movilidad; los calendarios de carreras y rodadas son fuentes de eventos; las instalaciones BMX, pistas o velódromos son infraestructura. Ninguna de ellas sustituye una encuesta o registro de práctica deportiva.</w:t>
      </w:r>
    </w:p>
    <w:p w14:paraId="7E60FB38" w14:textId="77777777" w:rsidR="00825359" w:rsidRDefault="00000000">
      <w:pPr>
        <w:pStyle w:val="Ttulo2"/>
      </w:pPr>
      <w:bookmarkStart w:id="12" w:name="modelo-de-datos-maestro-calidad-y-vacíos"/>
      <w:bookmarkEnd w:id="10"/>
      <w:bookmarkEnd w:id="11"/>
      <w:r>
        <w:t>Modelo de datos maestro, calidad y vacíos</w:t>
      </w:r>
    </w:p>
    <w:p w14:paraId="69927C9E" w14:textId="77777777" w:rsidR="00825359" w:rsidRDefault="00000000">
      <w:pPr>
        <w:pStyle w:val="FirstParagraph"/>
      </w:pPr>
      <w:r>
        <w:t>El modelo debe organizarse alrededor de objetos canónicos y no alrededor de archivos. Un mismo deportivo puede aparecer en el padrón de INDEPORTE, una malla de Ponte Pila, una obra de cancha, un registro de alcaldía y una capa de espacio público. Esas filas deben vincularse a una instalación maestra, pero conservarse como observaciones independientes.</w:t>
      </w:r>
    </w:p>
    <w:p w14:paraId="33C39B2E" w14:textId="77777777" w:rsidR="00825359" w:rsidRDefault="00000000">
      <w:pPr>
        <w:pStyle w:val="Ttulo3"/>
      </w:pPr>
      <w:bookmarkStart w:id="13" w:name="entidades-imprescindibles"/>
      <w:r>
        <w:t>Entidades imprescindibles</w:t>
      </w:r>
    </w:p>
    <w:tbl>
      <w:tblPr>
        <w:tblStyle w:val="Table"/>
        <w:tblW w:w="0" w:type="auto"/>
        <w:tblLook w:val="0020" w:firstRow="1" w:lastRow="0" w:firstColumn="0" w:lastColumn="0" w:noHBand="0" w:noVBand="0"/>
      </w:tblPr>
      <w:tblGrid>
        <w:gridCol w:w="2297"/>
        <w:gridCol w:w="7063"/>
      </w:tblGrid>
      <w:tr w:rsidR="00825359" w14:paraId="38E6F95C"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72250F1F" w14:textId="77777777" w:rsidR="00825359" w:rsidRDefault="00000000">
            <w:pPr>
              <w:pStyle w:val="Compact"/>
            </w:pPr>
            <w:r>
              <w:t>Entidad</w:t>
            </w:r>
          </w:p>
        </w:tc>
        <w:tc>
          <w:tcPr>
            <w:tcW w:w="0" w:type="auto"/>
          </w:tcPr>
          <w:p w14:paraId="12C2092F" w14:textId="77777777" w:rsidR="00825359" w:rsidRDefault="00000000">
            <w:pPr>
              <w:pStyle w:val="Compact"/>
            </w:pPr>
            <w:r>
              <w:t>Campos mínimos</w:t>
            </w:r>
          </w:p>
        </w:tc>
      </w:tr>
      <w:tr w:rsidR="00825359" w14:paraId="3622D9C7" w14:textId="77777777">
        <w:tc>
          <w:tcPr>
            <w:tcW w:w="0" w:type="auto"/>
          </w:tcPr>
          <w:p w14:paraId="0FF91B7C" w14:textId="77777777" w:rsidR="00825359" w:rsidRDefault="00000000">
            <w:pPr>
              <w:pStyle w:val="Compact"/>
            </w:pPr>
            <w:r>
              <w:rPr>
                <w:b/>
                <w:bCs/>
              </w:rPr>
              <w:t>Fuente</w:t>
            </w:r>
          </w:p>
        </w:tc>
        <w:tc>
          <w:tcPr>
            <w:tcW w:w="0" w:type="auto"/>
          </w:tcPr>
          <w:p w14:paraId="62A02E73" w14:textId="77777777" w:rsidR="00825359" w:rsidRDefault="00000000">
            <w:pPr>
              <w:pStyle w:val="Compact"/>
            </w:pPr>
            <w:r>
              <w:rPr>
                <w:rStyle w:val="VerbatimChar"/>
              </w:rPr>
              <w:t>source_id</w:t>
            </w:r>
            <w:r>
              <w:t>, institución, URL oficial, licencia, formato, periodicidad, fecha de descarga, hash, cobertura, metodología</w:t>
            </w:r>
          </w:p>
        </w:tc>
      </w:tr>
      <w:tr w:rsidR="00825359" w14:paraId="3E7FDC02" w14:textId="77777777">
        <w:tc>
          <w:tcPr>
            <w:tcW w:w="0" w:type="auto"/>
          </w:tcPr>
          <w:p w14:paraId="720985A0" w14:textId="77777777" w:rsidR="00825359" w:rsidRDefault="00000000">
            <w:pPr>
              <w:pStyle w:val="Compact"/>
            </w:pPr>
            <w:r>
              <w:rPr>
                <w:b/>
                <w:bCs/>
              </w:rPr>
              <w:t>Versión de fuente</w:t>
            </w:r>
          </w:p>
        </w:tc>
        <w:tc>
          <w:tcPr>
            <w:tcW w:w="0" w:type="auto"/>
          </w:tcPr>
          <w:p w14:paraId="72583F43" w14:textId="77777777" w:rsidR="00825359" w:rsidRDefault="00000000">
            <w:pPr>
              <w:pStyle w:val="Compact"/>
            </w:pPr>
            <w:r>
              <w:t>edición, fecha del dato, fecha de publicación, fecha de corte, fecha de extracción, vigencia</w:t>
            </w:r>
          </w:p>
        </w:tc>
      </w:tr>
      <w:tr w:rsidR="00825359" w14:paraId="385791C2" w14:textId="77777777">
        <w:tc>
          <w:tcPr>
            <w:tcW w:w="0" w:type="auto"/>
          </w:tcPr>
          <w:p w14:paraId="4A281D81" w14:textId="77777777" w:rsidR="00825359" w:rsidRDefault="00000000">
            <w:pPr>
              <w:pStyle w:val="Compact"/>
            </w:pPr>
            <w:r>
              <w:rPr>
                <w:b/>
                <w:bCs/>
              </w:rPr>
              <w:t>Territorio</w:t>
            </w:r>
          </w:p>
        </w:tc>
        <w:tc>
          <w:tcPr>
            <w:tcW w:w="0" w:type="auto"/>
          </w:tcPr>
          <w:p w14:paraId="0000C378" w14:textId="77777777" w:rsidR="00825359" w:rsidRDefault="00000000">
            <w:pPr>
              <w:pStyle w:val="Compact"/>
            </w:pPr>
            <w:r>
              <w:t>clave INEGI, tipo territorial, nombre oficial, geometría, versión del Marco Geoestadístico</w:t>
            </w:r>
          </w:p>
        </w:tc>
      </w:tr>
      <w:tr w:rsidR="00825359" w14:paraId="2E08B1CA" w14:textId="77777777">
        <w:tc>
          <w:tcPr>
            <w:tcW w:w="0" w:type="auto"/>
          </w:tcPr>
          <w:p w14:paraId="127F9E0A" w14:textId="77777777" w:rsidR="00825359" w:rsidRDefault="00000000">
            <w:pPr>
              <w:pStyle w:val="Compact"/>
            </w:pPr>
            <w:r>
              <w:rPr>
                <w:b/>
                <w:bCs/>
              </w:rPr>
              <w:t>Instalación</w:t>
            </w:r>
          </w:p>
        </w:tc>
        <w:tc>
          <w:tcPr>
            <w:tcW w:w="0" w:type="auto"/>
          </w:tcPr>
          <w:p w14:paraId="44DEAFBD" w14:textId="77777777" w:rsidR="00825359" w:rsidRDefault="00000000">
            <w:pPr>
              <w:pStyle w:val="Compact"/>
            </w:pPr>
            <w:r>
              <w:t>identificador estable, nombre oficial, alias, tipo, subtipo, coordenadas, dirección, propietario, operador, régimen de acceso</w:t>
            </w:r>
          </w:p>
        </w:tc>
      </w:tr>
      <w:tr w:rsidR="00825359" w14:paraId="0CE7A3FF" w14:textId="77777777">
        <w:tc>
          <w:tcPr>
            <w:tcW w:w="0" w:type="auto"/>
          </w:tcPr>
          <w:p w14:paraId="1E995AD7" w14:textId="77777777" w:rsidR="00825359" w:rsidRDefault="00000000">
            <w:pPr>
              <w:pStyle w:val="Compact"/>
            </w:pPr>
            <w:r>
              <w:rPr>
                <w:b/>
                <w:bCs/>
              </w:rPr>
              <w:t>Evento de estatus</w:t>
            </w:r>
          </w:p>
        </w:tc>
        <w:tc>
          <w:tcPr>
            <w:tcW w:w="0" w:type="auto"/>
          </w:tcPr>
          <w:p w14:paraId="7C3EB661" w14:textId="77777777" w:rsidR="00825359" w:rsidRDefault="00000000">
            <w:pPr>
              <w:pStyle w:val="Compact"/>
            </w:pPr>
            <w:r>
              <w:t xml:space="preserve">instalación, fecha, estado, evidencia, </w:t>
            </w:r>
            <w:r>
              <w:rPr>
                <w:rStyle w:val="VerbatimChar"/>
              </w:rPr>
              <w:t>valid_from</w:t>
            </w:r>
            <w:r>
              <w:t xml:space="preserve">, </w:t>
            </w:r>
            <w:r>
              <w:rPr>
                <w:rStyle w:val="VerbatimChar"/>
              </w:rPr>
              <w:t>valid_to</w:t>
            </w:r>
            <w:r>
              <w:t>, fuente y grado de confianza</w:t>
            </w:r>
          </w:p>
        </w:tc>
      </w:tr>
      <w:tr w:rsidR="00825359" w14:paraId="3636C95F" w14:textId="77777777">
        <w:tc>
          <w:tcPr>
            <w:tcW w:w="0" w:type="auto"/>
          </w:tcPr>
          <w:p w14:paraId="2D8B31BF" w14:textId="77777777" w:rsidR="00825359" w:rsidRDefault="00000000">
            <w:pPr>
              <w:pStyle w:val="Compact"/>
            </w:pPr>
            <w:r>
              <w:rPr>
                <w:b/>
                <w:bCs/>
              </w:rPr>
              <w:lastRenderedPageBreak/>
              <w:t>Amenidad</w:t>
            </w:r>
          </w:p>
        </w:tc>
        <w:tc>
          <w:tcPr>
            <w:tcW w:w="0" w:type="auto"/>
          </w:tcPr>
          <w:p w14:paraId="50004A7F" w14:textId="77777777" w:rsidR="00825359" w:rsidRDefault="00000000">
            <w:pPr>
              <w:pStyle w:val="Compact"/>
            </w:pPr>
            <w:r>
              <w:t>instalación, tipo de amenidad, disciplina compatible, cantidad, dimensiones, cubierta, iluminación, condición y evidencia</w:t>
            </w:r>
          </w:p>
        </w:tc>
      </w:tr>
      <w:tr w:rsidR="00825359" w14:paraId="5ADEEE28" w14:textId="77777777">
        <w:tc>
          <w:tcPr>
            <w:tcW w:w="0" w:type="auto"/>
          </w:tcPr>
          <w:p w14:paraId="6ED8162E" w14:textId="77777777" w:rsidR="00825359" w:rsidRDefault="00000000">
            <w:pPr>
              <w:pStyle w:val="Compact"/>
            </w:pPr>
            <w:r>
              <w:rPr>
                <w:b/>
                <w:bCs/>
              </w:rPr>
              <w:t>Establecimiento DENUE</w:t>
            </w:r>
          </w:p>
        </w:tc>
        <w:tc>
          <w:tcPr>
            <w:tcW w:w="0" w:type="auto"/>
          </w:tcPr>
          <w:p w14:paraId="72D7C64A" w14:textId="77777777" w:rsidR="00825359" w:rsidRDefault="00000000">
            <w:pPr>
              <w:pStyle w:val="Compact"/>
            </w:pPr>
            <w:r>
              <w:rPr>
                <w:rStyle w:val="VerbatimChar"/>
              </w:rPr>
              <w:t>id/CLEE</w:t>
            </w:r>
            <w:r>
              <w:t>, edición, SCIAN, nombre, tamaño, coordenadas, estatus y clasificación secundaria</w:t>
            </w:r>
          </w:p>
        </w:tc>
      </w:tr>
      <w:tr w:rsidR="00825359" w14:paraId="0EB210E1" w14:textId="77777777">
        <w:tc>
          <w:tcPr>
            <w:tcW w:w="0" w:type="auto"/>
          </w:tcPr>
          <w:p w14:paraId="35635650" w14:textId="77777777" w:rsidR="00825359" w:rsidRDefault="00000000">
            <w:pPr>
              <w:pStyle w:val="Compact"/>
            </w:pPr>
            <w:r>
              <w:rPr>
                <w:b/>
                <w:bCs/>
              </w:rPr>
              <w:t>Espacio abierto</w:t>
            </w:r>
          </w:p>
        </w:tc>
        <w:tc>
          <w:tcPr>
            <w:tcW w:w="0" w:type="auto"/>
          </w:tcPr>
          <w:p w14:paraId="3EF3167A" w14:textId="77777777" w:rsidR="00825359" w:rsidRDefault="00000000">
            <w:pPr>
              <w:pStyle w:val="Compact"/>
            </w:pPr>
            <w:r>
              <w:t>tipo, polígono, superficie, acceso, horarios, reglamento, vegetación, senderos y fuente</w:t>
            </w:r>
          </w:p>
        </w:tc>
      </w:tr>
      <w:tr w:rsidR="00825359" w14:paraId="15C2FB0A" w14:textId="77777777">
        <w:tc>
          <w:tcPr>
            <w:tcW w:w="0" w:type="auto"/>
          </w:tcPr>
          <w:p w14:paraId="603E30F2" w14:textId="77777777" w:rsidR="00825359" w:rsidRDefault="00000000">
            <w:pPr>
              <w:pStyle w:val="Compact"/>
            </w:pPr>
            <w:r>
              <w:rPr>
                <w:b/>
                <w:bCs/>
              </w:rPr>
              <w:t>Segmento de movilidad</w:t>
            </w:r>
          </w:p>
        </w:tc>
        <w:tc>
          <w:tcPr>
            <w:tcW w:w="0" w:type="auto"/>
          </w:tcPr>
          <w:p w14:paraId="4CE8B05F" w14:textId="77777777" w:rsidR="00825359" w:rsidRDefault="00000000">
            <w:pPr>
              <w:pStyle w:val="Compact"/>
            </w:pPr>
            <w:r>
              <w:t>tipo de vía, longitud, geometría, segregación, estatus, fecha de apertura y fuente</w:t>
            </w:r>
          </w:p>
        </w:tc>
      </w:tr>
      <w:tr w:rsidR="00825359" w14:paraId="221D5CBE" w14:textId="77777777">
        <w:tc>
          <w:tcPr>
            <w:tcW w:w="0" w:type="auto"/>
          </w:tcPr>
          <w:p w14:paraId="74256FE4" w14:textId="77777777" w:rsidR="00825359" w:rsidRDefault="00000000">
            <w:pPr>
              <w:pStyle w:val="Compact"/>
            </w:pPr>
            <w:r>
              <w:rPr>
                <w:b/>
                <w:bCs/>
              </w:rPr>
              <w:t>Programa</w:t>
            </w:r>
          </w:p>
        </w:tc>
        <w:tc>
          <w:tcPr>
            <w:tcW w:w="0" w:type="auto"/>
          </w:tcPr>
          <w:p w14:paraId="5B42860C" w14:textId="77777777" w:rsidR="00825359" w:rsidRDefault="00000000">
            <w:pPr>
              <w:pStyle w:val="Compact"/>
            </w:pPr>
            <w:r>
              <w:t>operador, canal, objetivo, población objetivo, reglas de operación y vigencia</w:t>
            </w:r>
          </w:p>
        </w:tc>
      </w:tr>
      <w:tr w:rsidR="00825359" w14:paraId="2C8C6FB7" w14:textId="77777777">
        <w:tc>
          <w:tcPr>
            <w:tcW w:w="0" w:type="auto"/>
          </w:tcPr>
          <w:p w14:paraId="5B7BAB74" w14:textId="77777777" w:rsidR="00825359" w:rsidRDefault="00000000">
            <w:pPr>
              <w:pStyle w:val="Compact"/>
            </w:pPr>
            <w:r>
              <w:rPr>
                <w:b/>
                <w:bCs/>
              </w:rPr>
              <w:t>Oferta programada</w:t>
            </w:r>
          </w:p>
        </w:tc>
        <w:tc>
          <w:tcPr>
            <w:tcW w:w="0" w:type="auto"/>
          </w:tcPr>
          <w:p w14:paraId="326D7774" w14:textId="77777777" w:rsidR="00825359" w:rsidRDefault="00000000">
            <w:pPr>
              <w:pStyle w:val="Compact"/>
            </w:pPr>
            <w:r>
              <w:t>programa, sede, disciplina, grupo, día, hora, instructor, cupo, corte y estatus</w:t>
            </w:r>
          </w:p>
        </w:tc>
      </w:tr>
      <w:tr w:rsidR="00825359" w14:paraId="06D642D7" w14:textId="77777777">
        <w:tc>
          <w:tcPr>
            <w:tcW w:w="0" w:type="auto"/>
          </w:tcPr>
          <w:p w14:paraId="22A67967" w14:textId="77777777" w:rsidR="00825359" w:rsidRDefault="00000000">
            <w:pPr>
              <w:pStyle w:val="Compact"/>
            </w:pPr>
            <w:r>
              <w:rPr>
                <w:b/>
                <w:bCs/>
              </w:rPr>
              <w:t>Sesión ejecutada</w:t>
            </w:r>
          </w:p>
        </w:tc>
        <w:tc>
          <w:tcPr>
            <w:tcW w:w="0" w:type="auto"/>
          </w:tcPr>
          <w:p w14:paraId="678C278D" w14:textId="77777777" w:rsidR="00825359" w:rsidRDefault="00000000">
            <w:pPr>
              <w:pStyle w:val="Compact"/>
            </w:pPr>
            <w:r>
              <w:t>fecha, horario real, estado realizada/cancelada/reprogramada, cupo ofrecido y evidencia</w:t>
            </w:r>
          </w:p>
        </w:tc>
      </w:tr>
      <w:tr w:rsidR="00825359" w14:paraId="57C0C7C6" w14:textId="77777777">
        <w:tc>
          <w:tcPr>
            <w:tcW w:w="0" w:type="auto"/>
          </w:tcPr>
          <w:p w14:paraId="64CED3D2" w14:textId="77777777" w:rsidR="00825359" w:rsidRDefault="00000000">
            <w:pPr>
              <w:pStyle w:val="Compact"/>
            </w:pPr>
            <w:r>
              <w:rPr>
                <w:b/>
                <w:bCs/>
              </w:rPr>
              <w:t>Inscripción</w:t>
            </w:r>
          </w:p>
        </w:tc>
        <w:tc>
          <w:tcPr>
            <w:tcW w:w="0" w:type="auto"/>
          </w:tcPr>
          <w:p w14:paraId="6DA11573" w14:textId="77777777" w:rsidR="00825359" w:rsidRDefault="00000000">
            <w:pPr>
              <w:pStyle w:val="Compact"/>
            </w:pPr>
            <w:r>
              <w:t>persona pseudonimizada, programa, disciplina, fecha, aceptación, rechazo o lista de espera</w:t>
            </w:r>
          </w:p>
        </w:tc>
      </w:tr>
      <w:tr w:rsidR="00825359" w14:paraId="7B19FB1E" w14:textId="77777777">
        <w:tc>
          <w:tcPr>
            <w:tcW w:w="0" w:type="auto"/>
          </w:tcPr>
          <w:p w14:paraId="19BCDF75" w14:textId="77777777" w:rsidR="00825359" w:rsidRDefault="00000000">
            <w:pPr>
              <w:pStyle w:val="Compact"/>
            </w:pPr>
            <w:r>
              <w:rPr>
                <w:b/>
                <w:bCs/>
              </w:rPr>
              <w:t>Asistencia</w:t>
            </w:r>
          </w:p>
        </w:tc>
        <w:tc>
          <w:tcPr>
            <w:tcW w:w="0" w:type="auto"/>
          </w:tcPr>
          <w:p w14:paraId="7DD54DE3" w14:textId="77777777" w:rsidR="00825359" w:rsidRDefault="00000000">
            <w:pPr>
              <w:pStyle w:val="Compact"/>
            </w:pPr>
            <w:r>
              <w:t>sesión, persona pseudonimizada, evento de entrada o validación, fecha y método</w:t>
            </w:r>
          </w:p>
        </w:tc>
      </w:tr>
      <w:tr w:rsidR="00825359" w14:paraId="21F46ACF" w14:textId="77777777">
        <w:tc>
          <w:tcPr>
            <w:tcW w:w="0" w:type="auto"/>
          </w:tcPr>
          <w:p w14:paraId="2EC39F44" w14:textId="77777777" w:rsidR="00825359" w:rsidRDefault="00000000">
            <w:pPr>
              <w:pStyle w:val="Compact"/>
            </w:pPr>
            <w:r>
              <w:rPr>
                <w:b/>
                <w:bCs/>
              </w:rPr>
              <w:t>Salida</w:t>
            </w:r>
          </w:p>
        </w:tc>
        <w:tc>
          <w:tcPr>
            <w:tcW w:w="0" w:type="auto"/>
          </w:tcPr>
          <w:p w14:paraId="21C1C6CD" w14:textId="77777777" w:rsidR="00825359" w:rsidRDefault="00000000">
            <w:pPr>
              <w:pStyle w:val="Compact"/>
            </w:pPr>
            <w:r>
              <w:t>persona, programa, fecha, razón de abandono o interrupción</w:t>
            </w:r>
          </w:p>
        </w:tc>
      </w:tr>
      <w:tr w:rsidR="00825359" w14:paraId="539452F8" w14:textId="77777777">
        <w:tc>
          <w:tcPr>
            <w:tcW w:w="0" w:type="auto"/>
          </w:tcPr>
          <w:p w14:paraId="38B253DA" w14:textId="77777777" w:rsidR="00825359" w:rsidRDefault="00000000">
            <w:pPr>
              <w:pStyle w:val="Compact"/>
            </w:pPr>
            <w:r>
              <w:rPr>
                <w:b/>
                <w:bCs/>
              </w:rPr>
              <w:t>Encuesta</w:t>
            </w:r>
          </w:p>
        </w:tc>
        <w:tc>
          <w:tcPr>
            <w:tcW w:w="0" w:type="auto"/>
          </w:tcPr>
          <w:p w14:paraId="2C47A511" w14:textId="77777777" w:rsidR="00825359" w:rsidRDefault="00000000">
            <w:pPr>
              <w:pStyle w:val="Compact"/>
            </w:pPr>
            <w:r>
              <w:t>práctica, frecuencia, preferencia, actividad deseada, barreras, seguridad, costo, traslado y satisfacción</w:t>
            </w:r>
          </w:p>
        </w:tc>
      </w:tr>
      <w:tr w:rsidR="00825359" w14:paraId="124123CF" w14:textId="77777777">
        <w:tc>
          <w:tcPr>
            <w:tcW w:w="0" w:type="auto"/>
          </w:tcPr>
          <w:p w14:paraId="7C3FCD1B" w14:textId="77777777" w:rsidR="00825359" w:rsidRDefault="00000000">
            <w:pPr>
              <w:pStyle w:val="Compact"/>
            </w:pPr>
            <w:r>
              <w:rPr>
                <w:b/>
                <w:bCs/>
              </w:rPr>
              <w:t>Evento deportivo</w:t>
            </w:r>
          </w:p>
        </w:tc>
        <w:tc>
          <w:tcPr>
            <w:tcW w:w="0" w:type="auto"/>
          </w:tcPr>
          <w:p w14:paraId="36AC7CEB" w14:textId="77777777" w:rsidR="00825359" w:rsidRDefault="00000000">
            <w:pPr>
              <w:pStyle w:val="Compact"/>
            </w:pPr>
            <w:r>
              <w:t>tipo, disciplina, organizador, sede, ruta, fecha, cupo, inscritos, participantes, finalistas y resultados</w:t>
            </w:r>
          </w:p>
        </w:tc>
      </w:tr>
      <w:tr w:rsidR="00825359" w14:paraId="4E028F7F" w14:textId="77777777">
        <w:tc>
          <w:tcPr>
            <w:tcW w:w="0" w:type="auto"/>
          </w:tcPr>
          <w:p w14:paraId="680766E8" w14:textId="77777777" w:rsidR="00825359" w:rsidRDefault="00000000">
            <w:pPr>
              <w:pStyle w:val="Compact"/>
            </w:pPr>
            <w:r>
              <w:rPr>
                <w:b/>
                <w:bCs/>
              </w:rPr>
              <w:t>Ruta</w:t>
            </w:r>
          </w:p>
        </w:tc>
        <w:tc>
          <w:tcPr>
            <w:tcW w:w="0" w:type="auto"/>
          </w:tcPr>
          <w:p w14:paraId="7F03C0A6" w14:textId="77777777" w:rsidR="00825359" w:rsidRDefault="00000000">
            <w:pPr>
              <w:pStyle w:val="Compact"/>
            </w:pPr>
            <w:r>
              <w:t>tipo de actividad, geometría, distancia, desnivel, carácter oficial, temporalidad y evidencia</w:t>
            </w:r>
          </w:p>
        </w:tc>
      </w:tr>
      <w:tr w:rsidR="00825359" w14:paraId="601AD01C" w14:textId="77777777">
        <w:tc>
          <w:tcPr>
            <w:tcW w:w="0" w:type="auto"/>
          </w:tcPr>
          <w:p w14:paraId="5347EA41" w14:textId="77777777" w:rsidR="00825359" w:rsidRDefault="00000000">
            <w:pPr>
              <w:pStyle w:val="Compact"/>
            </w:pPr>
            <w:r>
              <w:rPr>
                <w:b/>
                <w:bCs/>
              </w:rPr>
              <w:t>Indicador</w:t>
            </w:r>
          </w:p>
        </w:tc>
        <w:tc>
          <w:tcPr>
            <w:tcW w:w="0" w:type="auto"/>
          </w:tcPr>
          <w:p w14:paraId="08F2A7C4" w14:textId="77777777" w:rsidR="00825359" w:rsidRDefault="00000000">
            <w:pPr>
              <w:pStyle w:val="Compact"/>
            </w:pPr>
            <w:r>
              <w:t>numerador, denominador, población, geografía, periodo, versión de cálculo, calidad y limitación</w:t>
            </w:r>
          </w:p>
        </w:tc>
      </w:tr>
    </w:tbl>
    <w:p w14:paraId="7FAEAE11" w14:textId="77777777" w:rsidR="00825359" w:rsidRDefault="00000000">
      <w:pPr>
        <w:pStyle w:val="Textoindependiente"/>
      </w:pPr>
      <w:r>
        <w:t>El proyecto ya exige identificadores estables, fuente, fecha de corte, tipo de dato y versión de cálculo; además, el Dashboard institucional debe consumir agregados curados y no tablas nominales de operación. fileciteturn0file0</w:t>
      </w:r>
    </w:p>
    <w:p w14:paraId="6B58B198" w14:textId="77777777" w:rsidR="00825359" w:rsidRDefault="00000000">
      <w:pPr>
        <w:pStyle w:val="Ttulo3"/>
      </w:pPr>
      <w:bookmarkStart w:id="14" w:name="campos-de-trazabilidad-obligatorios"/>
      <w:bookmarkEnd w:id="13"/>
      <w:r>
        <w:t>Campos de trazabilidad obligatorios</w:t>
      </w:r>
    </w:p>
    <w:p w14:paraId="44A1F1F4" w14:textId="77777777" w:rsidR="00825359" w:rsidRDefault="00000000">
      <w:pPr>
        <w:pStyle w:val="FirstParagraph"/>
      </w:pPr>
      <w:r>
        <w:t>Cada registro debería portar:</w:t>
      </w:r>
    </w:p>
    <w:p w14:paraId="13CC0079" w14:textId="77777777" w:rsidR="00825359" w:rsidRDefault="00000000">
      <w:pPr>
        <w:pStyle w:val="Textoindependiente"/>
      </w:pPr>
      <w:r>
        <w:rPr>
          <w:rStyle w:val="VerbatimChar"/>
        </w:rPr>
        <w:t>source_id</w:t>
      </w:r>
      <w:r>
        <w:t xml:space="preserve">, </w:t>
      </w:r>
      <w:r>
        <w:rPr>
          <w:rStyle w:val="VerbatimChar"/>
        </w:rPr>
        <w:t>source_record_id</w:t>
      </w:r>
      <w:r>
        <w:t xml:space="preserve">, </w:t>
      </w:r>
      <w:r>
        <w:rPr>
          <w:rStyle w:val="VerbatimChar"/>
        </w:rPr>
        <w:t>source_date</w:t>
      </w:r>
      <w:r>
        <w:t xml:space="preserve">, </w:t>
      </w:r>
      <w:r>
        <w:rPr>
          <w:rStyle w:val="VerbatimChar"/>
        </w:rPr>
        <w:t>publication_date</w:t>
      </w:r>
      <w:r>
        <w:t xml:space="preserve">, </w:t>
      </w:r>
      <w:r>
        <w:rPr>
          <w:rStyle w:val="VerbatimChar"/>
        </w:rPr>
        <w:t>download_date</w:t>
      </w:r>
      <w:r>
        <w:t xml:space="preserve">, </w:t>
      </w:r>
      <w:r>
        <w:rPr>
          <w:rStyle w:val="VerbatimChar"/>
        </w:rPr>
        <w:t>as_of_date</w:t>
      </w:r>
      <w:r>
        <w:t xml:space="preserve">, </w:t>
      </w:r>
      <w:r>
        <w:rPr>
          <w:rStyle w:val="VerbatimChar"/>
        </w:rPr>
        <w:t>valid_from</w:t>
      </w:r>
      <w:r>
        <w:t xml:space="preserve">, </w:t>
      </w:r>
      <w:r>
        <w:rPr>
          <w:rStyle w:val="VerbatimChar"/>
        </w:rPr>
        <w:t>valid_to</w:t>
      </w:r>
      <w:r>
        <w:t xml:space="preserve">, </w:t>
      </w:r>
      <w:r>
        <w:rPr>
          <w:rStyle w:val="VerbatimChar"/>
        </w:rPr>
        <w:t>data_status</w:t>
      </w:r>
      <w:r>
        <w:t xml:space="preserve">, </w:t>
      </w:r>
      <w:r>
        <w:rPr>
          <w:rStyle w:val="VerbatimChar"/>
        </w:rPr>
        <w:t>quality_grade</w:t>
      </w:r>
      <w:r>
        <w:t xml:space="preserve">, </w:t>
      </w:r>
      <w:r>
        <w:rPr>
          <w:rStyle w:val="VerbatimChar"/>
        </w:rPr>
        <w:t>geocoding_method</w:t>
      </w:r>
      <w:r>
        <w:t xml:space="preserve">, </w:t>
      </w:r>
      <w:r>
        <w:rPr>
          <w:rStyle w:val="VerbatimChar"/>
        </w:rPr>
        <w:t>territorial_match_method</w:t>
      </w:r>
      <w:r>
        <w:t xml:space="preserve">, </w:t>
      </w:r>
      <w:r>
        <w:rPr>
          <w:rStyle w:val="VerbatimChar"/>
        </w:rPr>
        <w:t>classification_method</w:t>
      </w:r>
      <w:r>
        <w:t xml:space="preserve">, </w:t>
      </w:r>
      <w:r>
        <w:rPr>
          <w:rStyle w:val="VerbatimChar"/>
        </w:rPr>
        <w:t>review_status</w:t>
      </w:r>
      <w:r>
        <w:t xml:space="preserve">, </w:t>
      </w:r>
      <w:r>
        <w:rPr>
          <w:rStyle w:val="VerbatimChar"/>
        </w:rPr>
        <w:t>calculation_version</w:t>
      </w:r>
      <w:r>
        <w:t xml:space="preserve"> y </w:t>
      </w:r>
      <w:r>
        <w:rPr>
          <w:rStyle w:val="VerbatimChar"/>
        </w:rPr>
        <w:t>evidence_url</w:t>
      </w:r>
      <w:r>
        <w:t>.</w:t>
      </w:r>
    </w:p>
    <w:p w14:paraId="143AEBD7" w14:textId="77777777" w:rsidR="00825359" w:rsidRDefault="00000000">
      <w:pPr>
        <w:pStyle w:val="Textoindependiente"/>
      </w:pPr>
      <w:r>
        <w:lastRenderedPageBreak/>
        <w:t>Los estados mínimos deben distinguir:</w:t>
      </w:r>
    </w:p>
    <w:p w14:paraId="33764E54" w14:textId="77777777" w:rsidR="00825359" w:rsidRDefault="00000000">
      <w:pPr>
        <w:pStyle w:val="Compact"/>
        <w:numPr>
          <w:ilvl w:val="0"/>
          <w:numId w:val="8"/>
        </w:numPr>
      </w:pPr>
      <w:r>
        <w:t>observado;</w:t>
      </w:r>
    </w:p>
    <w:p w14:paraId="5CA7C155" w14:textId="77777777" w:rsidR="00825359" w:rsidRDefault="00000000">
      <w:pPr>
        <w:pStyle w:val="Compact"/>
        <w:numPr>
          <w:ilvl w:val="0"/>
          <w:numId w:val="8"/>
        </w:numPr>
      </w:pPr>
      <w:r>
        <w:t>base oficial;</w:t>
      </w:r>
    </w:p>
    <w:p w14:paraId="2AB0CB66" w14:textId="77777777" w:rsidR="00825359" w:rsidRDefault="00000000">
      <w:pPr>
        <w:pStyle w:val="Compact"/>
        <w:numPr>
          <w:ilvl w:val="0"/>
          <w:numId w:val="8"/>
        </w:numPr>
      </w:pPr>
      <w:r>
        <w:t>administrativo programado;</w:t>
      </w:r>
    </w:p>
    <w:p w14:paraId="5B77C2A6" w14:textId="77777777" w:rsidR="00825359" w:rsidRDefault="00000000">
      <w:pPr>
        <w:pStyle w:val="Compact"/>
        <w:numPr>
          <w:ilvl w:val="0"/>
          <w:numId w:val="8"/>
        </w:numPr>
      </w:pPr>
      <w:r>
        <w:t>preparado;</w:t>
      </w:r>
    </w:p>
    <w:p w14:paraId="1C7335CB" w14:textId="77777777" w:rsidR="00825359" w:rsidRDefault="00000000">
      <w:pPr>
        <w:pStyle w:val="Compact"/>
        <w:numPr>
          <w:ilvl w:val="0"/>
          <w:numId w:val="8"/>
        </w:numPr>
      </w:pPr>
      <w:r>
        <w:t>estimado;</w:t>
      </w:r>
    </w:p>
    <w:p w14:paraId="0AE37E46" w14:textId="77777777" w:rsidR="00825359" w:rsidRDefault="00000000">
      <w:pPr>
        <w:pStyle w:val="Compact"/>
        <w:numPr>
          <w:ilvl w:val="0"/>
          <w:numId w:val="8"/>
        </w:numPr>
      </w:pPr>
      <w:r>
        <w:t>proyectado;</w:t>
      </w:r>
    </w:p>
    <w:p w14:paraId="546FE885" w14:textId="77777777" w:rsidR="00825359" w:rsidRDefault="00000000">
      <w:pPr>
        <w:pStyle w:val="Compact"/>
        <w:numPr>
          <w:ilvl w:val="0"/>
          <w:numId w:val="8"/>
        </w:numPr>
      </w:pPr>
      <w:r>
        <w:t>documental;</w:t>
      </w:r>
    </w:p>
    <w:p w14:paraId="64380CC8" w14:textId="77777777" w:rsidR="00825359" w:rsidRDefault="00000000">
      <w:pPr>
        <w:pStyle w:val="Compact"/>
        <w:numPr>
          <w:ilvl w:val="0"/>
          <w:numId w:val="8"/>
        </w:numPr>
      </w:pPr>
      <w:r>
        <w:t>no defendible.</w:t>
      </w:r>
    </w:p>
    <w:p w14:paraId="554F4606" w14:textId="77777777" w:rsidR="00825359" w:rsidRDefault="00000000">
      <w:pPr>
        <w:pStyle w:val="Ttulo3"/>
      </w:pPr>
      <w:bookmarkStart w:id="15" w:name="indicadores-que-pueden-calcularse-ya"/>
      <w:bookmarkEnd w:id="14"/>
      <w:r>
        <w:t>Indicadores que pueden calcularse ya</w:t>
      </w:r>
    </w:p>
    <w:tbl>
      <w:tblPr>
        <w:tblStyle w:val="Table"/>
        <w:tblW w:w="0" w:type="auto"/>
        <w:tblLook w:val="0020" w:firstRow="1" w:lastRow="0" w:firstColumn="0" w:lastColumn="0" w:noHBand="0" w:noVBand="0"/>
      </w:tblPr>
      <w:tblGrid>
        <w:gridCol w:w="3176"/>
        <w:gridCol w:w="2696"/>
        <w:gridCol w:w="3488"/>
      </w:tblGrid>
      <w:tr w:rsidR="00825359" w14:paraId="3A56873F"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5D3E2733" w14:textId="77777777" w:rsidR="00825359" w:rsidRDefault="00000000">
            <w:pPr>
              <w:pStyle w:val="Compact"/>
            </w:pPr>
            <w:r>
              <w:t>Indicador</w:t>
            </w:r>
          </w:p>
        </w:tc>
        <w:tc>
          <w:tcPr>
            <w:tcW w:w="0" w:type="auto"/>
          </w:tcPr>
          <w:p w14:paraId="3472B342" w14:textId="77777777" w:rsidR="00825359" w:rsidRDefault="00000000">
            <w:pPr>
              <w:pStyle w:val="Compact"/>
            </w:pPr>
            <w:r>
              <w:t>Fuentes</w:t>
            </w:r>
          </w:p>
        </w:tc>
        <w:tc>
          <w:tcPr>
            <w:tcW w:w="0" w:type="auto"/>
          </w:tcPr>
          <w:p w14:paraId="2F53BBC0" w14:textId="77777777" w:rsidR="00825359" w:rsidRDefault="00000000">
            <w:pPr>
              <w:pStyle w:val="Compact"/>
            </w:pPr>
            <w:r>
              <w:t>Unidad y advertencia</w:t>
            </w:r>
          </w:p>
        </w:tc>
      </w:tr>
      <w:tr w:rsidR="00825359" w14:paraId="512B06D0" w14:textId="77777777">
        <w:tc>
          <w:tcPr>
            <w:tcW w:w="0" w:type="auto"/>
          </w:tcPr>
          <w:p w14:paraId="248F5534" w14:textId="77777777" w:rsidR="00825359" w:rsidRDefault="00000000">
            <w:pPr>
              <w:pStyle w:val="Compact"/>
            </w:pPr>
            <w:r>
              <w:t>Instalaciones públicas documentadas por 10 mil habitantes</w:t>
            </w:r>
          </w:p>
        </w:tc>
        <w:tc>
          <w:tcPr>
            <w:tcW w:w="0" w:type="auto"/>
          </w:tcPr>
          <w:p w14:paraId="29C47326" w14:textId="77777777" w:rsidR="00825359" w:rsidRDefault="00000000">
            <w:pPr>
              <w:pStyle w:val="Compact"/>
            </w:pPr>
            <w:r>
              <w:t>Deportivos Públicos + Censo/proyección</w:t>
            </w:r>
          </w:p>
        </w:tc>
        <w:tc>
          <w:tcPr>
            <w:tcW w:w="0" w:type="auto"/>
          </w:tcPr>
          <w:p w14:paraId="708248AD" w14:textId="77777777" w:rsidR="00825359" w:rsidRDefault="00000000">
            <w:pPr>
              <w:pStyle w:val="Compact"/>
            </w:pPr>
            <w:r>
              <w:t>Registro público documentado; no capacidad</w:t>
            </w:r>
          </w:p>
        </w:tc>
      </w:tr>
      <w:tr w:rsidR="00825359" w14:paraId="3205317B" w14:textId="77777777">
        <w:tc>
          <w:tcPr>
            <w:tcW w:w="0" w:type="auto"/>
          </w:tcPr>
          <w:p w14:paraId="7AB13E0A" w14:textId="77777777" w:rsidR="00825359" w:rsidRDefault="00000000">
            <w:pPr>
              <w:pStyle w:val="Compact"/>
            </w:pPr>
            <w:r>
              <w:t>Establecimientos privados deportivos por 10 mil habitantes</w:t>
            </w:r>
          </w:p>
        </w:tc>
        <w:tc>
          <w:tcPr>
            <w:tcW w:w="0" w:type="auto"/>
          </w:tcPr>
          <w:p w14:paraId="7CA5F5B9" w14:textId="77777777" w:rsidR="00825359" w:rsidRDefault="00000000">
            <w:pPr>
              <w:pStyle w:val="Compact"/>
            </w:pPr>
            <w:r>
              <w:t>DENUE + población</w:t>
            </w:r>
          </w:p>
        </w:tc>
        <w:tc>
          <w:tcPr>
            <w:tcW w:w="0" w:type="auto"/>
          </w:tcPr>
          <w:p w14:paraId="05D0B039" w14:textId="77777777" w:rsidR="00825359" w:rsidRDefault="00000000">
            <w:pPr>
              <w:pStyle w:val="Compact"/>
            </w:pPr>
            <w:r>
              <w:t>Unidad económica; no cancha ni usuario</w:t>
            </w:r>
          </w:p>
        </w:tc>
      </w:tr>
      <w:tr w:rsidR="00825359" w14:paraId="7528F04D" w14:textId="77777777">
        <w:tc>
          <w:tcPr>
            <w:tcW w:w="0" w:type="auto"/>
          </w:tcPr>
          <w:p w14:paraId="0C480D0F" w14:textId="77777777" w:rsidR="00825359" w:rsidRDefault="00000000">
            <w:pPr>
              <w:pStyle w:val="Compact"/>
            </w:pPr>
            <w:r>
              <w:t>PILARES con registro histórico por población</w:t>
            </w:r>
          </w:p>
        </w:tc>
        <w:tc>
          <w:tcPr>
            <w:tcW w:w="0" w:type="auto"/>
          </w:tcPr>
          <w:p w14:paraId="4329B5F7" w14:textId="77777777" w:rsidR="00825359" w:rsidRDefault="00000000">
            <w:pPr>
              <w:pStyle w:val="Compact"/>
            </w:pPr>
            <w:r>
              <w:t>PILARES 2021 + población</w:t>
            </w:r>
          </w:p>
        </w:tc>
        <w:tc>
          <w:tcPr>
            <w:tcW w:w="0" w:type="auto"/>
          </w:tcPr>
          <w:p w14:paraId="3236A371" w14:textId="77777777" w:rsidR="00825359" w:rsidRDefault="00000000">
            <w:pPr>
              <w:pStyle w:val="Compact"/>
            </w:pPr>
            <w:r>
              <w:t>No representa necesariamente sedes vigentes</w:t>
            </w:r>
          </w:p>
        </w:tc>
      </w:tr>
      <w:tr w:rsidR="00825359" w14:paraId="3192F717" w14:textId="77777777">
        <w:tc>
          <w:tcPr>
            <w:tcW w:w="0" w:type="auto"/>
          </w:tcPr>
          <w:p w14:paraId="3E97BA66" w14:textId="77777777" w:rsidR="00825359" w:rsidRDefault="00000000">
            <w:pPr>
              <w:pStyle w:val="Compact"/>
            </w:pPr>
            <w:r>
              <w:t>Sedes con oferta programada</w:t>
            </w:r>
          </w:p>
        </w:tc>
        <w:tc>
          <w:tcPr>
            <w:tcW w:w="0" w:type="auto"/>
          </w:tcPr>
          <w:p w14:paraId="5DD6C1A1" w14:textId="77777777" w:rsidR="00825359" w:rsidRDefault="00000000">
            <w:pPr>
              <w:pStyle w:val="Compact"/>
            </w:pPr>
            <w:r>
              <w:t>Mallas PILARES/Ponte Pila</w:t>
            </w:r>
          </w:p>
        </w:tc>
        <w:tc>
          <w:tcPr>
            <w:tcW w:w="0" w:type="auto"/>
          </w:tcPr>
          <w:p w14:paraId="12CF30E2" w14:textId="77777777" w:rsidR="00825359" w:rsidRDefault="00000000">
            <w:pPr>
              <w:pStyle w:val="Compact"/>
            </w:pPr>
            <w:r>
              <w:t>Sede programada; no sede operativa verificada</w:t>
            </w:r>
          </w:p>
        </w:tc>
      </w:tr>
      <w:tr w:rsidR="00825359" w14:paraId="7B883CBC" w14:textId="77777777">
        <w:tc>
          <w:tcPr>
            <w:tcW w:w="0" w:type="auto"/>
          </w:tcPr>
          <w:p w14:paraId="6E1DEE8A" w14:textId="77777777" w:rsidR="00825359" w:rsidRDefault="00000000">
            <w:pPr>
              <w:pStyle w:val="Compact"/>
            </w:pPr>
            <w:r>
              <w:t>Sesiones y horas programadas por 10 mil habitantes</w:t>
            </w:r>
          </w:p>
        </w:tc>
        <w:tc>
          <w:tcPr>
            <w:tcW w:w="0" w:type="auto"/>
          </w:tcPr>
          <w:p w14:paraId="0D552563" w14:textId="77777777" w:rsidR="00825359" w:rsidRDefault="00000000">
            <w:pPr>
              <w:pStyle w:val="Compact"/>
            </w:pPr>
            <w:r>
              <w:t>Mallas + población</w:t>
            </w:r>
          </w:p>
        </w:tc>
        <w:tc>
          <w:tcPr>
            <w:tcW w:w="0" w:type="auto"/>
          </w:tcPr>
          <w:p w14:paraId="1688072E" w14:textId="77777777" w:rsidR="00825359" w:rsidRDefault="00000000">
            <w:pPr>
              <w:pStyle w:val="Compact"/>
            </w:pPr>
            <w:r>
              <w:t>Oferta, no ejecución</w:t>
            </w:r>
          </w:p>
        </w:tc>
      </w:tr>
      <w:tr w:rsidR="00825359" w14:paraId="0126A39C" w14:textId="77777777">
        <w:tc>
          <w:tcPr>
            <w:tcW w:w="0" w:type="auto"/>
          </w:tcPr>
          <w:p w14:paraId="348EEE03" w14:textId="77777777" w:rsidR="00825359" w:rsidRDefault="00000000">
            <w:pPr>
              <w:pStyle w:val="Compact"/>
            </w:pPr>
            <w:r>
              <w:t>Diversidad de disciplinas programadas</w:t>
            </w:r>
          </w:p>
        </w:tc>
        <w:tc>
          <w:tcPr>
            <w:tcW w:w="0" w:type="auto"/>
          </w:tcPr>
          <w:p w14:paraId="6A4DAA5A" w14:textId="77777777" w:rsidR="00825359" w:rsidRDefault="00000000">
            <w:pPr>
              <w:pStyle w:val="Compact"/>
            </w:pPr>
            <w:r>
              <w:t>Mallas</w:t>
            </w:r>
          </w:p>
        </w:tc>
        <w:tc>
          <w:tcPr>
            <w:tcW w:w="0" w:type="auto"/>
          </w:tcPr>
          <w:p w14:paraId="408D208D" w14:textId="77777777" w:rsidR="00825359" w:rsidRDefault="00000000">
            <w:pPr>
              <w:pStyle w:val="Compact"/>
            </w:pPr>
            <w:r>
              <w:t>Depende de normalización del catálogo</w:t>
            </w:r>
          </w:p>
        </w:tc>
      </w:tr>
      <w:tr w:rsidR="00825359" w14:paraId="78940B09" w14:textId="77777777">
        <w:tc>
          <w:tcPr>
            <w:tcW w:w="0" w:type="auto"/>
          </w:tcPr>
          <w:p w14:paraId="425F37BE" w14:textId="77777777" w:rsidR="00825359" w:rsidRDefault="00000000">
            <w:pPr>
              <w:pStyle w:val="Compact"/>
            </w:pPr>
            <w:r>
              <w:t>Áreas verdes por habitante</w:t>
            </w:r>
          </w:p>
        </w:tc>
        <w:tc>
          <w:tcPr>
            <w:tcW w:w="0" w:type="auto"/>
          </w:tcPr>
          <w:p w14:paraId="59EA43F9" w14:textId="77777777" w:rsidR="00825359" w:rsidRDefault="00000000">
            <w:pPr>
              <w:pStyle w:val="Compact"/>
            </w:pPr>
            <w:r>
              <w:t>Inventario verde + población</w:t>
            </w:r>
          </w:p>
        </w:tc>
        <w:tc>
          <w:tcPr>
            <w:tcW w:w="0" w:type="auto"/>
          </w:tcPr>
          <w:p w14:paraId="0B3E857F" w14:textId="77777777" w:rsidR="00825359" w:rsidRDefault="00000000">
            <w:pPr>
              <w:pStyle w:val="Compact"/>
            </w:pPr>
            <w:r>
              <w:t>Superficie, no calidad o accesibilidad</w:t>
            </w:r>
          </w:p>
        </w:tc>
      </w:tr>
      <w:tr w:rsidR="00825359" w14:paraId="1F7A8505" w14:textId="77777777">
        <w:tc>
          <w:tcPr>
            <w:tcW w:w="0" w:type="auto"/>
          </w:tcPr>
          <w:p w14:paraId="6278576C" w14:textId="77777777" w:rsidR="00825359" w:rsidRDefault="00000000">
            <w:pPr>
              <w:pStyle w:val="Compact"/>
            </w:pPr>
            <w:r>
              <w:t>Población dentro de área caminable de una instalación</w:t>
            </w:r>
          </w:p>
        </w:tc>
        <w:tc>
          <w:tcPr>
            <w:tcW w:w="0" w:type="auto"/>
          </w:tcPr>
          <w:p w14:paraId="3DBEAD84" w14:textId="77777777" w:rsidR="00825359" w:rsidRDefault="00000000">
            <w:pPr>
              <w:pStyle w:val="Compact"/>
            </w:pPr>
            <w:r>
              <w:t>Marco/malla + instalaciones</w:t>
            </w:r>
          </w:p>
        </w:tc>
        <w:tc>
          <w:tcPr>
            <w:tcW w:w="0" w:type="auto"/>
          </w:tcPr>
          <w:p w14:paraId="57136E47" w14:textId="77777777" w:rsidR="00825359" w:rsidRDefault="00000000">
            <w:pPr>
              <w:pStyle w:val="Compact"/>
            </w:pPr>
            <w:r>
              <w:t>Debe usar red o área de servicio; no centroides de alcaldía</w:t>
            </w:r>
          </w:p>
        </w:tc>
      </w:tr>
      <w:tr w:rsidR="00825359" w14:paraId="0ED61191" w14:textId="77777777">
        <w:tc>
          <w:tcPr>
            <w:tcW w:w="0" w:type="auto"/>
          </w:tcPr>
          <w:p w14:paraId="3A4DC185" w14:textId="77777777" w:rsidR="00825359" w:rsidRDefault="00000000">
            <w:pPr>
              <w:pStyle w:val="Compact"/>
            </w:pPr>
            <w:r>
              <w:t>Longitud de infraestructura ciclista por km² o habitante</w:t>
            </w:r>
          </w:p>
        </w:tc>
        <w:tc>
          <w:tcPr>
            <w:tcW w:w="0" w:type="auto"/>
          </w:tcPr>
          <w:p w14:paraId="5405E7B4" w14:textId="77777777" w:rsidR="00825359" w:rsidRDefault="00000000">
            <w:pPr>
              <w:pStyle w:val="Compact"/>
            </w:pPr>
            <w:r>
              <w:t>SEMOVI + territorio/población</w:t>
            </w:r>
          </w:p>
        </w:tc>
        <w:tc>
          <w:tcPr>
            <w:tcW w:w="0" w:type="auto"/>
          </w:tcPr>
          <w:p w14:paraId="0196BCCF" w14:textId="77777777" w:rsidR="00825359" w:rsidRDefault="00000000">
            <w:pPr>
              <w:pStyle w:val="Compact"/>
            </w:pPr>
            <w:r>
              <w:t>Oferta vial, no uso</w:t>
            </w:r>
          </w:p>
        </w:tc>
      </w:tr>
      <w:tr w:rsidR="00825359" w14:paraId="105A5C8F" w14:textId="77777777">
        <w:tc>
          <w:tcPr>
            <w:tcW w:w="0" w:type="auto"/>
          </w:tcPr>
          <w:p w14:paraId="456C9C47" w14:textId="77777777" w:rsidR="00825359" w:rsidRDefault="00000000">
            <w:pPr>
              <w:pStyle w:val="Compact"/>
            </w:pPr>
            <w:r>
              <w:t>Viajes ECOBICI por estación, hora y corredor</w:t>
            </w:r>
          </w:p>
        </w:tc>
        <w:tc>
          <w:tcPr>
            <w:tcW w:w="0" w:type="auto"/>
          </w:tcPr>
          <w:p w14:paraId="72B42266" w14:textId="77777777" w:rsidR="00825359" w:rsidRDefault="00000000">
            <w:pPr>
              <w:pStyle w:val="Compact"/>
            </w:pPr>
            <w:r>
              <w:t>ECOBICI</w:t>
            </w:r>
          </w:p>
        </w:tc>
        <w:tc>
          <w:tcPr>
            <w:tcW w:w="0" w:type="auto"/>
          </w:tcPr>
          <w:p w14:paraId="03989A0B" w14:textId="77777777" w:rsidR="00825359" w:rsidRDefault="00000000">
            <w:pPr>
              <w:pStyle w:val="Compact"/>
            </w:pPr>
            <w:r>
              <w:t>Uso de bicicleta compartida</w:t>
            </w:r>
          </w:p>
        </w:tc>
      </w:tr>
      <w:tr w:rsidR="00825359" w14:paraId="394C4B7C" w14:textId="77777777">
        <w:tc>
          <w:tcPr>
            <w:tcW w:w="0" w:type="auto"/>
          </w:tcPr>
          <w:p w14:paraId="759D9524" w14:textId="77777777" w:rsidR="00825359" w:rsidRDefault="00000000">
            <w:pPr>
              <w:pStyle w:val="Compact"/>
            </w:pPr>
            <w:r>
              <w:t>Disponibilidad media de bicicletas y anclajes</w:t>
            </w:r>
          </w:p>
        </w:tc>
        <w:tc>
          <w:tcPr>
            <w:tcW w:w="0" w:type="auto"/>
          </w:tcPr>
          <w:p w14:paraId="396F72F3" w14:textId="77777777" w:rsidR="00825359" w:rsidRDefault="00000000">
            <w:pPr>
              <w:pStyle w:val="Compact"/>
            </w:pPr>
            <w:r>
              <w:t>GBFS</w:t>
            </w:r>
          </w:p>
        </w:tc>
        <w:tc>
          <w:tcPr>
            <w:tcW w:w="0" w:type="auto"/>
          </w:tcPr>
          <w:p w14:paraId="0399AB46" w14:textId="77777777" w:rsidR="00825359" w:rsidRDefault="00000000">
            <w:pPr>
              <w:pStyle w:val="Compact"/>
            </w:pPr>
            <w:r>
              <w:t>Requiere almacenamiento histórico de snapshots</w:t>
            </w:r>
          </w:p>
        </w:tc>
      </w:tr>
      <w:tr w:rsidR="00825359" w14:paraId="45B64055" w14:textId="77777777">
        <w:tc>
          <w:tcPr>
            <w:tcW w:w="0" w:type="auto"/>
          </w:tcPr>
          <w:p w14:paraId="3EF8B095" w14:textId="77777777" w:rsidR="00825359" w:rsidRDefault="00000000">
            <w:pPr>
              <w:pStyle w:val="Compact"/>
            </w:pPr>
            <w:r>
              <w:t xml:space="preserve">Incidentes confirmados en </w:t>
            </w:r>
            <w:r>
              <w:lastRenderedPageBreak/>
              <w:t>corredores peatonales/ciclistas</w:t>
            </w:r>
          </w:p>
        </w:tc>
        <w:tc>
          <w:tcPr>
            <w:tcW w:w="0" w:type="auto"/>
          </w:tcPr>
          <w:p w14:paraId="659B2A7B" w14:textId="77777777" w:rsidR="00825359" w:rsidRDefault="00000000">
            <w:pPr>
              <w:pStyle w:val="Compact"/>
            </w:pPr>
            <w:r>
              <w:lastRenderedPageBreak/>
              <w:t>C5/SSC + red</w:t>
            </w:r>
          </w:p>
        </w:tc>
        <w:tc>
          <w:tcPr>
            <w:tcW w:w="0" w:type="auto"/>
          </w:tcPr>
          <w:p w14:paraId="0CB98F2C" w14:textId="77777777" w:rsidR="00825359" w:rsidRDefault="00000000">
            <w:pPr>
              <w:pStyle w:val="Compact"/>
            </w:pPr>
            <w:r>
              <w:t xml:space="preserve">Filtrar estatus y controlar </w:t>
            </w:r>
            <w:r>
              <w:lastRenderedPageBreak/>
              <w:t>cambios de serie</w:t>
            </w:r>
          </w:p>
        </w:tc>
      </w:tr>
      <w:tr w:rsidR="00825359" w14:paraId="1CB3CF43" w14:textId="77777777">
        <w:tc>
          <w:tcPr>
            <w:tcW w:w="0" w:type="auto"/>
          </w:tcPr>
          <w:p w14:paraId="7BCEE34D" w14:textId="77777777" w:rsidR="00825359" w:rsidRDefault="00000000">
            <w:pPr>
              <w:pStyle w:val="Compact"/>
            </w:pPr>
            <w:r>
              <w:lastRenderedPageBreak/>
              <w:t>Cobertura de escuelas respecto de instalaciones</w:t>
            </w:r>
          </w:p>
        </w:tc>
        <w:tc>
          <w:tcPr>
            <w:tcW w:w="0" w:type="auto"/>
          </w:tcPr>
          <w:p w14:paraId="4AF30CCA" w14:textId="77777777" w:rsidR="00825359" w:rsidRDefault="00000000">
            <w:pPr>
              <w:pStyle w:val="Compact"/>
            </w:pPr>
            <w:r>
              <w:t>SEP/SECTEI + infraestructura</w:t>
            </w:r>
          </w:p>
        </w:tc>
        <w:tc>
          <w:tcPr>
            <w:tcW w:w="0" w:type="auto"/>
          </w:tcPr>
          <w:p w14:paraId="693E78F9" w14:textId="77777777" w:rsidR="00825359" w:rsidRDefault="00000000">
            <w:pPr>
              <w:pStyle w:val="Compact"/>
            </w:pPr>
            <w:r>
              <w:t>Proximidad, no acceso institucional</w:t>
            </w:r>
          </w:p>
        </w:tc>
      </w:tr>
      <w:tr w:rsidR="00825359" w14:paraId="6C740D94" w14:textId="77777777">
        <w:tc>
          <w:tcPr>
            <w:tcW w:w="0" w:type="auto"/>
          </w:tcPr>
          <w:p w14:paraId="3922F8E9" w14:textId="77777777" w:rsidR="00825359" w:rsidRDefault="00000000">
            <w:pPr>
              <w:pStyle w:val="Compact"/>
            </w:pPr>
            <w:r>
              <w:t>Exposición contextual a calor, contaminación o riesgo</w:t>
            </w:r>
          </w:p>
        </w:tc>
        <w:tc>
          <w:tcPr>
            <w:tcW w:w="0" w:type="auto"/>
          </w:tcPr>
          <w:p w14:paraId="0DB3C5A2" w14:textId="77777777" w:rsidR="00825359" w:rsidRDefault="00000000">
            <w:pPr>
              <w:pStyle w:val="Compact"/>
            </w:pPr>
            <w:r>
              <w:t>SIMAT/Atlas + instalaciones</w:t>
            </w:r>
          </w:p>
        </w:tc>
        <w:tc>
          <w:tcPr>
            <w:tcW w:w="0" w:type="auto"/>
          </w:tcPr>
          <w:p w14:paraId="44B19A2A" w14:textId="77777777" w:rsidR="00825359" w:rsidRDefault="00000000">
            <w:pPr>
              <w:pStyle w:val="Compact"/>
            </w:pPr>
            <w:r>
              <w:t>Contexto ambiental, no exposición individual</w:t>
            </w:r>
          </w:p>
        </w:tc>
      </w:tr>
      <w:tr w:rsidR="00825359" w14:paraId="4C81CB23" w14:textId="77777777">
        <w:tc>
          <w:tcPr>
            <w:tcW w:w="0" w:type="auto"/>
          </w:tcPr>
          <w:p w14:paraId="3B39DC2E" w14:textId="77777777" w:rsidR="00825359" w:rsidRDefault="00000000">
            <w:pPr>
              <w:pStyle w:val="Compact"/>
            </w:pPr>
            <w:r>
              <w:t>Oferta pública frente a presencia privada</w:t>
            </w:r>
          </w:p>
        </w:tc>
        <w:tc>
          <w:tcPr>
            <w:tcW w:w="0" w:type="auto"/>
          </w:tcPr>
          <w:p w14:paraId="35C09C77" w14:textId="77777777" w:rsidR="00825359" w:rsidRDefault="00000000">
            <w:pPr>
              <w:pStyle w:val="Compact"/>
            </w:pPr>
            <w:r>
              <w:t>Públicos + DENUE</w:t>
            </w:r>
          </w:p>
        </w:tc>
        <w:tc>
          <w:tcPr>
            <w:tcW w:w="0" w:type="auto"/>
          </w:tcPr>
          <w:p w14:paraId="393F4D35" w14:textId="77777777" w:rsidR="00825359" w:rsidRDefault="00000000">
            <w:pPr>
              <w:pStyle w:val="Compact"/>
            </w:pPr>
            <w:r>
              <w:t>Mostrar separadas; la privada no compensa automáticamente una carencia pública</w:t>
            </w:r>
          </w:p>
        </w:tc>
      </w:tr>
      <w:tr w:rsidR="00825359" w14:paraId="0A3A22FB" w14:textId="77777777">
        <w:tc>
          <w:tcPr>
            <w:tcW w:w="0" w:type="auto"/>
          </w:tcPr>
          <w:p w14:paraId="2A5AD23C" w14:textId="77777777" w:rsidR="00825359" w:rsidRDefault="00000000">
            <w:pPr>
              <w:pStyle w:val="Compact"/>
            </w:pPr>
            <w:r>
              <w:t>Eventos oficiales por disciplina, alcaldía y periodo</w:t>
            </w:r>
          </w:p>
        </w:tc>
        <w:tc>
          <w:tcPr>
            <w:tcW w:w="0" w:type="auto"/>
          </w:tcPr>
          <w:p w14:paraId="79401D70" w14:textId="77777777" w:rsidR="00825359" w:rsidRDefault="00000000">
            <w:pPr>
              <w:pStyle w:val="Compact"/>
            </w:pPr>
            <w:r>
              <w:t>Convocatorias y portales</w:t>
            </w:r>
          </w:p>
        </w:tc>
        <w:tc>
          <w:tcPr>
            <w:tcW w:w="0" w:type="auto"/>
          </w:tcPr>
          <w:p w14:paraId="2BB64321" w14:textId="77777777" w:rsidR="00825359" w:rsidRDefault="00000000">
            <w:pPr>
              <w:pStyle w:val="Compact"/>
            </w:pPr>
            <w:r>
              <w:t>Programación; no asistencia salvo fuente específica</w:t>
            </w:r>
          </w:p>
        </w:tc>
      </w:tr>
    </w:tbl>
    <w:p w14:paraId="735CB06D" w14:textId="77777777" w:rsidR="00825359" w:rsidRDefault="00000000">
      <w:pPr>
        <w:pStyle w:val="Ttulo3"/>
      </w:pPr>
      <w:bookmarkStart w:id="16" w:name="indicadores-que-requieren-datos-nuevos"/>
      <w:bookmarkEnd w:id="15"/>
      <w:r>
        <w:t>Indicadores que requieren datos nuevos</w:t>
      </w:r>
    </w:p>
    <w:tbl>
      <w:tblPr>
        <w:tblStyle w:val="Table"/>
        <w:tblW w:w="0" w:type="auto"/>
        <w:tblLook w:val="0020" w:firstRow="1" w:lastRow="0" w:firstColumn="0" w:lastColumn="0" w:noHBand="0" w:noVBand="0"/>
      </w:tblPr>
      <w:tblGrid>
        <w:gridCol w:w="3817"/>
        <w:gridCol w:w="5543"/>
      </w:tblGrid>
      <w:tr w:rsidR="00825359" w14:paraId="0F929863"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45E93D1C" w14:textId="77777777" w:rsidR="00825359" w:rsidRDefault="00000000">
            <w:pPr>
              <w:pStyle w:val="Compact"/>
            </w:pPr>
            <w:r>
              <w:t>Indicador deseado</w:t>
            </w:r>
          </w:p>
        </w:tc>
        <w:tc>
          <w:tcPr>
            <w:tcW w:w="0" w:type="auto"/>
          </w:tcPr>
          <w:p w14:paraId="1FDA2A39" w14:textId="77777777" w:rsidR="00825359" w:rsidRDefault="00000000">
            <w:pPr>
              <w:pStyle w:val="Compact"/>
            </w:pPr>
            <w:r>
              <w:t>Datos mínimos que faltan</w:t>
            </w:r>
          </w:p>
        </w:tc>
      </w:tr>
      <w:tr w:rsidR="00825359" w14:paraId="1C34A604" w14:textId="77777777">
        <w:tc>
          <w:tcPr>
            <w:tcW w:w="0" w:type="auto"/>
          </w:tcPr>
          <w:p w14:paraId="05ECD2FA" w14:textId="77777777" w:rsidR="00825359" w:rsidRDefault="00000000">
            <w:pPr>
              <w:pStyle w:val="Compact"/>
            </w:pPr>
            <w:r>
              <w:t>Participantes únicos</w:t>
            </w:r>
          </w:p>
        </w:tc>
        <w:tc>
          <w:tcPr>
            <w:tcW w:w="0" w:type="auto"/>
          </w:tcPr>
          <w:p w14:paraId="69667F75" w14:textId="77777777" w:rsidR="00825359" w:rsidRDefault="00000000">
            <w:pPr>
              <w:pStyle w:val="Compact"/>
            </w:pPr>
            <w:r>
              <w:t>Identificador pseudonimizado transversal</w:t>
            </w:r>
          </w:p>
        </w:tc>
      </w:tr>
      <w:tr w:rsidR="00825359" w14:paraId="10E12EBA" w14:textId="77777777">
        <w:tc>
          <w:tcPr>
            <w:tcW w:w="0" w:type="auto"/>
          </w:tcPr>
          <w:p w14:paraId="2AD19A42" w14:textId="77777777" w:rsidR="00825359" w:rsidRDefault="00000000">
            <w:pPr>
              <w:pStyle w:val="Compact"/>
            </w:pPr>
            <w:r>
              <w:t>Asistencia por disciplina</w:t>
            </w:r>
          </w:p>
        </w:tc>
        <w:tc>
          <w:tcPr>
            <w:tcW w:w="0" w:type="auto"/>
          </w:tcPr>
          <w:p w14:paraId="46178F4C" w14:textId="77777777" w:rsidR="00825359" w:rsidRDefault="00000000">
            <w:pPr>
              <w:pStyle w:val="Compact"/>
            </w:pPr>
            <w:r>
              <w:t>Sesión ejecutada y evento de asistencia</w:t>
            </w:r>
          </w:p>
        </w:tc>
      </w:tr>
      <w:tr w:rsidR="00825359" w14:paraId="1F5AD12F" w14:textId="77777777">
        <w:tc>
          <w:tcPr>
            <w:tcW w:w="0" w:type="auto"/>
          </w:tcPr>
          <w:p w14:paraId="29CA606D" w14:textId="77777777" w:rsidR="00825359" w:rsidRDefault="00000000">
            <w:pPr>
              <w:pStyle w:val="Compact"/>
            </w:pPr>
            <w:r>
              <w:t>Ocupación</w:t>
            </w:r>
          </w:p>
        </w:tc>
        <w:tc>
          <w:tcPr>
            <w:tcW w:w="0" w:type="auto"/>
          </w:tcPr>
          <w:p w14:paraId="53E1FAAE" w14:textId="77777777" w:rsidR="00825359" w:rsidRDefault="00000000">
            <w:pPr>
              <w:pStyle w:val="Compact"/>
            </w:pPr>
            <w:r>
              <w:t>Cupo real + asistencias de sesiones realizadas</w:t>
            </w:r>
          </w:p>
        </w:tc>
      </w:tr>
      <w:tr w:rsidR="00825359" w14:paraId="0A0FF001" w14:textId="77777777">
        <w:tc>
          <w:tcPr>
            <w:tcW w:w="0" w:type="auto"/>
          </w:tcPr>
          <w:p w14:paraId="7A17C818" w14:textId="77777777" w:rsidR="00825359" w:rsidRDefault="00000000">
            <w:pPr>
              <w:pStyle w:val="Compact"/>
            </w:pPr>
            <w:r>
              <w:t>Frecuencia</w:t>
            </w:r>
          </w:p>
        </w:tc>
        <w:tc>
          <w:tcPr>
            <w:tcW w:w="0" w:type="auto"/>
          </w:tcPr>
          <w:p w14:paraId="7D64409E" w14:textId="77777777" w:rsidR="00825359" w:rsidRDefault="00000000">
            <w:pPr>
              <w:pStyle w:val="Compact"/>
            </w:pPr>
            <w:r>
              <w:t>Eventos de asistencia por persona y periodo</w:t>
            </w:r>
          </w:p>
        </w:tc>
      </w:tr>
      <w:tr w:rsidR="00825359" w14:paraId="5FDB9FFC" w14:textId="77777777">
        <w:tc>
          <w:tcPr>
            <w:tcW w:w="0" w:type="auto"/>
          </w:tcPr>
          <w:p w14:paraId="2076FA8E" w14:textId="77777777" w:rsidR="00825359" w:rsidRDefault="00000000">
            <w:pPr>
              <w:pStyle w:val="Compact"/>
            </w:pPr>
            <w:r>
              <w:t>Permanencia</w:t>
            </w:r>
          </w:p>
        </w:tc>
        <w:tc>
          <w:tcPr>
            <w:tcW w:w="0" w:type="auto"/>
          </w:tcPr>
          <w:p w14:paraId="0F76E92A" w14:textId="77777777" w:rsidR="00825359" w:rsidRDefault="00000000">
            <w:pPr>
              <w:pStyle w:val="Compact"/>
            </w:pPr>
            <w:r>
              <w:t>Cohorte, fecha de inicio y actividad posterior</w:t>
            </w:r>
          </w:p>
        </w:tc>
      </w:tr>
      <w:tr w:rsidR="00825359" w14:paraId="6C6EA422" w14:textId="77777777">
        <w:tc>
          <w:tcPr>
            <w:tcW w:w="0" w:type="auto"/>
          </w:tcPr>
          <w:p w14:paraId="07957B70" w14:textId="77777777" w:rsidR="00825359" w:rsidRDefault="00000000">
            <w:pPr>
              <w:pStyle w:val="Compact"/>
            </w:pPr>
            <w:r>
              <w:t>Abandono</w:t>
            </w:r>
          </w:p>
        </w:tc>
        <w:tc>
          <w:tcPr>
            <w:tcW w:w="0" w:type="auto"/>
          </w:tcPr>
          <w:p w14:paraId="0CAD38F4" w14:textId="77777777" w:rsidR="00825359" w:rsidRDefault="00000000">
            <w:pPr>
              <w:pStyle w:val="Compact"/>
            </w:pPr>
            <w:r>
              <w:t>Fecha y motivo de salida</w:t>
            </w:r>
          </w:p>
        </w:tc>
      </w:tr>
      <w:tr w:rsidR="00825359" w14:paraId="53F01DD4" w14:textId="77777777">
        <w:tc>
          <w:tcPr>
            <w:tcW w:w="0" w:type="auto"/>
          </w:tcPr>
          <w:p w14:paraId="6B9B8EBB" w14:textId="77777777" w:rsidR="00825359" w:rsidRDefault="00000000">
            <w:pPr>
              <w:pStyle w:val="Compact"/>
            </w:pPr>
            <w:r>
              <w:t>Demanda no atendida</w:t>
            </w:r>
          </w:p>
        </w:tc>
        <w:tc>
          <w:tcPr>
            <w:tcW w:w="0" w:type="auto"/>
          </w:tcPr>
          <w:p w14:paraId="49BF88CE" w14:textId="77777777" w:rsidR="00825359" w:rsidRDefault="00000000">
            <w:pPr>
              <w:pStyle w:val="Compact"/>
            </w:pPr>
            <w:r>
              <w:t>Solicitud, disciplina, sede, rechazo o lista de espera</w:t>
            </w:r>
          </w:p>
        </w:tc>
      </w:tr>
      <w:tr w:rsidR="00825359" w14:paraId="20A81F47" w14:textId="77777777">
        <w:tc>
          <w:tcPr>
            <w:tcW w:w="0" w:type="auto"/>
          </w:tcPr>
          <w:p w14:paraId="3DB5236F" w14:textId="77777777" w:rsidR="00825359" w:rsidRDefault="00000000">
            <w:pPr>
              <w:pStyle w:val="Compact"/>
            </w:pPr>
            <w:r>
              <w:t>Preferencia deportiva</w:t>
            </w:r>
          </w:p>
        </w:tc>
        <w:tc>
          <w:tcPr>
            <w:tcW w:w="0" w:type="auto"/>
          </w:tcPr>
          <w:p w14:paraId="691D35DC" w14:textId="77777777" w:rsidR="00825359" w:rsidRDefault="00000000">
            <w:pPr>
              <w:pStyle w:val="Compact"/>
            </w:pPr>
            <w:r>
              <w:t>Pregunta directa y muestra representativa</w:t>
            </w:r>
          </w:p>
        </w:tc>
      </w:tr>
      <w:tr w:rsidR="00825359" w14:paraId="099F4346" w14:textId="77777777">
        <w:tc>
          <w:tcPr>
            <w:tcW w:w="0" w:type="auto"/>
          </w:tcPr>
          <w:p w14:paraId="6CC49EE9" w14:textId="77777777" w:rsidR="00825359" w:rsidRDefault="00000000">
            <w:pPr>
              <w:pStyle w:val="Compact"/>
            </w:pPr>
            <w:r>
              <w:t>Actividad deseada pero inaccesible</w:t>
            </w:r>
          </w:p>
        </w:tc>
        <w:tc>
          <w:tcPr>
            <w:tcW w:w="0" w:type="auto"/>
          </w:tcPr>
          <w:p w14:paraId="4E1152B8" w14:textId="77777777" w:rsidR="00825359" w:rsidRDefault="00000000">
            <w:pPr>
              <w:pStyle w:val="Compact"/>
            </w:pPr>
            <w:r>
              <w:t>Preferencia + barrera + localización</w:t>
            </w:r>
          </w:p>
        </w:tc>
      </w:tr>
      <w:tr w:rsidR="00825359" w14:paraId="5953A715" w14:textId="77777777">
        <w:tc>
          <w:tcPr>
            <w:tcW w:w="0" w:type="auto"/>
          </w:tcPr>
          <w:p w14:paraId="3DE49385" w14:textId="77777777" w:rsidR="00825359" w:rsidRDefault="00000000">
            <w:pPr>
              <w:pStyle w:val="Compact"/>
            </w:pPr>
            <w:r>
              <w:t>Uso real de cancha o parque</w:t>
            </w:r>
          </w:p>
        </w:tc>
        <w:tc>
          <w:tcPr>
            <w:tcW w:w="0" w:type="auto"/>
          </w:tcPr>
          <w:p w14:paraId="04FC2CE9" w14:textId="77777777" w:rsidR="00825359" w:rsidRDefault="00000000">
            <w:pPr>
              <w:pStyle w:val="Compact"/>
            </w:pPr>
            <w:r>
              <w:t>Conteo, reserva, sensor, observación o encuesta</w:t>
            </w:r>
          </w:p>
        </w:tc>
      </w:tr>
      <w:tr w:rsidR="00825359" w14:paraId="1B56A949" w14:textId="77777777">
        <w:tc>
          <w:tcPr>
            <w:tcW w:w="0" w:type="auto"/>
          </w:tcPr>
          <w:p w14:paraId="793DB28F" w14:textId="77777777" w:rsidR="00825359" w:rsidRDefault="00000000">
            <w:pPr>
              <w:pStyle w:val="Compact"/>
            </w:pPr>
            <w:r>
              <w:t>Capacidad instalada</w:t>
            </w:r>
          </w:p>
        </w:tc>
        <w:tc>
          <w:tcPr>
            <w:tcW w:w="0" w:type="auto"/>
          </w:tcPr>
          <w:p w14:paraId="4EF8014C" w14:textId="77777777" w:rsidR="00825359" w:rsidRDefault="00000000">
            <w:pPr>
              <w:pStyle w:val="Compact"/>
            </w:pPr>
            <w:r>
              <w:t>Amenidades, dimensiones, aforo y horarios</w:t>
            </w:r>
          </w:p>
        </w:tc>
      </w:tr>
      <w:tr w:rsidR="00825359" w14:paraId="45571FFE" w14:textId="77777777">
        <w:tc>
          <w:tcPr>
            <w:tcW w:w="0" w:type="auto"/>
          </w:tcPr>
          <w:p w14:paraId="66A925D7" w14:textId="77777777" w:rsidR="00825359" w:rsidRDefault="00000000">
            <w:pPr>
              <w:pStyle w:val="Compact"/>
            </w:pPr>
            <w:r>
              <w:t>Capacidad utilizada</w:t>
            </w:r>
          </w:p>
        </w:tc>
        <w:tc>
          <w:tcPr>
            <w:tcW w:w="0" w:type="auto"/>
          </w:tcPr>
          <w:p w14:paraId="021D9E86" w14:textId="77777777" w:rsidR="00825359" w:rsidRDefault="00000000">
            <w:pPr>
              <w:pStyle w:val="Compact"/>
            </w:pPr>
            <w:r>
              <w:t>Capacidad disponible + ocupación temporal</w:t>
            </w:r>
          </w:p>
        </w:tc>
      </w:tr>
      <w:tr w:rsidR="00825359" w14:paraId="4C03A45B" w14:textId="77777777">
        <w:tc>
          <w:tcPr>
            <w:tcW w:w="0" w:type="auto"/>
          </w:tcPr>
          <w:p w14:paraId="3A733EA6" w14:textId="77777777" w:rsidR="00825359" w:rsidRDefault="00000000">
            <w:pPr>
              <w:pStyle w:val="Compact"/>
            </w:pPr>
            <w:r>
              <w:t>Calidad y mantenimiento</w:t>
            </w:r>
          </w:p>
        </w:tc>
        <w:tc>
          <w:tcPr>
            <w:tcW w:w="0" w:type="auto"/>
          </w:tcPr>
          <w:p w14:paraId="72373BF2" w14:textId="77777777" w:rsidR="00825359" w:rsidRDefault="00000000">
            <w:pPr>
              <w:pStyle w:val="Compact"/>
            </w:pPr>
            <w:r>
              <w:t>Inspección estandarizada y fecha</w:t>
            </w:r>
          </w:p>
        </w:tc>
      </w:tr>
      <w:tr w:rsidR="00825359" w14:paraId="362F733E" w14:textId="77777777">
        <w:tc>
          <w:tcPr>
            <w:tcW w:w="0" w:type="auto"/>
          </w:tcPr>
          <w:p w14:paraId="42C5110C" w14:textId="77777777" w:rsidR="00825359" w:rsidRDefault="00000000">
            <w:pPr>
              <w:pStyle w:val="Compact"/>
            </w:pPr>
            <w:r>
              <w:t>Seguridad de la práctica</w:t>
            </w:r>
          </w:p>
        </w:tc>
        <w:tc>
          <w:tcPr>
            <w:tcW w:w="0" w:type="auto"/>
          </w:tcPr>
          <w:p w14:paraId="1D2BD8F8" w14:textId="77777777" w:rsidR="00825359" w:rsidRDefault="00000000">
            <w:pPr>
              <w:pStyle w:val="Compact"/>
            </w:pPr>
            <w:r>
              <w:t>Encuesta específica, incidentes y contexto temporal</w:t>
            </w:r>
          </w:p>
        </w:tc>
      </w:tr>
      <w:tr w:rsidR="00825359" w14:paraId="595607BF" w14:textId="77777777">
        <w:tc>
          <w:tcPr>
            <w:tcW w:w="0" w:type="auto"/>
          </w:tcPr>
          <w:p w14:paraId="5564E07F" w14:textId="77777777" w:rsidR="00825359" w:rsidRDefault="00000000">
            <w:pPr>
              <w:pStyle w:val="Compact"/>
            </w:pPr>
            <w:r>
              <w:t>Accesibilidad económica</w:t>
            </w:r>
          </w:p>
        </w:tc>
        <w:tc>
          <w:tcPr>
            <w:tcW w:w="0" w:type="auto"/>
          </w:tcPr>
          <w:p w14:paraId="1A055336" w14:textId="77777777" w:rsidR="00825359" w:rsidRDefault="00000000">
            <w:pPr>
              <w:pStyle w:val="Compact"/>
            </w:pPr>
            <w:r>
              <w:t>Precio, descuentos, ingreso y costos de traslado</w:t>
            </w:r>
          </w:p>
        </w:tc>
      </w:tr>
      <w:tr w:rsidR="00825359" w14:paraId="1CEC40AC" w14:textId="77777777">
        <w:tc>
          <w:tcPr>
            <w:tcW w:w="0" w:type="auto"/>
          </w:tcPr>
          <w:p w14:paraId="54740F04" w14:textId="77777777" w:rsidR="00825359" w:rsidRDefault="00000000">
            <w:pPr>
              <w:pStyle w:val="Compact"/>
            </w:pPr>
            <w:r>
              <w:t>Rutas habituales de running</w:t>
            </w:r>
          </w:p>
        </w:tc>
        <w:tc>
          <w:tcPr>
            <w:tcW w:w="0" w:type="auto"/>
          </w:tcPr>
          <w:p w14:paraId="0370E420" w14:textId="77777777" w:rsidR="00825359" w:rsidRDefault="00000000">
            <w:pPr>
              <w:pStyle w:val="Compact"/>
            </w:pPr>
            <w:r>
              <w:t>Captura voluntaria, observación o convenio de datos</w:t>
            </w:r>
          </w:p>
        </w:tc>
      </w:tr>
      <w:tr w:rsidR="00825359" w14:paraId="12D0193B" w14:textId="77777777">
        <w:tc>
          <w:tcPr>
            <w:tcW w:w="0" w:type="auto"/>
          </w:tcPr>
          <w:p w14:paraId="2E79BDEF" w14:textId="77777777" w:rsidR="00825359" w:rsidRDefault="00000000">
            <w:pPr>
              <w:pStyle w:val="Compact"/>
            </w:pPr>
            <w:r>
              <w:t>Participación en clubes informales</w:t>
            </w:r>
          </w:p>
        </w:tc>
        <w:tc>
          <w:tcPr>
            <w:tcW w:w="0" w:type="auto"/>
          </w:tcPr>
          <w:p w14:paraId="0F783D30" w14:textId="77777777" w:rsidR="00825359" w:rsidRDefault="00000000">
            <w:pPr>
              <w:pStyle w:val="Compact"/>
            </w:pPr>
            <w:r>
              <w:t>Registro o encuesta específica</w:t>
            </w:r>
          </w:p>
        </w:tc>
      </w:tr>
      <w:tr w:rsidR="00825359" w14:paraId="20FD9FCA" w14:textId="77777777">
        <w:tc>
          <w:tcPr>
            <w:tcW w:w="0" w:type="auto"/>
          </w:tcPr>
          <w:p w14:paraId="5464A827" w14:textId="77777777" w:rsidR="00825359" w:rsidRDefault="00000000">
            <w:pPr>
              <w:pStyle w:val="Compact"/>
            </w:pPr>
            <w:r>
              <w:t>Práctica por alcaldía</w:t>
            </w:r>
          </w:p>
        </w:tc>
        <w:tc>
          <w:tcPr>
            <w:tcW w:w="0" w:type="auto"/>
          </w:tcPr>
          <w:p w14:paraId="3493B117" w14:textId="77777777" w:rsidR="00825359" w:rsidRDefault="00000000">
            <w:pPr>
              <w:pStyle w:val="Compact"/>
            </w:pPr>
            <w:r>
              <w:t>Encuesta con diseño y tamaño muestral por alcaldía</w:t>
            </w:r>
          </w:p>
        </w:tc>
      </w:tr>
    </w:tbl>
    <w:p w14:paraId="3CE7D975" w14:textId="77777777" w:rsidR="00825359" w:rsidRDefault="00000000">
      <w:pPr>
        <w:pStyle w:val="Ttulo3"/>
      </w:pPr>
      <w:bookmarkStart w:id="17" w:name="vacíos-por-capa"/>
      <w:bookmarkEnd w:id="16"/>
      <w:r>
        <w:t>Vacíos por capa</w:t>
      </w:r>
    </w:p>
    <w:tbl>
      <w:tblPr>
        <w:tblStyle w:val="Table"/>
        <w:tblW w:w="0" w:type="auto"/>
        <w:tblLook w:val="0020" w:firstRow="1" w:lastRow="0" w:firstColumn="0" w:lastColumn="0" w:noHBand="0" w:noVBand="0"/>
      </w:tblPr>
      <w:tblGrid>
        <w:gridCol w:w="2787"/>
        <w:gridCol w:w="6573"/>
      </w:tblGrid>
      <w:tr w:rsidR="00825359" w14:paraId="4E8B86FD"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258E2583" w14:textId="77777777" w:rsidR="00825359" w:rsidRDefault="00000000">
            <w:pPr>
              <w:pStyle w:val="Compact"/>
            </w:pPr>
            <w:r>
              <w:t>Capa</w:t>
            </w:r>
          </w:p>
        </w:tc>
        <w:tc>
          <w:tcPr>
            <w:tcW w:w="0" w:type="auto"/>
          </w:tcPr>
          <w:p w14:paraId="5941DB6B" w14:textId="77777777" w:rsidR="00825359" w:rsidRDefault="00000000">
            <w:pPr>
              <w:pStyle w:val="Compact"/>
            </w:pPr>
            <w:r>
              <w:t>Situación</w:t>
            </w:r>
          </w:p>
        </w:tc>
      </w:tr>
      <w:tr w:rsidR="00825359" w14:paraId="39679DBE" w14:textId="77777777">
        <w:tc>
          <w:tcPr>
            <w:tcW w:w="0" w:type="auto"/>
          </w:tcPr>
          <w:p w14:paraId="59C6800F" w14:textId="77777777" w:rsidR="00825359" w:rsidRDefault="00000000">
            <w:pPr>
              <w:pStyle w:val="Compact"/>
            </w:pPr>
            <w:r>
              <w:lastRenderedPageBreak/>
              <w:t>Deportivos públicos</w:t>
            </w:r>
          </w:p>
        </w:tc>
        <w:tc>
          <w:tcPr>
            <w:tcW w:w="0" w:type="auto"/>
          </w:tcPr>
          <w:p w14:paraId="2F2BABB9" w14:textId="77777777" w:rsidR="00825359" w:rsidRDefault="00000000">
            <w:pPr>
              <w:pStyle w:val="Compact"/>
            </w:pPr>
            <w:r>
              <w:t>Padrón oficial abierto antiguo y sin amenidades completas</w:t>
            </w:r>
          </w:p>
        </w:tc>
      </w:tr>
      <w:tr w:rsidR="00825359" w14:paraId="4A682EE2" w14:textId="77777777">
        <w:tc>
          <w:tcPr>
            <w:tcW w:w="0" w:type="auto"/>
          </w:tcPr>
          <w:p w14:paraId="571B4B14" w14:textId="77777777" w:rsidR="00825359" w:rsidRDefault="00000000">
            <w:pPr>
              <w:pStyle w:val="Compact"/>
            </w:pPr>
            <w:r>
              <w:t>PILARES</w:t>
            </w:r>
          </w:p>
        </w:tc>
        <w:tc>
          <w:tcPr>
            <w:tcW w:w="0" w:type="auto"/>
          </w:tcPr>
          <w:p w14:paraId="4D1C1BED" w14:textId="77777777" w:rsidR="00825359" w:rsidRDefault="00000000">
            <w:pPr>
              <w:pStyle w:val="Compact"/>
            </w:pPr>
            <w:r>
              <w:t>Padrón público 2021; programación interna 2026, sin padrón vivo abierto</w:t>
            </w:r>
          </w:p>
        </w:tc>
      </w:tr>
      <w:tr w:rsidR="00825359" w14:paraId="4CE1C18F" w14:textId="77777777">
        <w:tc>
          <w:tcPr>
            <w:tcW w:w="0" w:type="auto"/>
          </w:tcPr>
          <w:p w14:paraId="19DB8180" w14:textId="77777777" w:rsidR="00825359" w:rsidRDefault="00000000">
            <w:pPr>
              <w:pStyle w:val="Compact"/>
            </w:pPr>
            <w:r>
              <w:t>Ponte Pila</w:t>
            </w:r>
          </w:p>
        </w:tc>
        <w:tc>
          <w:tcPr>
            <w:tcW w:w="0" w:type="auto"/>
          </w:tcPr>
          <w:p w14:paraId="1503C679" w14:textId="77777777" w:rsidR="00825359" w:rsidRDefault="00000000">
            <w:pPr>
              <w:pStyle w:val="Compact"/>
            </w:pPr>
            <w:r>
              <w:t>Oferta operativa disponible internamente; sin base pública uniforme de sedes, cupos y asistencia</w:t>
            </w:r>
          </w:p>
        </w:tc>
      </w:tr>
      <w:tr w:rsidR="00825359" w14:paraId="2D4DEFB3" w14:textId="77777777">
        <w:tc>
          <w:tcPr>
            <w:tcW w:w="0" w:type="auto"/>
          </w:tcPr>
          <w:p w14:paraId="0BCB6E3C" w14:textId="77777777" w:rsidR="00825359" w:rsidRDefault="00000000">
            <w:pPr>
              <w:pStyle w:val="Compact"/>
            </w:pPr>
            <w:r>
              <w:t>UTOPÍAs</w:t>
            </w:r>
          </w:p>
        </w:tc>
        <w:tc>
          <w:tcPr>
            <w:tcW w:w="0" w:type="auto"/>
          </w:tcPr>
          <w:p w14:paraId="16509AC3" w14:textId="77777777" w:rsidR="00825359" w:rsidRDefault="00000000">
            <w:pPr>
              <w:pStyle w:val="Compact"/>
            </w:pPr>
            <w:r>
              <w:t>Evidencia documental abundante; no padrón abierto, versionado y canónico</w:t>
            </w:r>
          </w:p>
        </w:tc>
      </w:tr>
      <w:tr w:rsidR="00825359" w14:paraId="144D8A3A" w14:textId="77777777">
        <w:tc>
          <w:tcPr>
            <w:tcW w:w="0" w:type="auto"/>
          </w:tcPr>
          <w:p w14:paraId="21F17D19" w14:textId="77777777" w:rsidR="00825359" w:rsidRDefault="00000000">
            <w:pPr>
              <w:pStyle w:val="Compact"/>
            </w:pPr>
            <w:r>
              <w:t>Canchas</w:t>
            </w:r>
          </w:p>
        </w:tc>
        <w:tc>
          <w:tcPr>
            <w:tcW w:w="0" w:type="auto"/>
          </w:tcPr>
          <w:p w14:paraId="4858DE1B" w14:textId="77777777" w:rsidR="00825359" w:rsidRDefault="00000000">
            <w:pPr>
              <w:pStyle w:val="Compact"/>
            </w:pPr>
            <w:r>
              <w:t>Programa y avances agregados; sin las 500 unidades públicas con estatus</w:t>
            </w:r>
          </w:p>
        </w:tc>
      </w:tr>
      <w:tr w:rsidR="00825359" w14:paraId="73F2B1FD" w14:textId="77777777">
        <w:tc>
          <w:tcPr>
            <w:tcW w:w="0" w:type="auto"/>
          </w:tcPr>
          <w:p w14:paraId="7DBC936E" w14:textId="77777777" w:rsidR="00825359" w:rsidRDefault="00000000">
            <w:pPr>
              <w:pStyle w:val="Compact"/>
            </w:pPr>
            <w:r>
              <w:t>Albercas</w:t>
            </w:r>
          </w:p>
        </w:tc>
        <w:tc>
          <w:tcPr>
            <w:tcW w:w="0" w:type="auto"/>
          </w:tcPr>
          <w:p w14:paraId="4670E449" w14:textId="77777777" w:rsidR="00825359" w:rsidRDefault="00000000">
            <w:pPr>
              <w:pStyle w:val="Compact"/>
            </w:pPr>
            <w:r>
              <w:t>No existe inventario integral público/privado con carriles, dimensiones, acceso y condición</w:t>
            </w:r>
          </w:p>
        </w:tc>
      </w:tr>
      <w:tr w:rsidR="00825359" w14:paraId="5B904885" w14:textId="77777777">
        <w:tc>
          <w:tcPr>
            <w:tcW w:w="0" w:type="auto"/>
          </w:tcPr>
          <w:p w14:paraId="40A31F36" w14:textId="77777777" w:rsidR="00825359" w:rsidRDefault="00000000">
            <w:pPr>
              <w:pStyle w:val="Compact"/>
            </w:pPr>
            <w:r>
              <w:t>Pistas y trotapistas</w:t>
            </w:r>
          </w:p>
        </w:tc>
        <w:tc>
          <w:tcPr>
            <w:tcW w:w="0" w:type="auto"/>
          </w:tcPr>
          <w:p w14:paraId="4CF12E76" w14:textId="77777777" w:rsidR="00825359" w:rsidRDefault="00000000">
            <w:pPr>
              <w:pStyle w:val="Compact"/>
            </w:pPr>
            <w:r>
              <w:t>No existe padrón integral</w:t>
            </w:r>
          </w:p>
        </w:tc>
      </w:tr>
      <w:tr w:rsidR="00825359" w14:paraId="2C37E7B3" w14:textId="77777777">
        <w:tc>
          <w:tcPr>
            <w:tcW w:w="0" w:type="auto"/>
          </w:tcPr>
          <w:p w14:paraId="493B067C" w14:textId="77777777" w:rsidR="00825359" w:rsidRDefault="00000000">
            <w:pPr>
              <w:pStyle w:val="Compact"/>
            </w:pPr>
            <w:r>
              <w:t>Skateparks, pump tracks y BMX</w:t>
            </w:r>
          </w:p>
        </w:tc>
        <w:tc>
          <w:tcPr>
            <w:tcW w:w="0" w:type="auto"/>
          </w:tcPr>
          <w:p w14:paraId="787499A9" w14:textId="77777777" w:rsidR="00825359" w:rsidRDefault="00000000">
            <w:pPr>
              <w:pStyle w:val="Compact"/>
            </w:pPr>
            <w:r>
              <w:t>Registros fragmentados en proyectos y fichas</w:t>
            </w:r>
          </w:p>
        </w:tc>
      </w:tr>
      <w:tr w:rsidR="00825359" w14:paraId="09C9F60D" w14:textId="77777777">
        <w:tc>
          <w:tcPr>
            <w:tcW w:w="0" w:type="auto"/>
          </w:tcPr>
          <w:p w14:paraId="77C088E1" w14:textId="77777777" w:rsidR="00825359" w:rsidRDefault="00000000">
            <w:pPr>
              <w:pStyle w:val="Compact"/>
            </w:pPr>
            <w:r>
              <w:t>Calistenia y gimnasios al aire libre</w:t>
            </w:r>
          </w:p>
        </w:tc>
        <w:tc>
          <w:tcPr>
            <w:tcW w:w="0" w:type="auto"/>
          </w:tcPr>
          <w:p w14:paraId="30500B30" w14:textId="77777777" w:rsidR="00825359" w:rsidRDefault="00000000">
            <w:pPr>
              <w:pStyle w:val="Compact"/>
            </w:pPr>
            <w:r>
              <w:t>No existe inventario capitalino exhaustivo</w:t>
            </w:r>
          </w:p>
        </w:tc>
      </w:tr>
      <w:tr w:rsidR="00825359" w14:paraId="312F503E" w14:textId="77777777">
        <w:tc>
          <w:tcPr>
            <w:tcW w:w="0" w:type="auto"/>
          </w:tcPr>
          <w:p w14:paraId="23F0FA63" w14:textId="77777777" w:rsidR="00825359" w:rsidRDefault="00000000">
            <w:pPr>
              <w:pStyle w:val="Compact"/>
            </w:pPr>
            <w:r>
              <w:t>Running</w:t>
            </w:r>
          </w:p>
        </w:tc>
        <w:tc>
          <w:tcPr>
            <w:tcW w:w="0" w:type="auto"/>
          </w:tcPr>
          <w:p w14:paraId="6EC25B23" w14:textId="77777777" w:rsidR="00825359" w:rsidRDefault="00000000">
            <w:pPr>
              <w:pStyle w:val="Compact"/>
            </w:pPr>
            <w:r>
              <w:t>No hay rutas y flujos oficiales cotidianos</w:t>
            </w:r>
          </w:p>
        </w:tc>
      </w:tr>
      <w:tr w:rsidR="00825359" w14:paraId="63E80F79" w14:textId="77777777">
        <w:tc>
          <w:tcPr>
            <w:tcW w:w="0" w:type="auto"/>
          </w:tcPr>
          <w:p w14:paraId="7F261E08" w14:textId="77777777" w:rsidR="00825359" w:rsidRDefault="00000000">
            <w:pPr>
              <w:pStyle w:val="Compact"/>
            </w:pPr>
            <w:r>
              <w:t>Ciclismo deportivo</w:t>
            </w:r>
          </w:p>
        </w:tc>
        <w:tc>
          <w:tcPr>
            <w:tcW w:w="0" w:type="auto"/>
          </w:tcPr>
          <w:p w14:paraId="745B0BFE" w14:textId="77777777" w:rsidR="00825359" w:rsidRDefault="00000000">
            <w:pPr>
              <w:pStyle w:val="Compact"/>
            </w:pPr>
            <w:r>
              <w:t>No hay registro unificado de clubes, rutas y participación</w:t>
            </w:r>
          </w:p>
        </w:tc>
      </w:tr>
      <w:tr w:rsidR="00825359" w14:paraId="7DA142DF" w14:textId="77777777">
        <w:tc>
          <w:tcPr>
            <w:tcW w:w="0" w:type="auto"/>
          </w:tcPr>
          <w:p w14:paraId="58A68D11" w14:textId="77777777" w:rsidR="00825359" w:rsidRDefault="00000000">
            <w:pPr>
              <w:pStyle w:val="Compact"/>
            </w:pPr>
            <w:r>
              <w:t>Participación</w:t>
            </w:r>
          </w:p>
        </w:tc>
        <w:tc>
          <w:tcPr>
            <w:tcW w:w="0" w:type="auto"/>
          </w:tcPr>
          <w:p w14:paraId="087EA58A" w14:textId="77777777" w:rsidR="00825359" w:rsidRDefault="00000000">
            <w:pPr>
              <w:pStyle w:val="Compact"/>
            </w:pPr>
            <w:r>
              <w:t>No hay base comparable de inscritos, asistencia y permanencia para las 16 alcaldías</w:t>
            </w:r>
          </w:p>
        </w:tc>
      </w:tr>
      <w:tr w:rsidR="00825359" w14:paraId="04D7EE12" w14:textId="77777777">
        <w:tc>
          <w:tcPr>
            <w:tcW w:w="0" w:type="auto"/>
          </w:tcPr>
          <w:p w14:paraId="2E8F5781" w14:textId="77777777" w:rsidR="00825359" w:rsidRDefault="00000000">
            <w:pPr>
              <w:pStyle w:val="Compact"/>
            </w:pPr>
            <w:r>
              <w:t>Preferencia</w:t>
            </w:r>
          </w:p>
        </w:tc>
        <w:tc>
          <w:tcPr>
            <w:tcW w:w="0" w:type="auto"/>
          </w:tcPr>
          <w:p w14:paraId="4C1CB852" w14:textId="77777777" w:rsidR="00825359" w:rsidRDefault="00000000">
            <w:pPr>
              <w:pStyle w:val="Compact"/>
            </w:pPr>
            <w:r>
              <w:t>No hay encuesta reciente representativa por alcaldía</w:t>
            </w:r>
          </w:p>
        </w:tc>
      </w:tr>
      <w:tr w:rsidR="00825359" w14:paraId="47B9390B" w14:textId="77777777">
        <w:tc>
          <w:tcPr>
            <w:tcW w:w="0" w:type="auto"/>
          </w:tcPr>
          <w:p w14:paraId="6AD4D891" w14:textId="77777777" w:rsidR="00825359" w:rsidRDefault="00000000">
            <w:pPr>
              <w:pStyle w:val="Compact"/>
            </w:pPr>
            <w:r>
              <w:t>Demanda</w:t>
            </w:r>
          </w:p>
        </w:tc>
        <w:tc>
          <w:tcPr>
            <w:tcW w:w="0" w:type="auto"/>
          </w:tcPr>
          <w:p w14:paraId="02851D14" w14:textId="77777777" w:rsidR="00825359" w:rsidRDefault="00000000">
            <w:pPr>
              <w:pStyle w:val="Compact"/>
            </w:pPr>
            <w:r>
              <w:t>No hay solicitudes y listas de espera integradas</w:t>
            </w:r>
          </w:p>
        </w:tc>
      </w:tr>
      <w:tr w:rsidR="00825359" w14:paraId="25C9074F" w14:textId="77777777">
        <w:tc>
          <w:tcPr>
            <w:tcW w:w="0" w:type="auto"/>
          </w:tcPr>
          <w:p w14:paraId="27CE3E5B" w14:textId="77777777" w:rsidR="00825359" w:rsidRDefault="00000000">
            <w:pPr>
              <w:pStyle w:val="Compact"/>
            </w:pPr>
            <w:r>
              <w:t>Universidades</w:t>
            </w:r>
          </w:p>
        </w:tc>
        <w:tc>
          <w:tcPr>
            <w:tcW w:w="0" w:type="auto"/>
          </w:tcPr>
          <w:p w14:paraId="2E3AEDFE" w14:textId="77777777" w:rsidR="00825359" w:rsidRDefault="00000000">
            <w:pPr>
              <w:pStyle w:val="Compact"/>
            </w:pPr>
            <w:r>
              <w:t>Directorios institucionales fragmentados y sin estándar común</w:t>
            </w:r>
          </w:p>
        </w:tc>
      </w:tr>
      <w:tr w:rsidR="00825359" w14:paraId="43217E86" w14:textId="77777777">
        <w:tc>
          <w:tcPr>
            <w:tcW w:w="0" w:type="auto"/>
          </w:tcPr>
          <w:p w14:paraId="2C2A39F7" w14:textId="77777777" w:rsidR="00825359" w:rsidRDefault="00000000">
            <w:pPr>
              <w:pStyle w:val="Compact"/>
            </w:pPr>
            <w:r>
              <w:t>Eventos</w:t>
            </w:r>
          </w:p>
        </w:tc>
        <w:tc>
          <w:tcPr>
            <w:tcW w:w="0" w:type="auto"/>
          </w:tcPr>
          <w:p w14:paraId="6AFE9185" w14:textId="77777777" w:rsidR="00825359" w:rsidRDefault="00000000">
            <w:pPr>
              <w:pStyle w:val="Compact"/>
            </w:pPr>
            <w:r>
              <w:t>Convocatorias dispersas; no existe calendario histórico normalizado con resultados</w:t>
            </w:r>
          </w:p>
        </w:tc>
      </w:tr>
      <w:tr w:rsidR="00825359" w14:paraId="5596EEBA" w14:textId="77777777">
        <w:tc>
          <w:tcPr>
            <w:tcW w:w="0" w:type="auto"/>
          </w:tcPr>
          <w:p w14:paraId="76FFA109" w14:textId="77777777" w:rsidR="00825359" w:rsidRDefault="00000000">
            <w:pPr>
              <w:pStyle w:val="Compact"/>
            </w:pPr>
            <w:r>
              <w:t>Turismo deportivo</w:t>
            </w:r>
          </w:p>
        </w:tc>
        <w:tc>
          <w:tcPr>
            <w:tcW w:w="0" w:type="auto"/>
          </w:tcPr>
          <w:p w14:paraId="47D1C59D" w14:textId="77777777" w:rsidR="00825359" w:rsidRDefault="00000000">
            <w:pPr>
              <w:pStyle w:val="Compact"/>
            </w:pPr>
            <w:r>
              <w:t>No existe variable oficial que identifique de forma regular el motivo deportivo del viaje a escala CDMX</w:t>
            </w:r>
          </w:p>
        </w:tc>
      </w:tr>
    </w:tbl>
    <w:p w14:paraId="1A51357B" w14:textId="77777777" w:rsidR="00825359" w:rsidRDefault="00000000">
      <w:pPr>
        <w:pStyle w:val="Ttulo3"/>
      </w:pPr>
      <w:bookmarkStart w:id="18" w:name="contradicciones-y-cautelas-críticas"/>
      <w:bookmarkEnd w:id="17"/>
      <w:r>
        <w:t>Contradicciones y cautelas críticas</w:t>
      </w:r>
    </w:p>
    <w:p w14:paraId="387D7657" w14:textId="77777777" w:rsidR="00825359" w:rsidRDefault="00000000">
      <w:pPr>
        <w:pStyle w:val="FirstParagraph"/>
      </w:pPr>
      <w:r>
        <w:t xml:space="preserve">El padrón público de PILARES y el de Deportivos Públicos tienen corte 2021, mientras que las mallas institucionales utilizadas por el proyecto son de 2026. Esto no es una actualización automática del inventario: una sede con clase programada puede tener alias, ubicación temporal o estatus no documentado, y una sede del padrón 2021 puede haber cambiado de operación. </w:t>
      </w:r>
      <w:hyperlink r:id="rId102">
        <w:r>
          <w:rPr>
            <w:rStyle w:val="Hipervnculo"/>
          </w:rPr>
          <w:t>[55]</w:t>
        </w:r>
      </w:hyperlink>
      <w:r>
        <w:t xml:space="preserve"> fileciteturn0file1</w:t>
      </w:r>
    </w:p>
    <w:p w14:paraId="4031CC76" w14:textId="77777777" w:rsidR="00825359" w:rsidRDefault="00000000">
      <w:pPr>
        <w:pStyle w:val="Textoindependiente"/>
      </w:pPr>
      <w:r>
        <w:t xml:space="preserve">La capa privada local del proyecto permanece marcada como preparada porque el extracto integrado no expone SCIAN verificable. Publicar sus conteos como definitivos </w:t>
      </w:r>
      <w:r>
        <w:lastRenderedPageBreak/>
        <w:t>antes de congelar una edición DENUE con código original sería metodológicamente incorrecto. fileciteturn0file1</w:t>
      </w:r>
    </w:p>
    <w:p w14:paraId="517D9113" w14:textId="77777777" w:rsidR="00825359" w:rsidRDefault="00000000">
      <w:pPr>
        <w:pStyle w:val="Textoindependiente"/>
      </w:pPr>
      <w:r>
        <w:t xml:space="preserve">La capa IPDP de instalaciones deportivas es oficial, pero solo incluye 32 registros y ocho alcaldías; no debe sumarse ni presentarse como inventario capitalino. </w:t>
      </w:r>
      <w:hyperlink r:id="rId103">
        <w:r>
          <w:rPr>
            <w:rStyle w:val="Hipervnculo"/>
          </w:rPr>
          <w:t>[11]</w:t>
        </w:r>
      </w:hyperlink>
    </w:p>
    <w:p w14:paraId="5933674F" w14:textId="77777777" w:rsidR="00825359" w:rsidRDefault="00000000">
      <w:pPr>
        <w:pStyle w:val="Textoindependiente"/>
      </w:pPr>
      <w:r>
        <w:t xml:space="preserve">El Censo 2020 y la EOD 2017 son excelentes fuentes, pero sus fechas deben permanecer visibles. Una fecha reciente de publicación o de metadatos no convierte el dato en población o movilidad de 2026. </w:t>
      </w:r>
      <w:hyperlink r:id="rId104">
        <w:r>
          <w:rPr>
            <w:rStyle w:val="Hipervnculo"/>
          </w:rPr>
          <w:t>[56]</w:t>
        </w:r>
      </w:hyperlink>
    </w:p>
    <w:p w14:paraId="240F20A3" w14:textId="77777777" w:rsidR="00825359" w:rsidRDefault="00000000">
      <w:pPr>
        <w:pStyle w:val="Textoindependiente"/>
      </w:pPr>
      <w:r>
        <w:t xml:space="preserve">MOPRADEF cambió en 2025 su universo de 18 años o más a 12 años o más. Las series requieren una ruptura metodológica explícita y no pueden territorializarse a las alcaldías. </w:t>
      </w:r>
      <w:hyperlink r:id="rId105">
        <w:r>
          <w:rPr>
            <w:rStyle w:val="Hipervnculo"/>
          </w:rPr>
          <w:t>[57]</w:t>
        </w:r>
      </w:hyperlink>
    </w:p>
    <w:p w14:paraId="7363C602" w14:textId="77777777" w:rsidR="00825359" w:rsidRDefault="00000000">
      <w:pPr>
        <w:pStyle w:val="Textoindependiente"/>
      </w:pPr>
      <w:r>
        <w:t>Los comunicados de UTOPÍAs y canchas son válidos como eventos de estatus, pero no sustituyen un padrón. El proyecto debe conservar históricos: una reubicación o una nueva apertura debe cerrar una vigencia y abrir otra, no sobrescribir el registro anterior. fileciteturn0file3</w:t>
      </w:r>
    </w:p>
    <w:p w14:paraId="55B02ECA" w14:textId="77777777" w:rsidR="00825359" w:rsidRDefault="00000000">
      <w:pPr>
        <w:pStyle w:val="Ttulo2"/>
      </w:pPr>
      <w:bookmarkStart w:id="19" w:name="X79f79eb614056575390cf753c981ff6ee13a80a"/>
      <w:bookmarkEnd w:id="12"/>
      <w:bookmarkEnd w:id="18"/>
      <w:r>
        <w:t>Matriz de integración, prioridades y hoja de ruta</w:t>
      </w:r>
    </w:p>
    <w:p w14:paraId="62FFE328" w14:textId="77777777" w:rsidR="00825359" w:rsidRDefault="00000000">
      <w:pPr>
        <w:pStyle w:val="Ttulo3"/>
      </w:pPr>
      <w:bookmarkStart w:id="20" w:name="clasificación-consolidada"/>
      <w:r>
        <w:t>Clasificación consolidada</w:t>
      </w:r>
    </w:p>
    <w:tbl>
      <w:tblPr>
        <w:tblStyle w:val="Table"/>
        <w:tblW w:w="0" w:type="auto"/>
        <w:tblLook w:val="0020" w:firstRow="1" w:lastRow="0" w:firstColumn="0" w:lastColumn="0" w:noHBand="0" w:noVBand="0"/>
      </w:tblPr>
      <w:tblGrid>
        <w:gridCol w:w="2850"/>
        <w:gridCol w:w="2475"/>
        <w:gridCol w:w="1520"/>
        <w:gridCol w:w="2515"/>
      </w:tblGrid>
      <w:tr w:rsidR="00825359" w14:paraId="64D4D372"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0DBA6554" w14:textId="77777777" w:rsidR="00825359" w:rsidRDefault="00000000">
            <w:pPr>
              <w:pStyle w:val="Compact"/>
            </w:pPr>
            <w:r>
              <w:t>Fuente o sistema</w:t>
            </w:r>
          </w:p>
        </w:tc>
        <w:tc>
          <w:tcPr>
            <w:tcW w:w="0" w:type="auto"/>
          </w:tcPr>
          <w:p w14:paraId="42CDFB4B" w14:textId="77777777" w:rsidR="00825359" w:rsidRDefault="00000000">
            <w:pPr>
              <w:pStyle w:val="Compact"/>
            </w:pPr>
            <w:r>
              <w:t>Decisión</w:t>
            </w:r>
          </w:p>
        </w:tc>
        <w:tc>
          <w:tcPr>
            <w:tcW w:w="0" w:type="auto"/>
          </w:tcPr>
          <w:p w14:paraId="732E336D" w14:textId="77777777" w:rsidR="00825359" w:rsidRDefault="00000000">
            <w:pPr>
              <w:pStyle w:val="Compact"/>
              <w:jc w:val="right"/>
            </w:pPr>
            <w:r>
              <w:t>Prioridad</w:t>
            </w:r>
          </w:p>
        </w:tc>
        <w:tc>
          <w:tcPr>
            <w:tcW w:w="0" w:type="auto"/>
          </w:tcPr>
          <w:p w14:paraId="4E77CBDE" w14:textId="77777777" w:rsidR="00825359" w:rsidRDefault="00000000">
            <w:pPr>
              <w:pStyle w:val="Compact"/>
            </w:pPr>
            <w:r>
              <w:t>Razón</w:t>
            </w:r>
          </w:p>
        </w:tc>
      </w:tr>
      <w:tr w:rsidR="00825359" w14:paraId="6B83C843" w14:textId="77777777">
        <w:tc>
          <w:tcPr>
            <w:tcW w:w="0" w:type="auto"/>
          </w:tcPr>
          <w:p w14:paraId="53C0A769" w14:textId="77777777" w:rsidR="00825359" w:rsidRDefault="00000000">
            <w:pPr>
              <w:pStyle w:val="Compact"/>
            </w:pPr>
            <w:r>
              <w:t>Marco Geoestadístico</w:t>
            </w:r>
          </w:p>
        </w:tc>
        <w:tc>
          <w:tcPr>
            <w:tcW w:w="0" w:type="auto"/>
          </w:tcPr>
          <w:p w14:paraId="20E34FAC" w14:textId="77777777" w:rsidR="00825359" w:rsidRDefault="00000000">
            <w:pPr>
              <w:pStyle w:val="Compact"/>
            </w:pPr>
            <w:r>
              <w:t>Integrar ahora</w:t>
            </w:r>
          </w:p>
        </w:tc>
        <w:tc>
          <w:tcPr>
            <w:tcW w:w="0" w:type="auto"/>
          </w:tcPr>
          <w:p w14:paraId="4B743BDF" w14:textId="77777777" w:rsidR="00825359" w:rsidRDefault="00000000">
            <w:pPr>
              <w:pStyle w:val="Compact"/>
              <w:jc w:val="right"/>
            </w:pPr>
            <w:r>
              <w:rPr>
                <w:b/>
                <w:bCs/>
              </w:rPr>
              <w:t>Alta</w:t>
            </w:r>
          </w:p>
        </w:tc>
        <w:tc>
          <w:tcPr>
            <w:tcW w:w="0" w:type="auto"/>
          </w:tcPr>
          <w:p w14:paraId="4529B14E" w14:textId="77777777" w:rsidR="00825359" w:rsidRDefault="00000000">
            <w:pPr>
              <w:pStyle w:val="Compact"/>
            </w:pPr>
            <w:r>
              <w:t>Identidad y geometría oficial</w:t>
            </w:r>
          </w:p>
        </w:tc>
      </w:tr>
      <w:tr w:rsidR="00825359" w14:paraId="21D3837D" w14:textId="77777777">
        <w:tc>
          <w:tcPr>
            <w:tcW w:w="0" w:type="auto"/>
          </w:tcPr>
          <w:p w14:paraId="39A6A4C2" w14:textId="77777777" w:rsidR="00825359" w:rsidRDefault="00000000">
            <w:pPr>
              <w:pStyle w:val="Compact"/>
            </w:pPr>
            <w:r>
              <w:t>Censo 2020/ITER</w:t>
            </w:r>
          </w:p>
        </w:tc>
        <w:tc>
          <w:tcPr>
            <w:tcW w:w="0" w:type="auto"/>
          </w:tcPr>
          <w:p w14:paraId="490B680A" w14:textId="77777777" w:rsidR="00825359" w:rsidRDefault="00000000">
            <w:pPr>
              <w:pStyle w:val="Compact"/>
            </w:pPr>
            <w:r>
              <w:t>Integrar ahora</w:t>
            </w:r>
          </w:p>
        </w:tc>
        <w:tc>
          <w:tcPr>
            <w:tcW w:w="0" w:type="auto"/>
          </w:tcPr>
          <w:p w14:paraId="55A31F00" w14:textId="77777777" w:rsidR="00825359" w:rsidRDefault="00000000">
            <w:pPr>
              <w:pStyle w:val="Compact"/>
              <w:jc w:val="right"/>
            </w:pPr>
            <w:r>
              <w:rPr>
                <w:b/>
                <w:bCs/>
              </w:rPr>
              <w:t>Alta</w:t>
            </w:r>
          </w:p>
        </w:tc>
        <w:tc>
          <w:tcPr>
            <w:tcW w:w="0" w:type="auto"/>
          </w:tcPr>
          <w:p w14:paraId="6DE914E5" w14:textId="77777777" w:rsidR="00825359" w:rsidRDefault="00000000">
            <w:pPr>
              <w:pStyle w:val="Compact"/>
            </w:pPr>
            <w:r>
              <w:t>Denominadores exhaustivos</w:t>
            </w:r>
          </w:p>
        </w:tc>
      </w:tr>
      <w:tr w:rsidR="00825359" w14:paraId="2820F8DF" w14:textId="77777777">
        <w:tc>
          <w:tcPr>
            <w:tcW w:w="0" w:type="auto"/>
          </w:tcPr>
          <w:p w14:paraId="4A681446" w14:textId="77777777" w:rsidR="00825359" w:rsidRDefault="00000000">
            <w:pPr>
              <w:pStyle w:val="Compact"/>
            </w:pPr>
            <w:r>
              <w:t>Malla geoestadística</w:t>
            </w:r>
          </w:p>
        </w:tc>
        <w:tc>
          <w:tcPr>
            <w:tcW w:w="0" w:type="auto"/>
          </w:tcPr>
          <w:p w14:paraId="15DE8E4F" w14:textId="77777777" w:rsidR="00825359" w:rsidRDefault="00000000">
            <w:pPr>
              <w:pStyle w:val="Compact"/>
            </w:pPr>
            <w:r>
              <w:t>Integrar ahora</w:t>
            </w:r>
          </w:p>
        </w:tc>
        <w:tc>
          <w:tcPr>
            <w:tcW w:w="0" w:type="auto"/>
          </w:tcPr>
          <w:p w14:paraId="16062E1D" w14:textId="77777777" w:rsidR="00825359" w:rsidRDefault="00000000">
            <w:pPr>
              <w:pStyle w:val="Compact"/>
              <w:jc w:val="right"/>
            </w:pPr>
            <w:r>
              <w:rPr>
                <w:b/>
                <w:bCs/>
              </w:rPr>
              <w:t>Alta</w:t>
            </w:r>
          </w:p>
        </w:tc>
        <w:tc>
          <w:tcPr>
            <w:tcW w:w="0" w:type="auto"/>
          </w:tcPr>
          <w:p w14:paraId="0623D7F8" w14:textId="77777777" w:rsidR="00825359" w:rsidRDefault="00000000">
            <w:pPr>
              <w:pStyle w:val="Compact"/>
            </w:pPr>
            <w:r>
              <w:t>Accesibilidad ponderada por población</w:t>
            </w:r>
          </w:p>
        </w:tc>
      </w:tr>
      <w:tr w:rsidR="00825359" w14:paraId="614257CB" w14:textId="77777777">
        <w:tc>
          <w:tcPr>
            <w:tcW w:w="0" w:type="auto"/>
          </w:tcPr>
          <w:p w14:paraId="13F84A32" w14:textId="77777777" w:rsidR="00825359" w:rsidRDefault="00000000">
            <w:pPr>
              <w:pStyle w:val="Compact"/>
            </w:pPr>
            <w:r>
              <w:t>CONAPO proyecciones</w:t>
            </w:r>
          </w:p>
        </w:tc>
        <w:tc>
          <w:tcPr>
            <w:tcW w:w="0" w:type="auto"/>
          </w:tcPr>
          <w:p w14:paraId="37432912" w14:textId="77777777" w:rsidR="00825359" w:rsidRDefault="00000000">
            <w:pPr>
              <w:pStyle w:val="Compact"/>
            </w:pPr>
            <w:r>
              <w:t>Integrar parcialmente</w:t>
            </w:r>
          </w:p>
        </w:tc>
        <w:tc>
          <w:tcPr>
            <w:tcW w:w="0" w:type="auto"/>
          </w:tcPr>
          <w:p w14:paraId="268B6744" w14:textId="77777777" w:rsidR="00825359" w:rsidRDefault="00000000">
            <w:pPr>
              <w:pStyle w:val="Compact"/>
              <w:jc w:val="right"/>
            </w:pPr>
            <w:r>
              <w:rPr>
                <w:b/>
                <w:bCs/>
              </w:rPr>
              <w:t>Alta</w:t>
            </w:r>
          </w:p>
        </w:tc>
        <w:tc>
          <w:tcPr>
            <w:tcW w:w="0" w:type="auto"/>
          </w:tcPr>
          <w:p w14:paraId="4D05595E" w14:textId="77777777" w:rsidR="00825359" w:rsidRDefault="00000000">
            <w:pPr>
              <w:pStyle w:val="Compact"/>
            </w:pPr>
            <w:r>
              <w:t>Denominadores posteriores, etiquetados como proyectados</w:t>
            </w:r>
          </w:p>
        </w:tc>
      </w:tr>
      <w:tr w:rsidR="00825359" w14:paraId="2F9938BF" w14:textId="77777777">
        <w:tc>
          <w:tcPr>
            <w:tcW w:w="0" w:type="auto"/>
          </w:tcPr>
          <w:p w14:paraId="492EEF1F" w14:textId="77777777" w:rsidR="00825359" w:rsidRDefault="00000000">
            <w:pPr>
              <w:pStyle w:val="Compact"/>
            </w:pPr>
            <w:r>
              <w:t>CONAPO marginación</w:t>
            </w:r>
          </w:p>
        </w:tc>
        <w:tc>
          <w:tcPr>
            <w:tcW w:w="0" w:type="auto"/>
          </w:tcPr>
          <w:p w14:paraId="28985314" w14:textId="77777777" w:rsidR="00825359" w:rsidRDefault="00000000">
            <w:pPr>
              <w:pStyle w:val="Compact"/>
            </w:pPr>
            <w:r>
              <w:t>Integrar ahora</w:t>
            </w:r>
          </w:p>
        </w:tc>
        <w:tc>
          <w:tcPr>
            <w:tcW w:w="0" w:type="auto"/>
          </w:tcPr>
          <w:p w14:paraId="76B7DF6F" w14:textId="77777777" w:rsidR="00825359" w:rsidRDefault="00000000">
            <w:pPr>
              <w:pStyle w:val="Compact"/>
              <w:jc w:val="right"/>
            </w:pPr>
            <w:r>
              <w:rPr>
                <w:b/>
                <w:bCs/>
              </w:rPr>
              <w:t>Alta</w:t>
            </w:r>
          </w:p>
        </w:tc>
        <w:tc>
          <w:tcPr>
            <w:tcW w:w="0" w:type="auto"/>
          </w:tcPr>
          <w:p w14:paraId="070395DF" w14:textId="77777777" w:rsidR="00825359" w:rsidRDefault="00000000">
            <w:pPr>
              <w:pStyle w:val="Compact"/>
            </w:pPr>
            <w:r>
              <w:t>Focalización subalcaldía</w:t>
            </w:r>
          </w:p>
        </w:tc>
      </w:tr>
      <w:tr w:rsidR="00825359" w14:paraId="68DE0225" w14:textId="77777777">
        <w:tc>
          <w:tcPr>
            <w:tcW w:w="0" w:type="auto"/>
          </w:tcPr>
          <w:p w14:paraId="2422BBB9" w14:textId="77777777" w:rsidR="00825359" w:rsidRDefault="00000000">
            <w:pPr>
              <w:pStyle w:val="Compact"/>
            </w:pPr>
            <w:r>
              <w:t>CONEVAL pobreza</w:t>
            </w:r>
          </w:p>
        </w:tc>
        <w:tc>
          <w:tcPr>
            <w:tcW w:w="0" w:type="auto"/>
          </w:tcPr>
          <w:p w14:paraId="638874DB" w14:textId="77777777" w:rsidR="00825359" w:rsidRDefault="00000000">
            <w:pPr>
              <w:pStyle w:val="Compact"/>
            </w:pPr>
            <w:r>
              <w:t>Integrar ahora</w:t>
            </w:r>
          </w:p>
        </w:tc>
        <w:tc>
          <w:tcPr>
            <w:tcW w:w="0" w:type="auto"/>
          </w:tcPr>
          <w:p w14:paraId="04F7EECC" w14:textId="77777777" w:rsidR="00825359" w:rsidRDefault="00000000">
            <w:pPr>
              <w:pStyle w:val="Compact"/>
              <w:jc w:val="right"/>
            </w:pPr>
            <w:r>
              <w:rPr>
                <w:b/>
                <w:bCs/>
              </w:rPr>
              <w:t>Alta</w:t>
            </w:r>
          </w:p>
        </w:tc>
        <w:tc>
          <w:tcPr>
            <w:tcW w:w="0" w:type="auto"/>
          </w:tcPr>
          <w:p w14:paraId="3690B78A" w14:textId="77777777" w:rsidR="00825359" w:rsidRDefault="00000000">
            <w:pPr>
              <w:pStyle w:val="Compact"/>
            </w:pPr>
            <w:r>
              <w:t>Contexto socioeconómico comparable</w:t>
            </w:r>
          </w:p>
        </w:tc>
      </w:tr>
      <w:tr w:rsidR="00825359" w14:paraId="1EEF916D" w14:textId="77777777">
        <w:tc>
          <w:tcPr>
            <w:tcW w:w="0" w:type="auto"/>
          </w:tcPr>
          <w:p w14:paraId="28053D8E" w14:textId="77777777" w:rsidR="00825359" w:rsidRDefault="00000000">
            <w:pPr>
              <w:pStyle w:val="Compact"/>
            </w:pPr>
            <w:r>
              <w:t>Uso de suelo</w:t>
            </w:r>
          </w:p>
        </w:tc>
        <w:tc>
          <w:tcPr>
            <w:tcW w:w="0" w:type="auto"/>
          </w:tcPr>
          <w:p w14:paraId="6C172A94" w14:textId="77777777" w:rsidR="00825359" w:rsidRDefault="00000000">
            <w:pPr>
              <w:pStyle w:val="Compact"/>
            </w:pPr>
            <w:r>
              <w:t>Integrar ahora con corte visible</w:t>
            </w:r>
          </w:p>
        </w:tc>
        <w:tc>
          <w:tcPr>
            <w:tcW w:w="0" w:type="auto"/>
          </w:tcPr>
          <w:p w14:paraId="4FC9603B" w14:textId="77777777" w:rsidR="00825359" w:rsidRDefault="00000000">
            <w:pPr>
              <w:pStyle w:val="Compact"/>
              <w:jc w:val="right"/>
            </w:pPr>
            <w:r>
              <w:rPr>
                <w:b/>
                <w:bCs/>
              </w:rPr>
              <w:t>Media-alta</w:t>
            </w:r>
          </w:p>
        </w:tc>
        <w:tc>
          <w:tcPr>
            <w:tcW w:w="0" w:type="auto"/>
          </w:tcPr>
          <w:p w14:paraId="7B7DA9FF" w14:textId="77777777" w:rsidR="00825359" w:rsidRDefault="00000000">
            <w:pPr>
              <w:pStyle w:val="Compact"/>
            </w:pPr>
            <w:r>
              <w:t>Validación predial y contexto</w:t>
            </w:r>
          </w:p>
        </w:tc>
      </w:tr>
      <w:tr w:rsidR="00825359" w14:paraId="2B3CCB0E" w14:textId="77777777">
        <w:tc>
          <w:tcPr>
            <w:tcW w:w="0" w:type="auto"/>
          </w:tcPr>
          <w:p w14:paraId="67AACAC0" w14:textId="77777777" w:rsidR="00825359" w:rsidRDefault="00000000">
            <w:pPr>
              <w:pStyle w:val="Compact"/>
            </w:pPr>
            <w:r>
              <w:t>Deportivos Públicos 2021</w:t>
            </w:r>
          </w:p>
        </w:tc>
        <w:tc>
          <w:tcPr>
            <w:tcW w:w="0" w:type="auto"/>
          </w:tcPr>
          <w:p w14:paraId="1E3124E2" w14:textId="77777777" w:rsidR="00825359" w:rsidRDefault="00000000">
            <w:pPr>
              <w:pStyle w:val="Compact"/>
            </w:pPr>
            <w:r>
              <w:t>Integrar ahora como histórico</w:t>
            </w:r>
          </w:p>
        </w:tc>
        <w:tc>
          <w:tcPr>
            <w:tcW w:w="0" w:type="auto"/>
          </w:tcPr>
          <w:p w14:paraId="5E60B29D" w14:textId="77777777" w:rsidR="00825359" w:rsidRDefault="00000000">
            <w:pPr>
              <w:pStyle w:val="Compact"/>
              <w:jc w:val="right"/>
            </w:pPr>
            <w:r>
              <w:rPr>
                <w:b/>
                <w:bCs/>
              </w:rPr>
              <w:t>Alta</w:t>
            </w:r>
          </w:p>
        </w:tc>
        <w:tc>
          <w:tcPr>
            <w:tcW w:w="0" w:type="auto"/>
          </w:tcPr>
          <w:p w14:paraId="3EB119EF" w14:textId="77777777" w:rsidR="00825359" w:rsidRDefault="00000000">
            <w:pPr>
              <w:pStyle w:val="Compact"/>
            </w:pPr>
            <w:r>
              <w:t>Mejor padrón abierto nominal disponible</w:t>
            </w:r>
          </w:p>
        </w:tc>
      </w:tr>
      <w:tr w:rsidR="00825359" w14:paraId="6D9DF72A" w14:textId="77777777">
        <w:tc>
          <w:tcPr>
            <w:tcW w:w="0" w:type="auto"/>
          </w:tcPr>
          <w:p w14:paraId="56469AC5" w14:textId="77777777" w:rsidR="00825359" w:rsidRDefault="00000000">
            <w:pPr>
              <w:pStyle w:val="Compact"/>
            </w:pPr>
            <w:r>
              <w:lastRenderedPageBreak/>
              <w:t>PILARES 2021</w:t>
            </w:r>
          </w:p>
        </w:tc>
        <w:tc>
          <w:tcPr>
            <w:tcW w:w="0" w:type="auto"/>
          </w:tcPr>
          <w:p w14:paraId="6DAC6ABB" w14:textId="77777777" w:rsidR="00825359" w:rsidRDefault="00000000">
            <w:pPr>
              <w:pStyle w:val="Compact"/>
            </w:pPr>
            <w:r>
              <w:t>Integrar ahora como histórico</w:t>
            </w:r>
          </w:p>
        </w:tc>
        <w:tc>
          <w:tcPr>
            <w:tcW w:w="0" w:type="auto"/>
          </w:tcPr>
          <w:p w14:paraId="0A8768BF" w14:textId="77777777" w:rsidR="00825359" w:rsidRDefault="00000000">
            <w:pPr>
              <w:pStyle w:val="Compact"/>
              <w:jc w:val="right"/>
            </w:pPr>
            <w:r>
              <w:rPr>
                <w:b/>
                <w:bCs/>
              </w:rPr>
              <w:t>Alta</w:t>
            </w:r>
          </w:p>
        </w:tc>
        <w:tc>
          <w:tcPr>
            <w:tcW w:w="0" w:type="auto"/>
          </w:tcPr>
          <w:p w14:paraId="07CA0E94" w14:textId="77777777" w:rsidR="00825359" w:rsidRDefault="00000000">
            <w:pPr>
              <w:pStyle w:val="Compact"/>
            </w:pPr>
            <w:r>
              <w:t>Línea base de sedes</w:t>
            </w:r>
          </w:p>
        </w:tc>
      </w:tr>
      <w:tr w:rsidR="00825359" w14:paraId="5F356EB3" w14:textId="77777777">
        <w:tc>
          <w:tcPr>
            <w:tcW w:w="0" w:type="auto"/>
          </w:tcPr>
          <w:p w14:paraId="601FF753" w14:textId="77777777" w:rsidR="00825359" w:rsidRDefault="00000000">
            <w:pPr>
              <w:pStyle w:val="Compact"/>
            </w:pPr>
            <w:r>
              <w:t>Mallas PILARES/Ponte Pila 2026</w:t>
            </w:r>
          </w:p>
        </w:tc>
        <w:tc>
          <w:tcPr>
            <w:tcW w:w="0" w:type="auto"/>
          </w:tcPr>
          <w:p w14:paraId="456008BD" w14:textId="77777777" w:rsidR="00825359" w:rsidRDefault="00000000">
            <w:pPr>
              <w:pStyle w:val="Compact"/>
            </w:pPr>
            <w:r>
              <w:t>Integrar ahora solo como oferta</w:t>
            </w:r>
          </w:p>
        </w:tc>
        <w:tc>
          <w:tcPr>
            <w:tcW w:w="0" w:type="auto"/>
          </w:tcPr>
          <w:p w14:paraId="103C0F7B" w14:textId="77777777" w:rsidR="00825359" w:rsidRDefault="00000000">
            <w:pPr>
              <w:pStyle w:val="Compact"/>
              <w:jc w:val="right"/>
            </w:pPr>
            <w:r>
              <w:rPr>
                <w:b/>
                <w:bCs/>
              </w:rPr>
              <w:t>Alta</w:t>
            </w:r>
          </w:p>
        </w:tc>
        <w:tc>
          <w:tcPr>
            <w:tcW w:w="0" w:type="auto"/>
          </w:tcPr>
          <w:p w14:paraId="6B2AACD6" w14:textId="77777777" w:rsidR="00825359" w:rsidRDefault="00000000">
            <w:pPr>
              <w:pStyle w:val="Compact"/>
            </w:pPr>
            <w:r>
              <w:t>Programación real administrativa</w:t>
            </w:r>
          </w:p>
        </w:tc>
      </w:tr>
      <w:tr w:rsidR="00825359" w14:paraId="54171A0F" w14:textId="77777777">
        <w:tc>
          <w:tcPr>
            <w:tcW w:w="0" w:type="auto"/>
          </w:tcPr>
          <w:p w14:paraId="1FE4A484" w14:textId="77777777" w:rsidR="00825359" w:rsidRDefault="00000000">
            <w:pPr>
              <w:pStyle w:val="Compact"/>
            </w:pPr>
            <w:r>
              <w:t>Wi-Fi PILARES</w:t>
            </w:r>
          </w:p>
        </w:tc>
        <w:tc>
          <w:tcPr>
            <w:tcW w:w="0" w:type="auto"/>
          </w:tcPr>
          <w:p w14:paraId="21882D7A" w14:textId="77777777" w:rsidR="00825359" w:rsidRDefault="00000000">
            <w:pPr>
              <w:pStyle w:val="Compact"/>
            </w:pPr>
            <w:r>
              <w:t>Integrar como evidencia auxiliar</w:t>
            </w:r>
          </w:p>
        </w:tc>
        <w:tc>
          <w:tcPr>
            <w:tcW w:w="0" w:type="auto"/>
          </w:tcPr>
          <w:p w14:paraId="00456CC7" w14:textId="77777777" w:rsidR="00825359" w:rsidRDefault="00000000">
            <w:pPr>
              <w:pStyle w:val="Compact"/>
              <w:jc w:val="right"/>
            </w:pPr>
            <w:r>
              <w:rPr>
                <w:b/>
                <w:bCs/>
              </w:rPr>
              <w:t>Media</w:t>
            </w:r>
          </w:p>
        </w:tc>
        <w:tc>
          <w:tcPr>
            <w:tcW w:w="0" w:type="auto"/>
          </w:tcPr>
          <w:p w14:paraId="026ABE67" w14:textId="77777777" w:rsidR="00825359" w:rsidRDefault="00000000">
            <w:pPr>
              <w:pStyle w:val="Compact"/>
            </w:pPr>
            <w:r>
              <w:t>Conciliación, no conteo</w:t>
            </w:r>
          </w:p>
        </w:tc>
      </w:tr>
      <w:tr w:rsidR="00825359" w14:paraId="5C6FDD22" w14:textId="77777777">
        <w:tc>
          <w:tcPr>
            <w:tcW w:w="0" w:type="auto"/>
          </w:tcPr>
          <w:p w14:paraId="154F92D9" w14:textId="77777777" w:rsidR="00825359" w:rsidRDefault="00000000">
            <w:pPr>
              <w:pStyle w:val="Compact"/>
            </w:pPr>
            <w:r>
              <w:t>UTOPÍAs</w:t>
            </w:r>
          </w:p>
        </w:tc>
        <w:tc>
          <w:tcPr>
            <w:tcW w:w="0" w:type="auto"/>
          </w:tcPr>
          <w:p w14:paraId="28C1477B" w14:textId="77777777" w:rsidR="00825359" w:rsidRDefault="00000000">
            <w:pPr>
              <w:pStyle w:val="Compact"/>
            </w:pPr>
            <w:r>
              <w:t>Integrar parcialmente</w:t>
            </w:r>
          </w:p>
        </w:tc>
        <w:tc>
          <w:tcPr>
            <w:tcW w:w="0" w:type="auto"/>
          </w:tcPr>
          <w:p w14:paraId="19DFF973" w14:textId="77777777" w:rsidR="00825359" w:rsidRDefault="00000000">
            <w:pPr>
              <w:pStyle w:val="Compact"/>
              <w:jc w:val="right"/>
            </w:pPr>
            <w:r>
              <w:rPr>
                <w:b/>
                <w:bCs/>
              </w:rPr>
              <w:t>Alta</w:t>
            </w:r>
          </w:p>
        </w:tc>
        <w:tc>
          <w:tcPr>
            <w:tcW w:w="0" w:type="auto"/>
          </w:tcPr>
          <w:p w14:paraId="40717A5B" w14:textId="77777777" w:rsidR="00825359" w:rsidRDefault="00000000">
            <w:pPr>
              <w:pStyle w:val="Compact"/>
            </w:pPr>
            <w:r>
              <w:t>Construir padrón de proyectos y eventos</w:t>
            </w:r>
          </w:p>
        </w:tc>
      </w:tr>
      <w:tr w:rsidR="00825359" w14:paraId="4F091028" w14:textId="77777777">
        <w:tc>
          <w:tcPr>
            <w:tcW w:w="0" w:type="auto"/>
          </w:tcPr>
          <w:p w14:paraId="4A8346A7" w14:textId="77777777" w:rsidR="00825359" w:rsidRDefault="00000000">
            <w:pPr>
              <w:pStyle w:val="Compact"/>
            </w:pPr>
            <w:r>
              <w:t>Programa 500 canchas</w:t>
            </w:r>
          </w:p>
        </w:tc>
        <w:tc>
          <w:tcPr>
            <w:tcW w:w="0" w:type="auto"/>
          </w:tcPr>
          <w:p w14:paraId="293A64B0" w14:textId="77777777" w:rsidR="00825359" w:rsidRDefault="00000000">
            <w:pPr>
              <w:pStyle w:val="Compact"/>
            </w:pPr>
            <w:r>
              <w:t>Integrar parcialmente</w:t>
            </w:r>
          </w:p>
        </w:tc>
        <w:tc>
          <w:tcPr>
            <w:tcW w:w="0" w:type="auto"/>
          </w:tcPr>
          <w:p w14:paraId="40357C9E" w14:textId="77777777" w:rsidR="00825359" w:rsidRDefault="00000000">
            <w:pPr>
              <w:pStyle w:val="Compact"/>
              <w:jc w:val="right"/>
            </w:pPr>
            <w:r>
              <w:rPr>
                <w:b/>
                <w:bCs/>
              </w:rPr>
              <w:t>Alta</w:t>
            </w:r>
          </w:p>
        </w:tc>
        <w:tc>
          <w:tcPr>
            <w:tcW w:w="0" w:type="auto"/>
          </w:tcPr>
          <w:p w14:paraId="5EFA9A94" w14:textId="77777777" w:rsidR="00825359" w:rsidRDefault="00000000">
            <w:pPr>
              <w:pStyle w:val="Compact"/>
            </w:pPr>
            <w:r>
              <w:t>Registrar solo unidades con evidencia individual</w:t>
            </w:r>
          </w:p>
        </w:tc>
      </w:tr>
      <w:tr w:rsidR="00825359" w14:paraId="42926836" w14:textId="77777777">
        <w:tc>
          <w:tcPr>
            <w:tcW w:w="0" w:type="auto"/>
          </w:tcPr>
          <w:p w14:paraId="29BDBA0E" w14:textId="77777777" w:rsidR="00825359" w:rsidRDefault="00000000">
            <w:pPr>
              <w:pStyle w:val="Compact"/>
            </w:pPr>
            <w:r>
              <w:t>IPDP instalaciones deportivas</w:t>
            </w:r>
          </w:p>
        </w:tc>
        <w:tc>
          <w:tcPr>
            <w:tcW w:w="0" w:type="auto"/>
          </w:tcPr>
          <w:p w14:paraId="6E9777A9" w14:textId="77777777" w:rsidR="00825359" w:rsidRDefault="00000000">
            <w:pPr>
              <w:pStyle w:val="Compact"/>
            </w:pPr>
            <w:r>
              <w:t>Mantener como referencia histórica</w:t>
            </w:r>
          </w:p>
        </w:tc>
        <w:tc>
          <w:tcPr>
            <w:tcW w:w="0" w:type="auto"/>
          </w:tcPr>
          <w:p w14:paraId="43D680A9" w14:textId="77777777" w:rsidR="00825359" w:rsidRDefault="00000000">
            <w:pPr>
              <w:pStyle w:val="Compact"/>
              <w:jc w:val="right"/>
            </w:pPr>
            <w:r>
              <w:rPr>
                <w:b/>
                <w:bCs/>
              </w:rPr>
              <w:t>Baja</w:t>
            </w:r>
          </w:p>
        </w:tc>
        <w:tc>
          <w:tcPr>
            <w:tcW w:w="0" w:type="auto"/>
          </w:tcPr>
          <w:p w14:paraId="1712AD63" w14:textId="77777777" w:rsidR="00825359" w:rsidRDefault="00000000">
            <w:pPr>
              <w:pStyle w:val="Compact"/>
            </w:pPr>
            <w:r>
              <w:t>Cobertura insuficiente</w:t>
            </w:r>
          </w:p>
        </w:tc>
      </w:tr>
      <w:tr w:rsidR="00825359" w14:paraId="5FBF135C" w14:textId="77777777">
        <w:tc>
          <w:tcPr>
            <w:tcW w:w="0" w:type="auto"/>
          </w:tcPr>
          <w:p w14:paraId="05B4B0C5" w14:textId="77777777" w:rsidR="00825359" w:rsidRDefault="00000000">
            <w:pPr>
              <w:pStyle w:val="Compact"/>
            </w:pPr>
            <w:r>
              <w:t>RENADE</w:t>
            </w:r>
          </w:p>
        </w:tc>
        <w:tc>
          <w:tcPr>
            <w:tcW w:w="0" w:type="auto"/>
          </w:tcPr>
          <w:p w14:paraId="7FEE1E2D" w14:textId="77777777" w:rsidR="00825359" w:rsidRDefault="00000000">
            <w:pPr>
              <w:pStyle w:val="Compact"/>
            </w:pPr>
            <w:r>
              <w:t>Investigar/gestionar acceso</w:t>
            </w:r>
          </w:p>
        </w:tc>
        <w:tc>
          <w:tcPr>
            <w:tcW w:w="0" w:type="auto"/>
          </w:tcPr>
          <w:p w14:paraId="6D088F6B" w14:textId="77777777" w:rsidR="00825359" w:rsidRDefault="00000000">
            <w:pPr>
              <w:pStyle w:val="Compact"/>
              <w:jc w:val="right"/>
            </w:pPr>
            <w:r>
              <w:rPr>
                <w:b/>
                <w:bCs/>
              </w:rPr>
              <w:t>Alta potencial</w:t>
            </w:r>
          </w:p>
        </w:tc>
        <w:tc>
          <w:tcPr>
            <w:tcW w:w="0" w:type="auto"/>
          </w:tcPr>
          <w:p w14:paraId="7C72EB70" w14:textId="77777777" w:rsidR="00825359" w:rsidRDefault="00000000">
            <w:pPr>
              <w:pStyle w:val="Compact"/>
            </w:pPr>
            <w:r>
              <w:t>Cobertura conceptual amplia, sin export público</w:t>
            </w:r>
          </w:p>
        </w:tc>
      </w:tr>
      <w:tr w:rsidR="00825359" w14:paraId="6CC48E16" w14:textId="77777777">
        <w:tc>
          <w:tcPr>
            <w:tcW w:w="0" w:type="auto"/>
          </w:tcPr>
          <w:p w14:paraId="40568B03" w14:textId="77777777" w:rsidR="00825359" w:rsidRDefault="00000000">
            <w:pPr>
              <w:pStyle w:val="Compact"/>
            </w:pPr>
            <w:r>
              <w:t>DENUE</w:t>
            </w:r>
          </w:p>
        </w:tc>
        <w:tc>
          <w:tcPr>
            <w:tcW w:w="0" w:type="auto"/>
          </w:tcPr>
          <w:p w14:paraId="531FBCB8" w14:textId="77777777" w:rsidR="00825359" w:rsidRDefault="00000000">
            <w:pPr>
              <w:pStyle w:val="Compact"/>
            </w:pPr>
            <w:r>
              <w:t>Integrar ahora tras congelar edición</w:t>
            </w:r>
          </w:p>
        </w:tc>
        <w:tc>
          <w:tcPr>
            <w:tcW w:w="0" w:type="auto"/>
          </w:tcPr>
          <w:p w14:paraId="0397B564" w14:textId="77777777" w:rsidR="00825359" w:rsidRDefault="00000000">
            <w:pPr>
              <w:pStyle w:val="Compact"/>
              <w:jc w:val="right"/>
            </w:pPr>
            <w:r>
              <w:rPr>
                <w:b/>
                <w:bCs/>
              </w:rPr>
              <w:t>Alta</w:t>
            </w:r>
          </w:p>
        </w:tc>
        <w:tc>
          <w:tcPr>
            <w:tcW w:w="0" w:type="auto"/>
          </w:tcPr>
          <w:p w14:paraId="6E1668EF" w14:textId="77777777" w:rsidR="00825359" w:rsidRDefault="00000000">
            <w:pPr>
              <w:pStyle w:val="Compact"/>
            </w:pPr>
            <w:r>
              <w:t>Mejor fuente privada formal</w:t>
            </w:r>
          </w:p>
        </w:tc>
      </w:tr>
      <w:tr w:rsidR="00825359" w14:paraId="791BC3B7" w14:textId="77777777">
        <w:tc>
          <w:tcPr>
            <w:tcW w:w="0" w:type="auto"/>
          </w:tcPr>
          <w:p w14:paraId="4B8BC62C" w14:textId="77777777" w:rsidR="00825359" w:rsidRDefault="00000000">
            <w:pPr>
              <w:pStyle w:val="Compact"/>
            </w:pPr>
            <w:r>
              <w:t>Espacio público</w:t>
            </w:r>
          </w:p>
        </w:tc>
        <w:tc>
          <w:tcPr>
            <w:tcW w:w="0" w:type="auto"/>
          </w:tcPr>
          <w:p w14:paraId="4C3E5A47" w14:textId="77777777" w:rsidR="00825359" w:rsidRDefault="00000000">
            <w:pPr>
              <w:pStyle w:val="Compact"/>
            </w:pPr>
            <w:r>
              <w:t>Integrar ahora</w:t>
            </w:r>
          </w:p>
        </w:tc>
        <w:tc>
          <w:tcPr>
            <w:tcW w:w="0" w:type="auto"/>
          </w:tcPr>
          <w:p w14:paraId="0F1A3CE6" w14:textId="77777777" w:rsidR="00825359" w:rsidRDefault="00000000">
            <w:pPr>
              <w:pStyle w:val="Compact"/>
              <w:jc w:val="right"/>
            </w:pPr>
            <w:r>
              <w:rPr>
                <w:b/>
                <w:bCs/>
              </w:rPr>
              <w:t>Alta</w:t>
            </w:r>
          </w:p>
        </w:tc>
        <w:tc>
          <w:tcPr>
            <w:tcW w:w="0" w:type="auto"/>
          </w:tcPr>
          <w:p w14:paraId="7C9EF4A1" w14:textId="77777777" w:rsidR="00825359" w:rsidRDefault="00000000">
            <w:pPr>
              <w:pStyle w:val="Compact"/>
            </w:pPr>
            <w:r>
              <w:t>Base cartográfica de práctica libre</w:t>
            </w:r>
          </w:p>
        </w:tc>
      </w:tr>
      <w:tr w:rsidR="00825359" w14:paraId="57EBF349" w14:textId="77777777">
        <w:tc>
          <w:tcPr>
            <w:tcW w:w="0" w:type="auto"/>
          </w:tcPr>
          <w:p w14:paraId="39302DA8" w14:textId="77777777" w:rsidR="00825359" w:rsidRDefault="00000000">
            <w:pPr>
              <w:pStyle w:val="Compact"/>
            </w:pPr>
            <w:r>
              <w:t>Áreas verdes</w:t>
            </w:r>
          </w:p>
        </w:tc>
        <w:tc>
          <w:tcPr>
            <w:tcW w:w="0" w:type="auto"/>
          </w:tcPr>
          <w:p w14:paraId="08544859" w14:textId="77777777" w:rsidR="00825359" w:rsidRDefault="00000000">
            <w:pPr>
              <w:pStyle w:val="Compact"/>
            </w:pPr>
            <w:r>
              <w:t>Integrar ahora</w:t>
            </w:r>
          </w:p>
        </w:tc>
        <w:tc>
          <w:tcPr>
            <w:tcW w:w="0" w:type="auto"/>
          </w:tcPr>
          <w:p w14:paraId="2468284B" w14:textId="77777777" w:rsidR="00825359" w:rsidRDefault="00000000">
            <w:pPr>
              <w:pStyle w:val="Compact"/>
              <w:jc w:val="right"/>
            </w:pPr>
            <w:r>
              <w:rPr>
                <w:b/>
                <w:bCs/>
              </w:rPr>
              <w:t>Alta</w:t>
            </w:r>
          </w:p>
        </w:tc>
        <w:tc>
          <w:tcPr>
            <w:tcW w:w="0" w:type="auto"/>
          </w:tcPr>
          <w:p w14:paraId="4ADE944C" w14:textId="77777777" w:rsidR="00825359" w:rsidRDefault="00000000">
            <w:pPr>
              <w:pStyle w:val="Compact"/>
            </w:pPr>
            <w:r>
              <w:t>Superficie y cobertura ambiental</w:t>
            </w:r>
          </w:p>
        </w:tc>
      </w:tr>
      <w:tr w:rsidR="00825359" w14:paraId="4F945B27" w14:textId="77777777">
        <w:tc>
          <w:tcPr>
            <w:tcW w:w="0" w:type="auto"/>
          </w:tcPr>
          <w:p w14:paraId="11E122E5" w14:textId="77777777" w:rsidR="00825359" w:rsidRDefault="00000000">
            <w:pPr>
              <w:pStyle w:val="Compact"/>
            </w:pPr>
            <w:r>
              <w:t>Distancia a espacios públicos</w:t>
            </w:r>
          </w:p>
        </w:tc>
        <w:tc>
          <w:tcPr>
            <w:tcW w:w="0" w:type="auto"/>
          </w:tcPr>
          <w:p w14:paraId="050469D6" w14:textId="77777777" w:rsidR="00825359" w:rsidRDefault="00000000">
            <w:pPr>
              <w:pStyle w:val="Compact"/>
            </w:pPr>
            <w:r>
              <w:t>Integrar como indicador auxiliar</w:t>
            </w:r>
          </w:p>
        </w:tc>
        <w:tc>
          <w:tcPr>
            <w:tcW w:w="0" w:type="auto"/>
          </w:tcPr>
          <w:p w14:paraId="155CE487" w14:textId="77777777" w:rsidR="00825359" w:rsidRDefault="00000000">
            <w:pPr>
              <w:pStyle w:val="Compact"/>
              <w:jc w:val="right"/>
            </w:pPr>
            <w:r>
              <w:rPr>
                <w:b/>
                <w:bCs/>
              </w:rPr>
              <w:t>Media-alta</w:t>
            </w:r>
          </w:p>
        </w:tc>
        <w:tc>
          <w:tcPr>
            <w:tcW w:w="0" w:type="auto"/>
          </w:tcPr>
          <w:p w14:paraId="27B7C1D9" w14:textId="77777777" w:rsidR="00825359" w:rsidRDefault="00000000">
            <w:pPr>
              <w:pStyle w:val="Compact"/>
            </w:pPr>
            <w:r>
              <w:t>Medida preliminar de accesibilidad</w:t>
            </w:r>
          </w:p>
        </w:tc>
      </w:tr>
      <w:tr w:rsidR="00825359" w14:paraId="122F55D9" w14:textId="77777777">
        <w:tc>
          <w:tcPr>
            <w:tcW w:w="0" w:type="auto"/>
          </w:tcPr>
          <w:p w14:paraId="0979BF4A" w14:textId="77777777" w:rsidR="00825359" w:rsidRDefault="00000000">
            <w:pPr>
              <w:pStyle w:val="Compact"/>
            </w:pPr>
            <w:r>
              <w:t>ANP y programas de manejo</w:t>
            </w:r>
          </w:p>
        </w:tc>
        <w:tc>
          <w:tcPr>
            <w:tcW w:w="0" w:type="auto"/>
          </w:tcPr>
          <w:p w14:paraId="1EAC1E60" w14:textId="77777777" w:rsidR="00825359" w:rsidRDefault="00000000">
            <w:pPr>
              <w:pStyle w:val="Compact"/>
            </w:pPr>
            <w:r>
              <w:t>Integrar parcialmente</w:t>
            </w:r>
          </w:p>
        </w:tc>
        <w:tc>
          <w:tcPr>
            <w:tcW w:w="0" w:type="auto"/>
          </w:tcPr>
          <w:p w14:paraId="4C160DF5" w14:textId="77777777" w:rsidR="00825359" w:rsidRDefault="00000000">
            <w:pPr>
              <w:pStyle w:val="Compact"/>
              <w:jc w:val="right"/>
            </w:pPr>
            <w:r>
              <w:rPr>
                <w:b/>
                <w:bCs/>
              </w:rPr>
              <w:t>Media</w:t>
            </w:r>
          </w:p>
        </w:tc>
        <w:tc>
          <w:tcPr>
            <w:tcW w:w="0" w:type="auto"/>
          </w:tcPr>
          <w:p w14:paraId="05225BFB" w14:textId="77777777" w:rsidR="00825359" w:rsidRDefault="00000000">
            <w:pPr>
              <w:pStyle w:val="Compact"/>
            </w:pPr>
            <w:r>
              <w:t>Senderismo y espacios naturales con restricciones</w:t>
            </w:r>
          </w:p>
        </w:tc>
      </w:tr>
      <w:tr w:rsidR="00825359" w14:paraId="5F0163B7" w14:textId="77777777">
        <w:tc>
          <w:tcPr>
            <w:tcW w:w="0" w:type="auto"/>
          </w:tcPr>
          <w:p w14:paraId="3CFD1902" w14:textId="77777777" w:rsidR="00825359" w:rsidRDefault="00000000">
            <w:pPr>
              <w:pStyle w:val="Compact"/>
            </w:pPr>
            <w:r>
              <w:t>Atlas de Riesgos</w:t>
            </w:r>
          </w:p>
        </w:tc>
        <w:tc>
          <w:tcPr>
            <w:tcW w:w="0" w:type="auto"/>
          </w:tcPr>
          <w:p w14:paraId="54B53DE3" w14:textId="77777777" w:rsidR="00825359" w:rsidRDefault="00000000">
            <w:pPr>
              <w:pStyle w:val="Compact"/>
            </w:pPr>
            <w:r>
              <w:t>Integrar por capas seleccionadas</w:t>
            </w:r>
          </w:p>
        </w:tc>
        <w:tc>
          <w:tcPr>
            <w:tcW w:w="0" w:type="auto"/>
          </w:tcPr>
          <w:p w14:paraId="48141757" w14:textId="77777777" w:rsidR="00825359" w:rsidRDefault="00000000">
            <w:pPr>
              <w:pStyle w:val="Compact"/>
              <w:jc w:val="right"/>
            </w:pPr>
            <w:r>
              <w:rPr>
                <w:b/>
                <w:bCs/>
              </w:rPr>
              <w:t>Media-alta</w:t>
            </w:r>
          </w:p>
        </w:tc>
        <w:tc>
          <w:tcPr>
            <w:tcW w:w="0" w:type="auto"/>
          </w:tcPr>
          <w:p w14:paraId="45D03155" w14:textId="77777777" w:rsidR="00825359" w:rsidRDefault="00000000">
            <w:pPr>
              <w:pStyle w:val="Compact"/>
            </w:pPr>
            <w:r>
              <w:t>Riesgo y exposición territorial</w:t>
            </w:r>
          </w:p>
        </w:tc>
      </w:tr>
      <w:tr w:rsidR="00825359" w14:paraId="55F06659" w14:textId="77777777">
        <w:tc>
          <w:tcPr>
            <w:tcW w:w="0" w:type="auto"/>
          </w:tcPr>
          <w:p w14:paraId="535B5B84" w14:textId="77777777" w:rsidR="00825359" w:rsidRDefault="00000000">
            <w:pPr>
              <w:pStyle w:val="Compact"/>
            </w:pPr>
            <w:r>
              <w:t>Infraestructura ciclista</w:t>
            </w:r>
          </w:p>
        </w:tc>
        <w:tc>
          <w:tcPr>
            <w:tcW w:w="0" w:type="auto"/>
          </w:tcPr>
          <w:p w14:paraId="72D2B057" w14:textId="77777777" w:rsidR="00825359" w:rsidRDefault="00000000">
            <w:pPr>
              <w:pStyle w:val="Compact"/>
            </w:pPr>
            <w:r>
              <w:t>Integrar ahora</w:t>
            </w:r>
          </w:p>
        </w:tc>
        <w:tc>
          <w:tcPr>
            <w:tcW w:w="0" w:type="auto"/>
          </w:tcPr>
          <w:p w14:paraId="17C3EE32" w14:textId="77777777" w:rsidR="00825359" w:rsidRDefault="00000000">
            <w:pPr>
              <w:pStyle w:val="Compact"/>
              <w:jc w:val="right"/>
            </w:pPr>
            <w:r>
              <w:rPr>
                <w:b/>
                <w:bCs/>
              </w:rPr>
              <w:t>Alta</w:t>
            </w:r>
          </w:p>
        </w:tc>
        <w:tc>
          <w:tcPr>
            <w:tcW w:w="0" w:type="auto"/>
          </w:tcPr>
          <w:p w14:paraId="5295BFEA" w14:textId="77777777" w:rsidR="00825359" w:rsidRDefault="00000000">
            <w:pPr>
              <w:pStyle w:val="Compact"/>
            </w:pPr>
            <w:r>
              <w:t>Red física oficial</w:t>
            </w:r>
          </w:p>
        </w:tc>
      </w:tr>
      <w:tr w:rsidR="00825359" w14:paraId="668F519A" w14:textId="77777777">
        <w:tc>
          <w:tcPr>
            <w:tcW w:w="0" w:type="auto"/>
          </w:tcPr>
          <w:p w14:paraId="02934538" w14:textId="77777777" w:rsidR="00825359" w:rsidRDefault="00000000">
            <w:pPr>
              <w:pStyle w:val="Compact"/>
            </w:pPr>
            <w:r>
              <w:t>Cicloestaciones ECOBICI</w:t>
            </w:r>
          </w:p>
        </w:tc>
        <w:tc>
          <w:tcPr>
            <w:tcW w:w="0" w:type="auto"/>
          </w:tcPr>
          <w:p w14:paraId="66D3237F" w14:textId="77777777" w:rsidR="00825359" w:rsidRDefault="00000000">
            <w:pPr>
              <w:pStyle w:val="Compact"/>
            </w:pPr>
            <w:r>
              <w:t>Integrar ahora</w:t>
            </w:r>
          </w:p>
        </w:tc>
        <w:tc>
          <w:tcPr>
            <w:tcW w:w="0" w:type="auto"/>
          </w:tcPr>
          <w:p w14:paraId="4D05BB25" w14:textId="77777777" w:rsidR="00825359" w:rsidRDefault="00000000">
            <w:pPr>
              <w:pStyle w:val="Compact"/>
              <w:jc w:val="right"/>
            </w:pPr>
            <w:r>
              <w:rPr>
                <w:b/>
                <w:bCs/>
              </w:rPr>
              <w:t>Alta</w:t>
            </w:r>
          </w:p>
        </w:tc>
        <w:tc>
          <w:tcPr>
            <w:tcW w:w="0" w:type="auto"/>
          </w:tcPr>
          <w:p w14:paraId="6FE95C85" w14:textId="77777777" w:rsidR="00825359" w:rsidRDefault="00000000">
            <w:pPr>
              <w:pStyle w:val="Compact"/>
            </w:pPr>
            <w:r>
              <w:t>Activos de movilidad</w:t>
            </w:r>
          </w:p>
        </w:tc>
      </w:tr>
      <w:tr w:rsidR="00825359" w14:paraId="3A695445" w14:textId="77777777">
        <w:tc>
          <w:tcPr>
            <w:tcW w:w="0" w:type="auto"/>
          </w:tcPr>
          <w:p w14:paraId="233A6161" w14:textId="77777777" w:rsidR="00825359" w:rsidRDefault="00000000">
            <w:pPr>
              <w:pStyle w:val="Compact"/>
            </w:pPr>
            <w:r>
              <w:t>GBFS ECOBICI</w:t>
            </w:r>
          </w:p>
        </w:tc>
        <w:tc>
          <w:tcPr>
            <w:tcW w:w="0" w:type="auto"/>
          </w:tcPr>
          <w:p w14:paraId="11B69750" w14:textId="77777777" w:rsidR="00825359" w:rsidRDefault="00000000">
            <w:pPr>
              <w:pStyle w:val="Compact"/>
            </w:pPr>
            <w:r>
              <w:t>Integrar ahora</w:t>
            </w:r>
          </w:p>
        </w:tc>
        <w:tc>
          <w:tcPr>
            <w:tcW w:w="0" w:type="auto"/>
          </w:tcPr>
          <w:p w14:paraId="24D7A012" w14:textId="77777777" w:rsidR="00825359" w:rsidRDefault="00000000">
            <w:pPr>
              <w:pStyle w:val="Compact"/>
              <w:jc w:val="right"/>
            </w:pPr>
            <w:r>
              <w:rPr>
                <w:b/>
                <w:bCs/>
              </w:rPr>
              <w:t>Alta</w:t>
            </w:r>
          </w:p>
        </w:tc>
        <w:tc>
          <w:tcPr>
            <w:tcW w:w="0" w:type="auto"/>
          </w:tcPr>
          <w:p w14:paraId="7F249B5E" w14:textId="77777777" w:rsidR="00825359" w:rsidRDefault="00000000">
            <w:pPr>
              <w:pStyle w:val="Compact"/>
            </w:pPr>
            <w:r>
              <w:t>Disponibilidad observada</w:t>
            </w:r>
          </w:p>
        </w:tc>
      </w:tr>
      <w:tr w:rsidR="00825359" w14:paraId="20162207" w14:textId="77777777">
        <w:tc>
          <w:tcPr>
            <w:tcW w:w="0" w:type="auto"/>
          </w:tcPr>
          <w:p w14:paraId="75D29CED" w14:textId="77777777" w:rsidR="00825359" w:rsidRDefault="00000000">
            <w:pPr>
              <w:pStyle w:val="Compact"/>
            </w:pPr>
            <w:r>
              <w:t>Viajes ECOBICI</w:t>
            </w:r>
          </w:p>
        </w:tc>
        <w:tc>
          <w:tcPr>
            <w:tcW w:w="0" w:type="auto"/>
          </w:tcPr>
          <w:p w14:paraId="2BDB2357" w14:textId="77777777" w:rsidR="00825359" w:rsidRDefault="00000000">
            <w:pPr>
              <w:pStyle w:val="Compact"/>
            </w:pPr>
            <w:r>
              <w:t>Integrar ahora</w:t>
            </w:r>
          </w:p>
        </w:tc>
        <w:tc>
          <w:tcPr>
            <w:tcW w:w="0" w:type="auto"/>
          </w:tcPr>
          <w:p w14:paraId="10E78205" w14:textId="77777777" w:rsidR="00825359" w:rsidRDefault="00000000">
            <w:pPr>
              <w:pStyle w:val="Compact"/>
              <w:jc w:val="right"/>
            </w:pPr>
            <w:r>
              <w:rPr>
                <w:b/>
                <w:bCs/>
              </w:rPr>
              <w:t>Alta</w:t>
            </w:r>
          </w:p>
        </w:tc>
        <w:tc>
          <w:tcPr>
            <w:tcW w:w="0" w:type="auto"/>
          </w:tcPr>
          <w:p w14:paraId="1C73C340" w14:textId="77777777" w:rsidR="00825359" w:rsidRDefault="00000000">
            <w:pPr>
              <w:pStyle w:val="Compact"/>
            </w:pPr>
            <w:r>
              <w:t>Uso observado histórico</w:t>
            </w:r>
          </w:p>
        </w:tc>
      </w:tr>
      <w:tr w:rsidR="00825359" w14:paraId="1AA2D1D4" w14:textId="77777777">
        <w:tc>
          <w:tcPr>
            <w:tcW w:w="0" w:type="auto"/>
          </w:tcPr>
          <w:p w14:paraId="0C242DBA" w14:textId="77777777" w:rsidR="00825359" w:rsidRDefault="00000000">
            <w:pPr>
              <w:pStyle w:val="Compact"/>
            </w:pPr>
            <w:r>
              <w:t>EOD 2017</w:t>
            </w:r>
          </w:p>
        </w:tc>
        <w:tc>
          <w:tcPr>
            <w:tcW w:w="0" w:type="auto"/>
          </w:tcPr>
          <w:p w14:paraId="62FB0179" w14:textId="77777777" w:rsidR="00825359" w:rsidRDefault="00000000">
            <w:pPr>
              <w:pStyle w:val="Compact"/>
            </w:pPr>
            <w:r>
              <w:t>Integrar con advertencia temporal</w:t>
            </w:r>
          </w:p>
        </w:tc>
        <w:tc>
          <w:tcPr>
            <w:tcW w:w="0" w:type="auto"/>
          </w:tcPr>
          <w:p w14:paraId="5274750B" w14:textId="77777777" w:rsidR="00825359" w:rsidRDefault="00000000">
            <w:pPr>
              <w:pStyle w:val="Compact"/>
              <w:jc w:val="right"/>
            </w:pPr>
            <w:r>
              <w:rPr>
                <w:b/>
                <w:bCs/>
              </w:rPr>
              <w:t>Alta</w:t>
            </w:r>
          </w:p>
        </w:tc>
        <w:tc>
          <w:tcPr>
            <w:tcW w:w="0" w:type="auto"/>
          </w:tcPr>
          <w:p w14:paraId="58BB0B06" w14:textId="77777777" w:rsidR="00825359" w:rsidRDefault="00000000">
            <w:pPr>
              <w:pStyle w:val="Compact"/>
            </w:pPr>
            <w:r>
              <w:t>Modos, motivos y flujos</w:t>
            </w:r>
          </w:p>
        </w:tc>
      </w:tr>
      <w:tr w:rsidR="00825359" w14:paraId="20F81227" w14:textId="77777777">
        <w:tc>
          <w:tcPr>
            <w:tcW w:w="0" w:type="auto"/>
          </w:tcPr>
          <w:p w14:paraId="73587406" w14:textId="77777777" w:rsidR="00825359" w:rsidRDefault="00000000">
            <w:pPr>
              <w:pStyle w:val="Compact"/>
            </w:pPr>
            <w:r>
              <w:t>MOPRADEF</w:t>
            </w:r>
          </w:p>
        </w:tc>
        <w:tc>
          <w:tcPr>
            <w:tcW w:w="0" w:type="auto"/>
          </w:tcPr>
          <w:p w14:paraId="23680B5C" w14:textId="77777777" w:rsidR="00825359" w:rsidRDefault="00000000">
            <w:pPr>
              <w:pStyle w:val="Compact"/>
            </w:pPr>
            <w:r>
              <w:t xml:space="preserve">Integrar como </w:t>
            </w:r>
            <w:r>
              <w:lastRenderedPageBreak/>
              <w:t>referencia agregada</w:t>
            </w:r>
          </w:p>
        </w:tc>
        <w:tc>
          <w:tcPr>
            <w:tcW w:w="0" w:type="auto"/>
          </w:tcPr>
          <w:p w14:paraId="69888197" w14:textId="77777777" w:rsidR="00825359" w:rsidRDefault="00000000">
            <w:pPr>
              <w:pStyle w:val="Compact"/>
              <w:jc w:val="right"/>
            </w:pPr>
            <w:r>
              <w:rPr>
                <w:b/>
                <w:bCs/>
              </w:rPr>
              <w:lastRenderedPageBreak/>
              <w:t xml:space="preserve">Alta </w:t>
            </w:r>
            <w:r>
              <w:rPr>
                <w:b/>
                <w:bCs/>
              </w:rPr>
              <w:lastRenderedPageBreak/>
              <w:t>conceptual</w:t>
            </w:r>
          </w:p>
        </w:tc>
        <w:tc>
          <w:tcPr>
            <w:tcW w:w="0" w:type="auto"/>
          </w:tcPr>
          <w:p w14:paraId="34E06E66" w14:textId="77777777" w:rsidR="00825359" w:rsidRDefault="00000000">
            <w:pPr>
              <w:pStyle w:val="Compact"/>
            </w:pPr>
            <w:r>
              <w:lastRenderedPageBreak/>
              <w:t xml:space="preserve">Práctica y barreras, no </w:t>
            </w:r>
            <w:r>
              <w:lastRenderedPageBreak/>
              <w:t>alcaldías</w:t>
            </w:r>
          </w:p>
        </w:tc>
      </w:tr>
      <w:tr w:rsidR="00825359" w14:paraId="3205A76E" w14:textId="77777777">
        <w:tc>
          <w:tcPr>
            <w:tcW w:w="0" w:type="auto"/>
          </w:tcPr>
          <w:p w14:paraId="67DD2680" w14:textId="77777777" w:rsidR="00825359" w:rsidRDefault="00000000">
            <w:pPr>
              <w:pStyle w:val="Compact"/>
            </w:pPr>
            <w:r>
              <w:lastRenderedPageBreak/>
              <w:t>ENSANUT</w:t>
            </w:r>
          </w:p>
        </w:tc>
        <w:tc>
          <w:tcPr>
            <w:tcW w:w="0" w:type="auto"/>
          </w:tcPr>
          <w:p w14:paraId="2A1AEF84" w14:textId="77777777" w:rsidR="00825359" w:rsidRDefault="00000000">
            <w:pPr>
              <w:pStyle w:val="Compact"/>
            </w:pPr>
            <w:r>
              <w:t>Integrar en dominio válido</w:t>
            </w:r>
          </w:p>
        </w:tc>
        <w:tc>
          <w:tcPr>
            <w:tcW w:w="0" w:type="auto"/>
          </w:tcPr>
          <w:p w14:paraId="66636DD2" w14:textId="77777777" w:rsidR="00825359" w:rsidRDefault="00000000">
            <w:pPr>
              <w:pStyle w:val="Compact"/>
              <w:jc w:val="right"/>
            </w:pPr>
            <w:r>
              <w:rPr>
                <w:b/>
                <w:bCs/>
              </w:rPr>
              <w:t>Alta</w:t>
            </w:r>
          </w:p>
        </w:tc>
        <w:tc>
          <w:tcPr>
            <w:tcW w:w="0" w:type="auto"/>
          </w:tcPr>
          <w:p w14:paraId="0F790D73" w14:textId="77777777" w:rsidR="00825359" w:rsidRDefault="00000000">
            <w:pPr>
              <w:pStyle w:val="Compact"/>
            </w:pPr>
            <w:r>
              <w:t>Actividad, sedentarismo y salud</w:t>
            </w:r>
          </w:p>
        </w:tc>
      </w:tr>
      <w:tr w:rsidR="00825359" w14:paraId="14F19536" w14:textId="77777777">
        <w:tc>
          <w:tcPr>
            <w:tcW w:w="0" w:type="auto"/>
          </w:tcPr>
          <w:p w14:paraId="1DF4F8B6" w14:textId="77777777" w:rsidR="00825359" w:rsidRDefault="00000000">
            <w:pPr>
              <w:pStyle w:val="Compact"/>
            </w:pPr>
            <w:r>
              <w:t>SEDESA/SINBA</w:t>
            </w:r>
          </w:p>
        </w:tc>
        <w:tc>
          <w:tcPr>
            <w:tcW w:w="0" w:type="auto"/>
          </w:tcPr>
          <w:p w14:paraId="59F6181C" w14:textId="77777777" w:rsidR="00825359" w:rsidRDefault="00000000">
            <w:pPr>
              <w:pStyle w:val="Compact"/>
            </w:pPr>
            <w:r>
              <w:t>Integrar parcialmente</w:t>
            </w:r>
          </w:p>
        </w:tc>
        <w:tc>
          <w:tcPr>
            <w:tcW w:w="0" w:type="auto"/>
          </w:tcPr>
          <w:p w14:paraId="5107DAA3" w14:textId="77777777" w:rsidR="00825359" w:rsidRDefault="00000000">
            <w:pPr>
              <w:pStyle w:val="Compact"/>
              <w:jc w:val="right"/>
            </w:pPr>
            <w:r>
              <w:rPr>
                <w:b/>
                <w:bCs/>
              </w:rPr>
              <w:t>Media</w:t>
            </w:r>
          </w:p>
        </w:tc>
        <w:tc>
          <w:tcPr>
            <w:tcW w:w="0" w:type="auto"/>
          </w:tcPr>
          <w:p w14:paraId="355B91B5" w14:textId="77777777" w:rsidR="00825359" w:rsidRDefault="00000000">
            <w:pPr>
              <w:pStyle w:val="Compact"/>
            </w:pPr>
            <w:r>
              <w:t>Salud territorial y lesiones</w:t>
            </w:r>
          </w:p>
        </w:tc>
      </w:tr>
      <w:tr w:rsidR="00825359" w14:paraId="6E0E446E" w14:textId="77777777">
        <w:tc>
          <w:tcPr>
            <w:tcW w:w="0" w:type="auto"/>
          </w:tcPr>
          <w:p w14:paraId="12F604E6" w14:textId="77777777" w:rsidR="00825359" w:rsidRDefault="00000000">
            <w:pPr>
              <w:pStyle w:val="Compact"/>
            </w:pPr>
            <w:r>
              <w:t>ENSU</w:t>
            </w:r>
          </w:p>
        </w:tc>
        <w:tc>
          <w:tcPr>
            <w:tcW w:w="0" w:type="auto"/>
          </w:tcPr>
          <w:p w14:paraId="03269B96" w14:textId="77777777" w:rsidR="00825359" w:rsidRDefault="00000000">
            <w:pPr>
              <w:pStyle w:val="Compact"/>
            </w:pPr>
            <w:r>
              <w:t>Integrar como contexto</w:t>
            </w:r>
          </w:p>
        </w:tc>
        <w:tc>
          <w:tcPr>
            <w:tcW w:w="0" w:type="auto"/>
          </w:tcPr>
          <w:p w14:paraId="7B2B8D86" w14:textId="77777777" w:rsidR="00825359" w:rsidRDefault="00000000">
            <w:pPr>
              <w:pStyle w:val="Compact"/>
              <w:jc w:val="right"/>
            </w:pPr>
            <w:r>
              <w:rPr>
                <w:b/>
                <w:bCs/>
              </w:rPr>
              <w:t>Media</w:t>
            </w:r>
          </w:p>
        </w:tc>
        <w:tc>
          <w:tcPr>
            <w:tcW w:w="0" w:type="auto"/>
          </w:tcPr>
          <w:p w14:paraId="50E14B30" w14:textId="77777777" w:rsidR="00825359" w:rsidRDefault="00000000">
            <w:pPr>
              <w:pStyle w:val="Compact"/>
            </w:pPr>
            <w:r>
              <w:t>Seguridad y cambios de rutina</w:t>
            </w:r>
          </w:p>
        </w:tc>
      </w:tr>
      <w:tr w:rsidR="00825359" w14:paraId="333C886C" w14:textId="77777777">
        <w:tc>
          <w:tcPr>
            <w:tcW w:w="0" w:type="auto"/>
          </w:tcPr>
          <w:p w14:paraId="3464218E" w14:textId="77777777" w:rsidR="00825359" w:rsidRDefault="00000000">
            <w:pPr>
              <w:pStyle w:val="Compact"/>
            </w:pPr>
            <w:r>
              <w:t>C5/SSC tránsito</w:t>
            </w:r>
          </w:p>
        </w:tc>
        <w:tc>
          <w:tcPr>
            <w:tcW w:w="0" w:type="auto"/>
          </w:tcPr>
          <w:p w14:paraId="00680627" w14:textId="77777777" w:rsidR="00825359" w:rsidRDefault="00000000">
            <w:pPr>
              <w:pStyle w:val="Compact"/>
            </w:pPr>
            <w:r>
              <w:t>Integrar ahora</w:t>
            </w:r>
          </w:p>
        </w:tc>
        <w:tc>
          <w:tcPr>
            <w:tcW w:w="0" w:type="auto"/>
          </w:tcPr>
          <w:p w14:paraId="31C0B72C" w14:textId="77777777" w:rsidR="00825359" w:rsidRDefault="00000000">
            <w:pPr>
              <w:pStyle w:val="Compact"/>
              <w:jc w:val="right"/>
            </w:pPr>
            <w:r>
              <w:rPr>
                <w:b/>
                <w:bCs/>
              </w:rPr>
              <w:t>Alta contextual</w:t>
            </w:r>
          </w:p>
        </w:tc>
        <w:tc>
          <w:tcPr>
            <w:tcW w:w="0" w:type="auto"/>
          </w:tcPr>
          <w:p w14:paraId="493FE4E2" w14:textId="77777777" w:rsidR="00825359" w:rsidRDefault="00000000">
            <w:pPr>
              <w:pStyle w:val="Compact"/>
            </w:pPr>
            <w:r>
              <w:t>Seguridad peatonal y ciclista</w:t>
            </w:r>
          </w:p>
        </w:tc>
      </w:tr>
      <w:tr w:rsidR="00825359" w14:paraId="47363684" w14:textId="77777777">
        <w:tc>
          <w:tcPr>
            <w:tcW w:w="0" w:type="auto"/>
          </w:tcPr>
          <w:p w14:paraId="344A544D" w14:textId="77777777" w:rsidR="00825359" w:rsidRDefault="00000000">
            <w:pPr>
              <w:pStyle w:val="Compact"/>
            </w:pPr>
            <w:r>
              <w:t>SIMAT</w:t>
            </w:r>
          </w:p>
        </w:tc>
        <w:tc>
          <w:tcPr>
            <w:tcW w:w="0" w:type="auto"/>
          </w:tcPr>
          <w:p w14:paraId="2290E93D" w14:textId="77777777" w:rsidR="00825359" w:rsidRDefault="00000000">
            <w:pPr>
              <w:pStyle w:val="Compact"/>
            </w:pPr>
            <w:r>
              <w:t>Integrar parcialmente</w:t>
            </w:r>
          </w:p>
        </w:tc>
        <w:tc>
          <w:tcPr>
            <w:tcW w:w="0" w:type="auto"/>
          </w:tcPr>
          <w:p w14:paraId="2C5085C7" w14:textId="77777777" w:rsidR="00825359" w:rsidRDefault="00000000">
            <w:pPr>
              <w:pStyle w:val="Compact"/>
              <w:jc w:val="right"/>
            </w:pPr>
            <w:r>
              <w:rPr>
                <w:b/>
                <w:bCs/>
              </w:rPr>
              <w:t>Media</w:t>
            </w:r>
          </w:p>
        </w:tc>
        <w:tc>
          <w:tcPr>
            <w:tcW w:w="0" w:type="auto"/>
          </w:tcPr>
          <w:p w14:paraId="2828FB1C" w14:textId="77777777" w:rsidR="00825359" w:rsidRDefault="00000000">
            <w:pPr>
              <w:pStyle w:val="Compact"/>
            </w:pPr>
            <w:r>
              <w:t>Condiciones para actividad exterior</w:t>
            </w:r>
          </w:p>
        </w:tc>
      </w:tr>
      <w:tr w:rsidR="00825359" w14:paraId="04F91C66" w14:textId="77777777">
        <w:tc>
          <w:tcPr>
            <w:tcW w:w="0" w:type="auto"/>
          </w:tcPr>
          <w:p w14:paraId="05D63B86" w14:textId="77777777" w:rsidR="00825359" w:rsidRDefault="00000000">
            <w:pPr>
              <w:pStyle w:val="Compact"/>
            </w:pPr>
            <w:r>
              <w:t>Escuelas públicas/privadas</w:t>
            </w:r>
          </w:p>
        </w:tc>
        <w:tc>
          <w:tcPr>
            <w:tcW w:w="0" w:type="auto"/>
          </w:tcPr>
          <w:p w14:paraId="06B647CB" w14:textId="77777777" w:rsidR="00825359" w:rsidRDefault="00000000">
            <w:pPr>
              <w:pStyle w:val="Compact"/>
            </w:pPr>
            <w:r>
              <w:t>Integrar ahora</w:t>
            </w:r>
          </w:p>
        </w:tc>
        <w:tc>
          <w:tcPr>
            <w:tcW w:w="0" w:type="auto"/>
          </w:tcPr>
          <w:p w14:paraId="19ECEE7F" w14:textId="77777777" w:rsidR="00825359" w:rsidRDefault="00000000">
            <w:pPr>
              <w:pStyle w:val="Compact"/>
              <w:jc w:val="right"/>
            </w:pPr>
            <w:r>
              <w:rPr>
                <w:b/>
                <w:bCs/>
              </w:rPr>
              <w:t>Alta</w:t>
            </w:r>
          </w:p>
        </w:tc>
        <w:tc>
          <w:tcPr>
            <w:tcW w:w="0" w:type="auto"/>
          </w:tcPr>
          <w:p w14:paraId="31863702" w14:textId="77777777" w:rsidR="00825359" w:rsidRDefault="00000000">
            <w:pPr>
              <w:pStyle w:val="Compact"/>
            </w:pPr>
            <w:r>
              <w:t>Universo educativo territorial</w:t>
            </w:r>
          </w:p>
        </w:tc>
      </w:tr>
      <w:tr w:rsidR="00825359" w14:paraId="0AA47BB4" w14:textId="77777777">
        <w:tc>
          <w:tcPr>
            <w:tcW w:w="0" w:type="auto"/>
          </w:tcPr>
          <w:p w14:paraId="63C33245" w14:textId="77777777" w:rsidR="00825359" w:rsidRDefault="00000000">
            <w:pPr>
              <w:pStyle w:val="Compact"/>
            </w:pPr>
            <w:r>
              <w:t>SIGED/CCT</w:t>
            </w:r>
          </w:p>
        </w:tc>
        <w:tc>
          <w:tcPr>
            <w:tcW w:w="0" w:type="auto"/>
          </w:tcPr>
          <w:p w14:paraId="526C6A44" w14:textId="77777777" w:rsidR="00825359" w:rsidRDefault="00000000">
            <w:pPr>
              <w:pStyle w:val="Compact"/>
            </w:pPr>
            <w:r>
              <w:t>Integrar ahora</w:t>
            </w:r>
          </w:p>
        </w:tc>
        <w:tc>
          <w:tcPr>
            <w:tcW w:w="0" w:type="auto"/>
          </w:tcPr>
          <w:p w14:paraId="24358D71" w14:textId="77777777" w:rsidR="00825359" w:rsidRDefault="00000000">
            <w:pPr>
              <w:pStyle w:val="Compact"/>
              <w:jc w:val="right"/>
            </w:pPr>
            <w:r>
              <w:rPr>
                <w:b/>
                <w:bCs/>
              </w:rPr>
              <w:t>Alta</w:t>
            </w:r>
          </w:p>
        </w:tc>
        <w:tc>
          <w:tcPr>
            <w:tcW w:w="0" w:type="auto"/>
          </w:tcPr>
          <w:p w14:paraId="3580009E" w14:textId="77777777" w:rsidR="00825359" w:rsidRDefault="00000000">
            <w:pPr>
              <w:pStyle w:val="Compact"/>
            </w:pPr>
            <w:r>
              <w:t>Identidad canónica de planteles</w:t>
            </w:r>
          </w:p>
        </w:tc>
      </w:tr>
      <w:tr w:rsidR="00825359" w14:paraId="65EFB4F5" w14:textId="77777777">
        <w:tc>
          <w:tcPr>
            <w:tcW w:w="0" w:type="auto"/>
          </w:tcPr>
          <w:p w14:paraId="632A54BF" w14:textId="77777777" w:rsidR="00825359" w:rsidRDefault="00000000">
            <w:pPr>
              <w:pStyle w:val="Compact"/>
            </w:pPr>
            <w:r>
              <w:t>UNAM/UAM/IPN</w:t>
            </w:r>
          </w:p>
        </w:tc>
        <w:tc>
          <w:tcPr>
            <w:tcW w:w="0" w:type="auto"/>
          </w:tcPr>
          <w:p w14:paraId="6A02119B" w14:textId="77777777" w:rsidR="00825359" w:rsidRDefault="00000000">
            <w:pPr>
              <w:pStyle w:val="Compact"/>
            </w:pPr>
            <w:r>
              <w:t>Integrar parcialmente</w:t>
            </w:r>
          </w:p>
        </w:tc>
        <w:tc>
          <w:tcPr>
            <w:tcW w:w="0" w:type="auto"/>
          </w:tcPr>
          <w:p w14:paraId="6C6A4890" w14:textId="77777777" w:rsidR="00825359" w:rsidRDefault="00000000">
            <w:pPr>
              <w:pStyle w:val="Compact"/>
              <w:jc w:val="right"/>
            </w:pPr>
            <w:r>
              <w:rPr>
                <w:b/>
                <w:bCs/>
              </w:rPr>
              <w:t>Media</w:t>
            </w:r>
          </w:p>
        </w:tc>
        <w:tc>
          <w:tcPr>
            <w:tcW w:w="0" w:type="auto"/>
          </w:tcPr>
          <w:p w14:paraId="446EB3AC" w14:textId="77777777" w:rsidR="00825359" w:rsidRDefault="00000000">
            <w:pPr>
              <w:pStyle w:val="Compact"/>
            </w:pPr>
            <w:r>
              <w:t>Oferta e infraestructura universitaria fragmentada</w:t>
            </w:r>
          </w:p>
        </w:tc>
      </w:tr>
      <w:tr w:rsidR="00825359" w14:paraId="013861D2" w14:textId="77777777">
        <w:tc>
          <w:tcPr>
            <w:tcW w:w="0" w:type="auto"/>
          </w:tcPr>
          <w:p w14:paraId="37FE154A" w14:textId="77777777" w:rsidR="00825359" w:rsidRDefault="00000000">
            <w:pPr>
              <w:pStyle w:val="Compact"/>
            </w:pPr>
            <w:r>
              <w:t>Eventos INDEPORTE/CONADE</w:t>
            </w:r>
          </w:p>
        </w:tc>
        <w:tc>
          <w:tcPr>
            <w:tcW w:w="0" w:type="auto"/>
          </w:tcPr>
          <w:p w14:paraId="29837C25" w14:textId="77777777" w:rsidR="00825359" w:rsidRDefault="00000000">
            <w:pPr>
              <w:pStyle w:val="Compact"/>
            </w:pPr>
            <w:r>
              <w:t>Integrar parcialmente</w:t>
            </w:r>
          </w:p>
        </w:tc>
        <w:tc>
          <w:tcPr>
            <w:tcW w:w="0" w:type="auto"/>
          </w:tcPr>
          <w:p w14:paraId="343E5D20" w14:textId="77777777" w:rsidR="00825359" w:rsidRDefault="00000000">
            <w:pPr>
              <w:pStyle w:val="Compact"/>
              <w:jc w:val="right"/>
            </w:pPr>
            <w:r>
              <w:rPr>
                <w:b/>
                <w:bCs/>
              </w:rPr>
              <w:t>Media-alta</w:t>
            </w:r>
          </w:p>
        </w:tc>
        <w:tc>
          <w:tcPr>
            <w:tcW w:w="0" w:type="auto"/>
          </w:tcPr>
          <w:p w14:paraId="57876B9E" w14:textId="77777777" w:rsidR="00825359" w:rsidRDefault="00000000">
            <w:pPr>
              <w:pStyle w:val="Compact"/>
            </w:pPr>
            <w:r>
              <w:t>Calendario y convocatorias</w:t>
            </w:r>
          </w:p>
        </w:tc>
      </w:tr>
      <w:tr w:rsidR="00825359" w14:paraId="0AEA8F09" w14:textId="77777777">
        <w:tc>
          <w:tcPr>
            <w:tcW w:w="0" w:type="auto"/>
          </w:tcPr>
          <w:p w14:paraId="6B0D6B76" w14:textId="77777777" w:rsidR="00825359" w:rsidRDefault="00000000">
            <w:pPr>
              <w:pStyle w:val="Compact"/>
            </w:pPr>
            <w:r>
              <w:t>Maratón/Medio Maratón</w:t>
            </w:r>
          </w:p>
        </w:tc>
        <w:tc>
          <w:tcPr>
            <w:tcW w:w="0" w:type="auto"/>
          </w:tcPr>
          <w:p w14:paraId="7CE07438" w14:textId="77777777" w:rsidR="00825359" w:rsidRDefault="00000000">
            <w:pPr>
              <w:pStyle w:val="Compact"/>
            </w:pPr>
            <w:r>
              <w:t>Integrar por edición</w:t>
            </w:r>
          </w:p>
        </w:tc>
        <w:tc>
          <w:tcPr>
            <w:tcW w:w="0" w:type="auto"/>
          </w:tcPr>
          <w:p w14:paraId="49D7725E" w14:textId="77777777" w:rsidR="00825359" w:rsidRDefault="00000000">
            <w:pPr>
              <w:pStyle w:val="Compact"/>
              <w:jc w:val="right"/>
            </w:pPr>
            <w:r>
              <w:rPr>
                <w:b/>
                <w:bCs/>
              </w:rPr>
              <w:t>Alta</w:t>
            </w:r>
          </w:p>
        </w:tc>
        <w:tc>
          <w:tcPr>
            <w:tcW w:w="0" w:type="auto"/>
          </w:tcPr>
          <w:p w14:paraId="694B5AE2" w14:textId="77777777" w:rsidR="00825359" w:rsidRDefault="00000000">
            <w:pPr>
              <w:pStyle w:val="Compact"/>
            </w:pPr>
            <w:r>
              <w:t>Eventos emblemáticos con rutas y resultados</w:t>
            </w:r>
          </w:p>
        </w:tc>
      </w:tr>
      <w:tr w:rsidR="00825359" w14:paraId="4EB943AD" w14:textId="77777777">
        <w:tc>
          <w:tcPr>
            <w:tcW w:w="0" w:type="auto"/>
          </w:tcPr>
          <w:p w14:paraId="637DF434" w14:textId="77777777" w:rsidR="00825359" w:rsidRDefault="00000000">
            <w:pPr>
              <w:pStyle w:val="Compact"/>
            </w:pPr>
            <w:r>
              <w:t>Carreras de alcaldías/universidades</w:t>
            </w:r>
          </w:p>
        </w:tc>
        <w:tc>
          <w:tcPr>
            <w:tcW w:w="0" w:type="auto"/>
          </w:tcPr>
          <w:p w14:paraId="720E67F9" w14:textId="77777777" w:rsidR="00825359" w:rsidRDefault="00000000">
            <w:pPr>
              <w:pStyle w:val="Compact"/>
            </w:pPr>
            <w:r>
              <w:t>Investigar y normalizar</w:t>
            </w:r>
          </w:p>
        </w:tc>
        <w:tc>
          <w:tcPr>
            <w:tcW w:w="0" w:type="auto"/>
          </w:tcPr>
          <w:p w14:paraId="2DB7A9AE" w14:textId="77777777" w:rsidR="00825359" w:rsidRDefault="00000000">
            <w:pPr>
              <w:pStyle w:val="Compact"/>
              <w:jc w:val="right"/>
            </w:pPr>
            <w:r>
              <w:rPr>
                <w:b/>
                <w:bCs/>
              </w:rPr>
              <w:t>Media</w:t>
            </w:r>
          </w:p>
        </w:tc>
        <w:tc>
          <w:tcPr>
            <w:tcW w:w="0" w:type="auto"/>
          </w:tcPr>
          <w:p w14:paraId="79F5332D" w14:textId="77777777" w:rsidR="00825359" w:rsidRDefault="00000000">
            <w:pPr>
              <w:pStyle w:val="Compact"/>
            </w:pPr>
            <w:r>
              <w:t>Cobertura dispersa</w:t>
            </w:r>
          </w:p>
        </w:tc>
      </w:tr>
      <w:tr w:rsidR="00825359" w14:paraId="4ECE5BE1" w14:textId="77777777">
        <w:tc>
          <w:tcPr>
            <w:tcW w:w="0" w:type="auto"/>
          </w:tcPr>
          <w:p w14:paraId="34662721" w14:textId="77777777" w:rsidR="00825359" w:rsidRDefault="00000000">
            <w:pPr>
              <w:pStyle w:val="Compact"/>
            </w:pPr>
            <w:r>
              <w:t>Rutas habituales de running</w:t>
            </w:r>
          </w:p>
        </w:tc>
        <w:tc>
          <w:tcPr>
            <w:tcW w:w="0" w:type="auto"/>
          </w:tcPr>
          <w:p w14:paraId="4DF7EA50" w14:textId="77777777" w:rsidR="00825359" w:rsidRDefault="00000000">
            <w:pPr>
              <w:pStyle w:val="Compact"/>
            </w:pPr>
            <w:r>
              <w:t>Nueva captura o convenio</w:t>
            </w:r>
          </w:p>
        </w:tc>
        <w:tc>
          <w:tcPr>
            <w:tcW w:w="0" w:type="auto"/>
          </w:tcPr>
          <w:p w14:paraId="3AE4EA49" w14:textId="77777777" w:rsidR="00825359" w:rsidRDefault="00000000">
            <w:pPr>
              <w:pStyle w:val="Compact"/>
              <w:jc w:val="right"/>
            </w:pPr>
            <w:r>
              <w:rPr>
                <w:b/>
                <w:bCs/>
              </w:rPr>
              <w:t>Alta necesidad</w:t>
            </w:r>
          </w:p>
        </w:tc>
        <w:tc>
          <w:tcPr>
            <w:tcW w:w="0" w:type="auto"/>
          </w:tcPr>
          <w:p w14:paraId="7AFCC995" w14:textId="77777777" w:rsidR="00825359" w:rsidRDefault="00000000">
            <w:pPr>
              <w:pStyle w:val="Compact"/>
            </w:pPr>
            <w:r>
              <w:t>No existe fuente pública integral</w:t>
            </w:r>
          </w:p>
        </w:tc>
      </w:tr>
      <w:tr w:rsidR="00825359" w14:paraId="4CFAE5E3" w14:textId="77777777">
        <w:tc>
          <w:tcPr>
            <w:tcW w:w="0" w:type="auto"/>
          </w:tcPr>
          <w:p w14:paraId="5DA79F3A" w14:textId="77777777" w:rsidR="00825359" w:rsidRDefault="00000000">
            <w:pPr>
              <w:pStyle w:val="Compact"/>
            </w:pPr>
            <w:r>
              <w:t>MTB/BMX/pista</w:t>
            </w:r>
          </w:p>
        </w:tc>
        <w:tc>
          <w:tcPr>
            <w:tcW w:w="0" w:type="auto"/>
          </w:tcPr>
          <w:p w14:paraId="029461C5" w14:textId="77777777" w:rsidR="00825359" w:rsidRDefault="00000000">
            <w:pPr>
              <w:pStyle w:val="Compact"/>
            </w:pPr>
            <w:r>
              <w:t>Investigación institucional</w:t>
            </w:r>
          </w:p>
        </w:tc>
        <w:tc>
          <w:tcPr>
            <w:tcW w:w="0" w:type="auto"/>
          </w:tcPr>
          <w:p w14:paraId="1177730C" w14:textId="77777777" w:rsidR="00825359" w:rsidRDefault="00000000">
            <w:pPr>
              <w:pStyle w:val="Compact"/>
              <w:jc w:val="right"/>
            </w:pPr>
            <w:r>
              <w:rPr>
                <w:b/>
                <w:bCs/>
              </w:rPr>
              <w:t>Media-alta</w:t>
            </w:r>
          </w:p>
        </w:tc>
        <w:tc>
          <w:tcPr>
            <w:tcW w:w="0" w:type="auto"/>
          </w:tcPr>
          <w:p w14:paraId="2E855AD8" w14:textId="77777777" w:rsidR="00825359" w:rsidRDefault="00000000">
            <w:pPr>
              <w:pStyle w:val="Compact"/>
            </w:pPr>
            <w:r>
              <w:t>Inventario fragmentado</w:t>
            </w:r>
          </w:p>
        </w:tc>
      </w:tr>
      <w:tr w:rsidR="00825359" w14:paraId="06DC589C" w14:textId="77777777">
        <w:tc>
          <w:tcPr>
            <w:tcW w:w="0" w:type="auto"/>
          </w:tcPr>
          <w:p w14:paraId="50521200" w14:textId="77777777" w:rsidR="00825359" w:rsidRDefault="00000000">
            <w:pPr>
              <w:pStyle w:val="Compact"/>
            </w:pPr>
            <w:r>
              <w:t>DataTur y ocupación hotelera</w:t>
            </w:r>
          </w:p>
        </w:tc>
        <w:tc>
          <w:tcPr>
            <w:tcW w:w="0" w:type="auto"/>
          </w:tcPr>
          <w:p w14:paraId="77897059" w14:textId="77777777" w:rsidR="00825359" w:rsidRDefault="00000000">
            <w:pPr>
              <w:pStyle w:val="Compact"/>
            </w:pPr>
            <w:r>
              <w:t>Integrar como contexto</w:t>
            </w:r>
          </w:p>
        </w:tc>
        <w:tc>
          <w:tcPr>
            <w:tcW w:w="0" w:type="auto"/>
          </w:tcPr>
          <w:p w14:paraId="6EA80B2D" w14:textId="77777777" w:rsidR="00825359" w:rsidRDefault="00000000">
            <w:pPr>
              <w:pStyle w:val="Compact"/>
              <w:jc w:val="right"/>
            </w:pPr>
            <w:r>
              <w:rPr>
                <w:b/>
                <w:bCs/>
              </w:rPr>
              <w:t>Media</w:t>
            </w:r>
          </w:p>
        </w:tc>
        <w:tc>
          <w:tcPr>
            <w:tcW w:w="0" w:type="auto"/>
          </w:tcPr>
          <w:p w14:paraId="3FC1BF80" w14:textId="77777777" w:rsidR="00825359" w:rsidRDefault="00000000">
            <w:pPr>
              <w:pStyle w:val="Compact"/>
            </w:pPr>
            <w:r>
              <w:t>Turismo general, no motivo deportivo</w:t>
            </w:r>
          </w:p>
        </w:tc>
      </w:tr>
      <w:tr w:rsidR="00825359" w14:paraId="6E83E1F0" w14:textId="77777777">
        <w:tc>
          <w:tcPr>
            <w:tcW w:w="0" w:type="auto"/>
          </w:tcPr>
          <w:p w14:paraId="4E401A9C" w14:textId="77777777" w:rsidR="00825359" w:rsidRDefault="00000000">
            <w:pPr>
              <w:pStyle w:val="Compact"/>
            </w:pPr>
            <w:r>
              <w:t>Grandes recintos</w:t>
            </w:r>
          </w:p>
        </w:tc>
        <w:tc>
          <w:tcPr>
            <w:tcW w:w="0" w:type="auto"/>
          </w:tcPr>
          <w:p w14:paraId="0C49A685" w14:textId="77777777" w:rsidR="00825359" w:rsidRDefault="00000000">
            <w:pPr>
              <w:pStyle w:val="Compact"/>
            </w:pPr>
            <w:r>
              <w:t>Construir por conciliación</w:t>
            </w:r>
          </w:p>
        </w:tc>
        <w:tc>
          <w:tcPr>
            <w:tcW w:w="0" w:type="auto"/>
          </w:tcPr>
          <w:p w14:paraId="0085F99D" w14:textId="77777777" w:rsidR="00825359" w:rsidRDefault="00000000">
            <w:pPr>
              <w:pStyle w:val="Compact"/>
              <w:jc w:val="right"/>
            </w:pPr>
            <w:r>
              <w:rPr>
                <w:b/>
                <w:bCs/>
              </w:rPr>
              <w:t>Alta</w:t>
            </w:r>
          </w:p>
        </w:tc>
        <w:tc>
          <w:tcPr>
            <w:tcW w:w="0" w:type="auto"/>
          </w:tcPr>
          <w:p w14:paraId="2EC59F7A" w14:textId="77777777" w:rsidR="00825359" w:rsidRDefault="00000000">
            <w:pPr>
              <w:pStyle w:val="Compact"/>
            </w:pPr>
            <w:r>
              <w:t>No existe inventario único</w:t>
            </w:r>
          </w:p>
        </w:tc>
      </w:tr>
    </w:tbl>
    <w:p w14:paraId="547F98A1" w14:textId="77777777" w:rsidR="00825359" w:rsidRDefault="00000000">
      <w:pPr>
        <w:pStyle w:val="Ttulo3"/>
      </w:pPr>
      <w:bookmarkStart w:id="21" w:name="fuentes-imprescindibles"/>
      <w:bookmarkEnd w:id="20"/>
      <w:r>
        <w:t>Fuentes imprescindibles</w:t>
      </w:r>
    </w:p>
    <w:p w14:paraId="3E0F31E1" w14:textId="77777777" w:rsidR="00825359" w:rsidRDefault="00000000">
      <w:pPr>
        <w:pStyle w:val="FirstParagraph"/>
      </w:pPr>
      <w:r>
        <w:t>El núcleo indispensable del mejor Dashboard Deportivo gubernamental de México está compuesto por:</w:t>
      </w:r>
    </w:p>
    <w:p w14:paraId="67F952F6" w14:textId="77777777" w:rsidR="00825359" w:rsidRDefault="00000000">
      <w:pPr>
        <w:pStyle w:val="Compact"/>
        <w:numPr>
          <w:ilvl w:val="0"/>
          <w:numId w:val="9"/>
        </w:numPr>
      </w:pPr>
      <w:r>
        <w:rPr>
          <w:b/>
          <w:bCs/>
        </w:rPr>
        <w:lastRenderedPageBreak/>
        <w:t>Marco Geoestadístico y malla censal</w:t>
      </w:r>
      <w:r>
        <w:t>, porque toda instalación y todo indicador deben tener identidad espacial oficial.</w:t>
      </w:r>
    </w:p>
    <w:p w14:paraId="62F0997B" w14:textId="77777777" w:rsidR="00825359" w:rsidRDefault="00000000">
      <w:pPr>
        <w:pStyle w:val="Compact"/>
        <w:numPr>
          <w:ilvl w:val="0"/>
          <w:numId w:val="9"/>
        </w:numPr>
      </w:pPr>
      <w:r>
        <w:rPr>
          <w:b/>
          <w:bCs/>
        </w:rPr>
        <w:t>Censo 2020, CONAPO, CONAPO-marginación y CONEVAL</w:t>
      </w:r>
      <w:r>
        <w:t>, porque todo indicador de cobertura requiere denominadores y contexto social.</w:t>
      </w:r>
    </w:p>
    <w:p w14:paraId="433CF606" w14:textId="77777777" w:rsidR="00825359" w:rsidRDefault="00000000">
      <w:pPr>
        <w:pStyle w:val="Compact"/>
        <w:numPr>
          <w:ilvl w:val="0"/>
          <w:numId w:val="9"/>
        </w:numPr>
      </w:pPr>
      <w:r>
        <w:rPr>
          <w:b/>
          <w:bCs/>
        </w:rPr>
        <w:t>Un padrón público vivo de instalaciones</w:t>
      </w:r>
      <w:r>
        <w:t>, que deberá comenzar con Deportivos Públicos, PILARES, UTOPÍAs, canchas y alcaldías, pero superar sus cortes y fragmentación actuales.</w:t>
      </w:r>
    </w:p>
    <w:p w14:paraId="14B72511" w14:textId="77777777" w:rsidR="00825359" w:rsidRDefault="00000000">
      <w:pPr>
        <w:pStyle w:val="Compact"/>
        <w:numPr>
          <w:ilvl w:val="0"/>
          <w:numId w:val="9"/>
        </w:numPr>
      </w:pPr>
      <w:r>
        <w:rPr>
          <w:b/>
          <w:bCs/>
        </w:rPr>
        <w:t>DENUE con SCIAN verificable</w:t>
      </w:r>
      <w:r>
        <w:t>, como base de infraestructura privada formal.</w:t>
      </w:r>
    </w:p>
    <w:p w14:paraId="5115AB55" w14:textId="77777777" w:rsidR="00825359" w:rsidRDefault="00000000">
      <w:pPr>
        <w:pStyle w:val="Compact"/>
        <w:numPr>
          <w:ilvl w:val="0"/>
          <w:numId w:val="9"/>
        </w:numPr>
      </w:pPr>
      <w:r>
        <w:rPr>
          <w:b/>
          <w:bCs/>
        </w:rPr>
        <w:t>Espacio público, áreas verdes y ANP</w:t>
      </w:r>
      <w:r>
        <w:t>, porque gran parte de caminar, correr, calistenia y ciclismo ocurre fuera de programas.</w:t>
      </w:r>
    </w:p>
    <w:p w14:paraId="475AB186" w14:textId="77777777" w:rsidR="00825359" w:rsidRDefault="00000000">
      <w:pPr>
        <w:pStyle w:val="Compact"/>
        <w:numPr>
          <w:ilvl w:val="0"/>
          <w:numId w:val="9"/>
        </w:numPr>
      </w:pPr>
      <w:r>
        <w:rPr>
          <w:b/>
          <w:bCs/>
        </w:rPr>
        <w:t>SEMOVI y ECOBICI</w:t>
      </w:r>
      <w:r>
        <w:t>, por ser las fuentes más sólidas de infraestructura y uso observado de movilidad activa.</w:t>
      </w:r>
    </w:p>
    <w:p w14:paraId="7D592CC1" w14:textId="77777777" w:rsidR="00825359" w:rsidRDefault="00000000">
      <w:pPr>
        <w:pStyle w:val="Compact"/>
        <w:numPr>
          <w:ilvl w:val="0"/>
          <w:numId w:val="9"/>
        </w:numPr>
      </w:pPr>
      <w:r>
        <w:rPr>
          <w:b/>
          <w:bCs/>
        </w:rPr>
        <w:t>Mallas PILARES y Ponte Pila</w:t>
      </w:r>
      <w:r>
        <w:t>, únicamente como oferta programada.</w:t>
      </w:r>
    </w:p>
    <w:p w14:paraId="6116E877" w14:textId="77777777" w:rsidR="00825359" w:rsidRDefault="00000000">
      <w:pPr>
        <w:pStyle w:val="Compact"/>
        <w:numPr>
          <w:ilvl w:val="0"/>
          <w:numId w:val="9"/>
        </w:numPr>
      </w:pPr>
      <w:r>
        <w:rPr>
          <w:b/>
          <w:bCs/>
        </w:rPr>
        <w:t>MOPRADEF y ENSANUT</w:t>
      </w:r>
      <w:r>
        <w:t>, como fuentes de práctica declarada, barreras y salud en sus dominios válidos.</w:t>
      </w:r>
    </w:p>
    <w:p w14:paraId="46E0FCEA" w14:textId="77777777" w:rsidR="00825359" w:rsidRDefault="00000000">
      <w:pPr>
        <w:pStyle w:val="Compact"/>
        <w:numPr>
          <w:ilvl w:val="0"/>
          <w:numId w:val="9"/>
        </w:numPr>
      </w:pPr>
      <w:r>
        <w:rPr>
          <w:b/>
          <w:bCs/>
        </w:rPr>
        <w:t>CCT, escuelas y universidades</w:t>
      </w:r>
      <w:r>
        <w:t>, para deporte escolar y equipamiento educativo.</w:t>
      </w:r>
    </w:p>
    <w:p w14:paraId="40537520" w14:textId="77777777" w:rsidR="00825359" w:rsidRDefault="00000000">
      <w:pPr>
        <w:pStyle w:val="Compact"/>
        <w:numPr>
          <w:ilvl w:val="0"/>
          <w:numId w:val="9"/>
        </w:numPr>
      </w:pPr>
      <w:r>
        <w:rPr>
          <w:b/>
          <w:bCs/>
        </w:rPr>
        <w:t>Un futuro registro unificado de solicitudes, cupos, sesiones, asistencia, permanencia y abandono</w:t>
      </w:r>
      <w:r>
        <w:t>, sin el cual no existirá medición territorial defendible de participación y demanda.</w:t>
      </w:r>
    </w:p>
    <w:p w14:paraId="5CC1177A" w14:textId="77777777" w:rsidR="00825359" w:rsidRDefault="00000000">
      <w:pPr>
        <w:pStyle w:val="Ttulo3"/>
      </w:pPr>
      <w:bookmarkStart w:id="22" w:name="hoja-de-ruta-de-doce-meses"/>
      <w:bookmarkEnd w:id="21"/>
      <w:r>
        <w:t>Hoja de ruta de doce meses</w:t>
      </w:r>
    </w:p>
    <w:tbl>
      <w:tblPr>
        <w:tblStyle w:val="Table"/>
        <w:tblW w:w="0" w:type="auto"/>
        <w:tblLook w:val="0020" w:firstRow="1" w:lastRow="0" w:firstColumn="0" w:lastColumn="0" w:noHBand="0" w:noVBand="0"/>
      </w:tblPr>
      <w:tblGrid>
        <w:gridCol w:w="1421"/>
        <w:gridCol w:w="4694"/>
        <w:gridCol w:w="3245"/>
      </w:tblGrid>
      <w:tr w:rsidR="00825359" w14:paraId="153934ED" w14:textId="77777777" w:rsidTr="00825359">
        <w:trPr>
          <w:cnfStyle w:val="100000000000" w:firstRow="1" w:lastRow="0" w:firstColumn="0" w:lastColumn="0" w:oddVBand="0" w:evenVBand="0" w:oddHBand="0" w:evenHBand="0" w:firstRowFirstColumn="0" w:firstRowLastColumn="0" w:lastRowFirstColumn="0" w:lastRowLastColumn="0"/>
          <w:tblHeader/>
        </w:trPr>
        <w:tc>
          <w:tcPr>
            <w:tcW w:w="0" w:type="auto"/>
          </w:tcPr>
          <w:p w14:paraId="76AE8EC4" w14:textId="77777777" w:rsidR="00825359" w:rsidRDefault="00000000">
            <w:pPr>
              <w:pStyle w:val="Compact"/>
            </w:pPr>
            <w:r>
              <w:t>Periodo</w:t>
            </w:r>
          </w:p>
        </w:tc>
        <w:tc>
          <w:tcPr>
            <w:tcW w:w="0" w:type="auto"/>
          </w:tcPr>
          <w:p w14:paraId="21A7E12D" w14:textId="77777777" w:rsidR="00825359" w:rsidRDefault="00000000">
            <w:pPr>
              <w:pStyle w:val="Compact"/>
            </w:pPr>
            <w:r>
              <w:t>Orden de integración</w:t>
            </w:r>
          </w:p>
        </w:tc>
        <w:tc>
          <w:tcPr>
            <w:tcW w:w="0" w:type="auto"/>
          </w:tcPr>
          <w:p w14:paraId="40764B72" w14:textId="77777777" w:rsidR="00825359" w:rsidRDefault="00000000">
            <w:pPr>
              <w:pStyle w:val="Compact"/>
            </w:pPr>
            <w:r>
              <w:t>Resultado metodológico</w:t>
            </w:r>
          </w:p>
        </w:tc>
      </w:tr>
      <w:tr w:rsidR="00825359" w14:paraId="442A189B" w14:textId="77777777">
        <w:tc>
          <w:tcPr>
            <w:tcW w:w="0" w:type="auto"/>
          </w:tcPr>
          <w:p w14:paraId="4EB019C6" w14:textId="77777777" w:rsidR="00825359" w:rsidRDefault="00000000">
            <w:pPr>
              <w:pStyle w:val="Compact"/>
            </w:pPr>
            <w:r>
              <w:rPr>
                <w:b/>
                <w:bCs/>
              </w:rPr>
              <w:t>Meses iniciales</w:t>
            </w:r>
          </w:p>
        </w:tc>
        <w:tc>
          <w:tcPr>
            <w:tcW w:w="0" w:type="auto"/>
          </w:tcPr>
          <w:p w14:paraId="54D9AB2D" w14:textId="77777777" w:rsidR="00825359" w:rsidRDefault="00000000">
            <w:pPr>
              <w:pStyle w:val="Compact"/>
            </w:pPr>
            <w:r>
              <w:t>Marco Geoestadístico 2025; claves oficiales; Censo 2020; malla censal; CONAPO; CONEVAL; catálogo maestro de fuentes y versiones</w:t>
            </w:r>
          </w:p>
        </w:tc>
        <w:tc>
          <w:tcPr>
            <w:tcW w:w="0" w:type="auto"/>
          </w:tcPr>
          <w:p w14:paraId="3D88CCEB" w14:textId="77777777" w:rsidR="00825359" w:rsidRDefault="00000000">
            <w:pPr>
              <w:pStyle w:val="Compact"/>
            </w:pPr>
            <w:r>
              <w:t>Base territorial y denominadores estables</w:t>
            </w:r>
          </w:p>
        </w:tc>
      </w:tr>
      <w:tr w:rsidR="00825359" w14:paraId="71EC974F" w14:textId="77777777">
        <w:tc>
          <w:tcPr>
            <w:tcW w:w="0" w:type="auto"/>
          </w:tcPr>
          <w:p w14:paraId="1DFEC5DB" w14:textId="77777777" w:rsidR="00825359" w:rsidRDefault="00000000">
            <w:pPr>
              <w:pStyle w:val="Compact"/>
            </w:pPr>
            <w:r>
              <w:rPr>
                <w:b/>
                <w:bCs/>
              </w:rPr>
              <w:t>Primer trimestre</w:t>
            </w:r>
          </w:p>
        </w:tc>
        <w:tc>
          <w:tcPr>
            <w:tcW w:w="0" w:type="auto"/>
          </w:tcPr>
          <w:p w14:paraId="51F92A57" w14:textId="77777777" w:rsidR="00825359" w:rsidRDefault="00000000">
            <w:pPr>
              <w:pStyle w:val="Compact"/>
            </w:pPr>
            <w:r>
              <w:t>Deportivos Públicos; PILARES histórico; espacio público; áreas verdes; ANP; uso de suelo; escuelas; primera conciliación de nombres y coordenadas</w:t>
            </w:r>
          </w:p>
        </w:tc>
        <w:tc>
          <w:tcPr>
            <w:tcW w:w="0" w:type="auto"/>
          </w:tcPr>
          <w:p w14:paraId="5EDA25E4" w14:textId="77777777" w:rsidR="00825359" w:rsidRDefault="00000000">
            <w:pPr>
              <w:pStyle w:val="Compact"/>
            </w:pPr>
            <w:r>
              <w:t>Inventario público y territorial inicial, claramente fechado</w:t>
            </w:r>
          </w:p>
        </w:tc>
      </w:tr>
      <w:tr w:rsidR="00825359" w14:paraId="66F852DF" w14:textId="77777777">
        <w:tc>
          <w:tcPr>
            <w:tcW w:w="0" w:type="auto"/>
          </w:tcPr>
          <w:p w14:paraId="1C7598BA" w14:textId="77777777" w:rsidR="00825359" w:rsidRDefault="00000000">
            <w:pPr>
              <w:pStyle w:val="Compact"/>
            </w:pPr>
            <w:r>
              <w:rPr>
                <w:b/>
                <w:bCs/>
              </w:rPr>
              <w:t>Segundo trimestre</w:t>
            </w:r>
          </w:p>
        </w:tc>
        <w:tc>
          <w:tcPr>
            <w:tcW w:w="0" w:type="auto"/>
          </w:tcPr>
          <w:p w14:paraId="6670E81E" w14:textId="77777777" w:rsidR="00825359" w:rsidRDefault="00000000">
            <w:pPr>
              <w:pStyle w:val="Compact"/>
            </w:pPr>
            <w:r>
              <w:t xml:space="preserve">DENUE 05/2025 con SCIAN original; deduplicación por </w:t>
            </w:r>
            <w:r>
              <w:rPr>
                <w:rStyle w:val="VerbatimChar"/>
              </w:rPr>
              <w:t>id/CLEE</w:t>
            </w:r>
            <w:r>
              <w:t>; clasificación secundaria revisada; separación de clubes, gimnasios, escuelas y recreación acuática</w:t>
            </w:r>
          </w:p>
        </w:tc>
        <w:tc>
          <w:tcPr>
            <w:tcW w:w="0" w:type="auto"/>
          </w:tcPr>
          <w:p w14:paraId="1485AADB" w14:textId="77777777" w:rsidR="00825359" w:rsidRDefault="00000000">
            <w:pPr>
              <w:pStyle w:val="Compact"/>
            </w:pPr>
            <w:r>
              <w:t>Capa privada formal defendible</w:t>
            </w:r>
          </w:p>
        </w:tc>
      </w:tr>
      <w:tr w:rsidR="00825359" w14:paraId="6A7FD858" w14:textId="77777777">
        <w:tc>
          <w:tcPr>
            <w:tcW w:w="0" w:type="auto"/>
          </w:tcPr>
          <w:p w14:paraId="5F902182" w14:textId="77777777" w:rsidR="00825359" w:rsidRDefault="00000000">
            <w:pPr>
              <w:pStyle w:val="Compact"/>
            </w:pPr>
            <w:r>
              <w:rPr>
                <w:b/>
                <w:bCs/>
              </w:rPr>
              <w:t>Segundo trimestre</w:t>
            </w:r>
          </w:p>
        </w:tc>
        <w:tc>
          <w:tcPr>
            <w:tcW w:w="0" w:type="auto"/>
          </w:tcPr>
          <w:p w14:paraId="376252AA" w14:textId="77777777" w:rsidR="00825359" w:rsidRDefault="00000000">
            <w:pPr>
              <w:pStyle w:val="Compact"/>
            </w:pPr>
            <w:r>
              <w:t>Infraestructura ciclista; cicloestaciones; viajes ECOBICI; GBFS; EOD 2017; incidentes viales C5/SSC</w:t>
            </w:r>
          </w:p>
        </w:tc>
        <w:tc>
          <w:tcPr>
            <w:tcW w:w="0" w:type="auto"/>
          </w:tcPr>
          <w:p w14:paraId="520A26D0" w14:textId="77777777" w:rsidR="00825359" w:rsidRDefault="00000000">
            <w:pPr>
              <w:pStyle w:val="Compact"/>
            </w:pPr>
            <w:r>
              <w:t>Capa integral de movilidad activa, infraestructura, uso y seguridad</w:t>
            </w:r>
          </w:p>
        </w:tc>
      </w:tr>
      <w:tr w:rsidR="00825359" w14:paraId="7E95DD23" w14:textId="77777777">
        <w:tc>
          <w:tcPr>
            <w:tcW w:w="0" w:type="auto"/>
          </w:tcPr>
          <w:p w14:paraId="459B9F8E" w14:textId="77777777" w:rsidR="00825359" w:rsidRDefault="00000000">
            <w:pPr>
              <w:pStyle w:val="Compact"/>
            </w:pPr>
            <w:r>
              <w:rPr>
                <w:b/>
                <w:bCs/>
              </w:rPr>
              <w:t>Tercer trimestre</w:t>
            </w:r>
          </w:p>
        </w:tc>
        <w:tc>
          <w:tcPr>
            <w:tcW w:w="0" w:type="auto"/>
          </w:tcPr>
          <w:p w14:paraId="7E44E086" w14:textId="77777777" w:rsidR="00825359" w:rsidRDefault="00000000">
            <w:pPr>
              <w:pStyle w:val="Compact"/>
            </w:pPr>
            <w:r>
              <w:t xml:space="preserve">Registro histórico de UTOPÍAs; programa de canchas; eventos de apertura, cierre y rehabilitación; fichas de amenidades verificadas; solicitud formal de padrones </w:t>
            </w:r>
            <w:r>
              <w:lastRenderedPageBreak/>
              <w:t>vigentes</w:t>
            </w:r>
          </w:p>
        </w:tc>
        <w:tc>
          <w:tcPr>
            <w:tcW w:w="0" w:type="auto"/>
          </w:tcPr>
          <w:p w14:paraId="336681FF" w14:textId="77777777" w:rsidR="00825359" w:rsidRDefault="00000000">
            <w:pPr>
              <w:pStyle w:val="Compact"/>
            </w:pPr>
            <w:r>
              <w:lastRenderedPageBreak/>
              <w:t>Infraestructura pública versionada por estatus</w:t>
            </w:r>
          </w:p>
        </w:tc>
      </w:tr>
      <w:tr w:rsidR="00825359" w14:paraId="028FDEDD" w14:textId="77777777">
        <w:tc>
          <w:tcPr>
            <w:tcW w:w="0" w:type="auto"/>
          </w:tcPr>
          <w:p w14:paraId="56518F2F" w14:textId="77777777" w:rsidR="00825359" w:rsidRDefault="00000000">
            <w:pPr>
              <w:pStyle w:val="Compact"/>
            </w:pPr>
            <w:r>
              <w:rPr>
                <w:b/>
                <w:bCs/>
              </w:rPr>
              <w:t>Tercer trimestre</w:t>
            </w:r>
          </w:p>
        </w:tc>
        <w:tc>
          <w:tcPr>
            <w:tcW w:w="0" w:type="auto"/>
          </w:tcPr>
          <w:p w14:paraId="11EEE780" w14:textId="77777777" w:rsidR="00825359" w:rsidRDefault="00000000">
            <w:pPr>
              <w:pStyle w:val="Compact"/>
            </w:pPr>
            <w:r>
              <w:t>Mallas PILARES/Ponte Pila; catálogo normalizado de disciplinas; sedes, sesiones y horas programadas; separación estricta entre sede, clase y amenidad</w:t>
            </w:r>
          </w:p>
        </w:tc>
        <w:tc>
          <w:tcPr>
            <w:tcW w:w="0" w:type="auto"/>
          </w:tcPr>
          <w:p w14:paraId="1533E2C8" w14:textId="77777777" w:rsidR="00825359" w:rsidRDefault="00000000">
            <w:pPr>
              <w:pStyle w:val="Compact"/>
            </w:pPr>
            <w:r>
              <w:t>Oferta institucional comparable</w:t>
            </w:r>
          </w:p>
        </w:tc>
      </w:tr>
      <w:tr w:rsidR="00825359" w14:paraId="2474D686" w14:textId="77777777">
        <w:tc>
          <w:tcPr>
            <w:tcW w:w="0" w:type="auto"/>
          </w:tcPr>
          <w:p w14:paraId="64656D58" w14:textId="77777777" w:rsidR="00825359" w:rsidRDefault="00000000">
            <w:pPr>
              <w:pStyle w:val="Compact"/>
            </w:pPr>
            <w:r>
              <w:rPr>
                <w:b/>
                <w:bCs/>
              </w:rPr>
              <w:t>Cuarto trimestre</w:t>
            </w:r>
          </w:p>
        </w:tc>
        <w:tc>
          <w:tcPr>
            <w:tcW w:w="0" w:type="auto"/>
          </w:tcPr>
          <w:p w14:paraId="2220B77E" w14:textId="77777777" w:rsidR="00825359" w:rsidRDefault="00000000">
            <w:pPr>
              <w:pStyle w:val="Compact"/>
            </w:pPr>
            <w:r>
              <w:t>MOPRADEF, ENSANUT, SINBA, ENSU, SIMAT y Atlas de Riesgos; publicación de dominios de estimación y advertencias</w:t>
            </w:r>
          </w:p>
        </w:tc>
        <w:tc>
          <w:tcPr>
            <w:tcW w:w="0" w:type="auto"/>
          </w:tcPr>
          <w:p w14:paraId="5C2C242E" w14:textId="77777777" w:rsidR="00825359" w:rsidRDefault="00000000">
            <w:pPr>
              <w:pStyle w:val="Compact"/>
            </w:pPr>
            <w:r>
              <w:t>Contexto de práctica, salud, barreras y ambiente sin falsa territorialización</w:t>
            </w:r>
          </w:p>
        </w:tc>
      </w:tr>
      <w:tr w:rsidR="00825359" w14:paraId="13D7855F" w14:textId="77777777">
        <w:tc>
          <w:tcPr>
            <w:tcW w:w="0" w:type="auto"/>
          </w:tcPr>
          <w:p w14:paraId="3156960B" w14:textId="77777777" w:rsidR="00825359" w:rsidRDefault="00000000">
            <w:pPr>
              <w:pStyle w:val="Compact"/>
            </w:pPr>
            <w:r>
              <w:rPr>
                <w:b/>
                <w:bCs/>
              </w:rPr>
              <w:t>Cuarto trimestre</w:t>
            </w:r>
          </w:p>
        </w:tc>
        <w:tc>
          <w:tcPr>
            <w:tcW w:w="0" w:type="auto"/>
          </w:tcPr>
          <w:p w14:paraId="61C6E2C9" w14:textId="77777777" w:rsidR="00825359" w:rsidRDefault="00000000">
            <w:pPr>
              <w:pStyle w:val="Compact"/>
            </w:pPr>
            <w:r>
              <w:t>Escuelas técnico-deportivas, UNAM, UAM, IPN, eventos INDEPORTE, CONADE, maratones, carreras de alcaldías y recintos</w:t>
            </w:r>
          </w:p>
        </w:tc>
        <w:tc>
          <w:tcPr>
            <w:tcW w:w="0" w:type="auto"/>
          </w:tcPr>
          <w:p w14:paraId="25F71B1A" w14:textId="77777777" w:rsidR="00825359" w:rsidRDefault="00000000">
            <w:pPr>
              <w:pStyle w:val="Compact"/>
            </w:pPr>
            <w:r>
              <w:t>Capa educativa, competitiva, de eventos y turismo</w:t>
            </w:r>
          </w:p>
        </w:tc>
      </w:tr>
      <w:tr w:rsidR="00825359" w14:paraId="3E6ABA63" w14:textId="77777777">
        <w:tc>
          <w:tcPr>
            <w:tcW w:w="0" w:type="auto"/>
          </w:tcPr>
          <w:p w14:paraId="4E244795" w14:textId="77777777" w:rsidR="00825359" w:rsidRDefault="00000000">
            <w:pPr>
              <w:pStyle w:val="Compact"/>
            </w:pPr>
            <w:r>
              <w:rPr>
                <w:b/>
                <w:bCs/>
              </w:rPr>
              <w:t>Durante todo el año</w:t>
            </w:r>
          </w:p>
        </w:tc>
        <w:tc>
          <w:tcPr>
            <w:tcW w:w="0" w:type="auto"/>
          </w:tcPr>
          <w:p w14:paraId="60DAF033" w14:textId="77777777" w:rsidR="00825359" w:rsidRDefault="00000000">
            <w:pPr>
              <w:pStyle w:val="Compact"/>
            </w:pPr>
            <w:r>
              <w:t>Solicitudes de información a INDEPORTE, PILARES, SOBSE, alcaldías, CONADE y operadores para padrones, amenidades, aforos, cupos, listas de espera y asistencias agregadas</w:t>
            </w:r>
          </w:p>
        </w:tc>
        <w:tc>
          <w:tcPr>
            <w:tcW w:w="0" w:type="auto"/>
          </w:tcPr>
          <w:p w14:paraId="4A3DC2E5" w14:textId="77777777" w:rsidR="00825359" w:rsidRDefault="00000000">
            <w:pPr>
              <w:pStyle w:val="Compact"/>
            </w:pPr>
            <w:r>
              <w:t>Cierre progresivo de vacíos oficiales</w:t>
            </w:r>
          </w:p>
        </w:tc>
      </w:tr>
      <w:tr w:rsidR="00825359" w14:paraId="43DB0665" w14:textId="77777777">
        <w:tc>
          <w:tcPr>
            <w:tcW w:w="0" w:type="auto"/>
          </w:tcPr>
          <w:p w14:paraId="1F7D30B9" w14:textId="77777777" w:rsidR="00825359" w:rsidRDefault="00000000">
            <w:pPr>
              <w:pStyle w:val="Compact"/>
            </w:pPr>
            <w:r>
              <w:rPr>
                <w:b/>
                <w:bCs/>
              </w:rPr>
              <w:t>Cierre anual</w:t>
            </w:r>
          </w:p>
        </w:tc>
        <w:tc>
          <w:tcPr>
            <w:tcW w:w="0" w:type="auto"/>
          </w:tcPr>
          <w:p w14:paraId="20C2EAFF" w14:textId="77777777" w:rsidR="00825359" w:rsidRDefault="00000000">
            <w:pPr>
              <w:pStyle w:val="Compact"/>
            </w:pPr>
            <w:r>
              <w:t>Evaluación de cobertura, duplicidad, vigencia y calidad; publicación de matriz de faltantes; ningún índice compuesto antes de contar con participación y demanda</w:t>
            </w:r>
          </w:p>
        </w:tc>
        <w:tc>
          <w:tcPr>
            <w:tcW w:w="0" w:type="auto"/>
          </w:tcPr>
          <w:p w14:paraId="70BDFE8B" w14:textId="77777777" w:rsidR="00825359" w:rsidRDefault="00000000">
            <w:pPr>
              <w:pStyle w:val="Compact"/>
            </w:pPr>
            <w:r>
              <w:t>Versión institucional auditada y metodológicamente defendible</w:t>
            </w:r>
          </w:p>
        </w:tc>
      </w:tr>
    </w:tbl>
    <w:p w14:paraId="449119BF" w14:textId="77777777" w:rsidR="00825359" w:rsidRDefault="00000000">
      <w:pPr>
        <w:pStyle w:val="Textoindependiente"/>
      </w:pPr>
      <w:r>
        <w:t>El orden responde a dependencia estadística: primero deben existir territorio, identidad, población y fuentes versionadas; después activos y oferta; posteriormente uso y contexto; finalmente participación y demanda. Construir antes un índice global mezclaría disponibilidad, necesidad y uso como si fueran el mismo fenómeno.</w:t>
      </w:r>
    </w:p>
    <w:p w14:paraId="0D95920D" w14:textId="77777777" w:rsidR="00825359" w:rsidRDefault="00000000">
      <w:pPr>
        <w:pStyle w:val="Textoindependiente"/>
      </w:pPr>
      <w:r>
        <w:t>La actualización debe funcionar mediante fotografías históricas, no mediante sobrescritura. Cada edición DENUE, padrón, malla, corte de ECOBICI, apertura de UTOPÍA o intervención de cancha debe conservarse con vigencia y evidencia. Solo así será posible distinguir crecimiento real, actualización documental, reclasificación y cambio operativo.</w:t>
      </w:r>
    </w:p>
    <w:p w14:paraId="3E10B226" w14:textId="77777777" w:rsidR="00825359" w:rsidRDefault="00000000">
      <w:pPr>
        <w:pStyle w:val="Textoindependiente"/>
      </w:pPr>
      <w:r>
        <w:t>El resultado final no debe ser un simple “mapa de lugares para hacer deporte”, sino un sistema de datos que pueda responder, sin confundir conceptos:</w:t>
      </w:r>
    </w:p>
    <w:p w14:paraId="218F22D7" w14:textId="77777777" w:rsidR="00825359" w:rsidRDefault="00000000">
      <w:pPr>
        <w:pStyle w:val="Compact"/>
        <w:numPr>
          <w:ilvl w:val="0"/>
          <w:numId w:val="10"/>
        </w:numPr>
      </w:pPr>
      <w:r>
        <w:t>qué activos existen;</w:t>
      </w:r>
    </w:p>
    <w:p w14:paraId="0B384D14" w14:textId="77777777" w:rsidR="00825359" w:rsidRDefault="00000000">
      <w:pPr>
        <w:pStyle w:val="Compact"/>
        <w:numPr>
          <w:ilvl w:val="0"/>
          <w:numId w:val="10"/>
        </w:numPr>
      </w:pPr>
      <w:r>
        <w:t>quién los opera;</w:t>
      </w:r>
    </w:p>
    <w:p w14:paraId="09F1A9DF" w14:textId="77777777" w:rsidR="00825359" w:rsidRDefault="00000000">
      <w:pPr>
        <w:pStyle w:val="Compact"/>
        <w:numPr>
          <w:ilvl w:val="0"/>
          <w:numId w:val="10"/>
        </w:numPr>
      </w:pPr>
      <w:r>
        <w:t>qué amenidades están verificadas;</w:t>
      </w:r>
    </w:p>
    <w:p w14:paraId="170E8CEE" w14:textId="77777777" w:rsidR="00825359" w:rsidRDefault="00000000">
      <w:pPr>
        <w:pStyle w:val="Compact"/>
        <w:numPr>
          <w:ilvl w:val="0"/>
          <w:numId w:val="10"/>
        </w:numPr>
      </w:pPr>
      <w:r>
        <w:t>qué actividades se ofrecen;</w:t>
      </w:r>
    </w:p>
    <w:p w14:paraId="244153CA" w14:textId="77777777" w:rsidR="00825359" w:rsidRDefault="00000000">
      <w:pPr>
        <w:pStyle w:val="Compact"/>
        <w:numPr>
          <w:ilvl w:val="0"/>
          <w:numId w:val="10"/>
        </w:numPr>
      </w:pPr>
      <w:r>
        <w:t>cuáles se realizaron;</w:t>
      </w:r>
    </w:p>
    <w:p w14:paraId="7938313D" w14:textId="77777777" w:rsidR="00825359" w:rsidRDefault="00000000">
      <w:pPr>
        <w:pStyle w:val="Compact"/>
        <w:numPr>
          <w:ilvl w:val="0"/>
          <w:numId w:val="10"/>
        </w:numPr>
      </w:pPr>
      <w:r>
        <w:t>cuántas personas solicitaron acceso;</w:t>
      </w:r>
    </w:p>
    <w:p w14:paraId="7BC5EE96" w14:textId="77777777" w:rsidR="00825359" w:rsidRDefault="00000000">
      <w:pPr>
        <w:pStyle w:val="Compact"/>
        <w:numPr>
          <w:ilvl w:val="0"/>
          <w:numId w:val="10"/>
        </w:numPr>
      </w:pPr>
      <w:r>
        <w:t>cuántas obtuvieron cupo;</w:t>
      </w:r>
    </w:p>
    <w:p w14:paraId="735EF33D" w14:textId="77777777" w:rsidR="00825359" w:rsidRDefault="00000000">
      <w:pPr>
        <w:pStyle w:val="Compact"/>
        <w:numPr>
          <w:ilvl w:val="0"/>
          <w:numId w:val="10"/>
        </w:numPr>
      </w:pPr>
      <w:r>
        <w:lastRenderedPageBreak/>
        <w:t>cuántas asistieron;</w:t>
      </w:r>
    </w:p>
    <w:p w14:paraId="1CA66A04" w14:textId="77777777" w:rsidR="00825359" w:rsidRDefault="00000000">
      <w:pPr>
        <w:pStyle w:val="Compact"/>
        <w:numPr>
          <w:ilvl w:val="0"/>
          <w:numId w:val="10"/>
        </w:numPr>
      </w:pPr>
      <w:r>
        <w:t>con qué frecuencia permanecieron;</w:t>
      </w:r>
    </w:p>
    <w:p w14:paraId="373DE2DC" w14:textId="77777777" w:rsidR="00825359" w:rsidRDefault="00000000">
      <w:pPr>
        <w:pStyle w:val="Compact"/>
        <w:numPr>
          <w:ilvl w:val="0"/>
          <w:numId w:val="10"/>
        </w:numPr>
      </w:pPr>
      <w:r>
        <w:t>qué practica la población fuera de los programas;</w:t>
      </w:r>
    </w:p>
    <w:p w14:paraId="5C34EFBB" w14:textId="77777777" w:rsidR="00825359" w:rsidRDefault="00000000">
      <w:pPr>
        <w:pStyle w:val="Compact"/>
        <w:numPr>
          <w:ilvl w:val="0"/>
          <w:numId w:val="10"/>
        </w:numPr>
      </w:pPr>
      <w:r>
        <w:t>qué desea practicar;</w:t>
      </w:r>
    </w:p>
    <w:p w14:paraId="75DDC2A8" w14:textId="77777777" w:rsidR="00825359" w:rsidRDefault="00000000">
      <w:pPr>
        <w:pStyle w:val="Compact"/>
        <w:numPr>
          <w:ilvl w:val="0"/>
          <w:numId w:val="10"/>
        </w:numPr>
      </w:pPr>
      <w:r>
        <w:t>qué barreras enfrenta;</w:t>
      </w:r>
    </w:p>
    <w:p w14:paraId="57818C2F" w14:textId="77777777" w:rsidR="00825359" w:rsidRDefault="00000000">
      <w:pPr>
        <w:pStyle w:val="Compact"/>
        <w:numPr>
          <w:ilvl w:val="0"/>
          <w:numId w:val="10"/>
        </w:numPr>
      </w:pPr>
      <w:r>
        <w:t>y dónde se concentran las brechas territoriales.</w:t>
      </w:r>
    </w:p>
    <w:p w14:paraId="1FEBC928" w14:textId="77777777" w:rsidR="00825359" w:rsidRDefault="00000000">
      <w:pPr>
        <w:pStyle w:val="FirstParagraph"/>
      </w:pPr>
      <w:r>
        <w:t xml:space="preserve">Mientras no existan las últimas cinco respuestas con cobertura por alcaldía, el Dashboard debe mostrarlas como </w:t>
      </w:r>
      <w:r>
        <w:rPr>
          <w:b/>
          <w:bCs/>
        </w:rPr>
        <w:t>no disponibles</w:t>
      </w:r>
      <w:r>
        <w:t>, no reemplazarlas con inferencias derivadas de infraestructura, programación o comunicados.</w:t>
      </w:r>
    </w:p>
    <w:bookmarkEnd w:id="1"/>
    <w:bookmarkEnd w:id="2"/>
    <w:bookmarkEnd w:id="19"/>
    <w:bookmarkEnd w:id="22"/>
    <w:p w14:paraId="3390D474" w14:textId="77777777" w:rsidR="00825359" w:rsidRDefault="0008006B">
      <w:r>
        <w:rPr>
          <w:noProof/>
        </w:rPr>
      </w:r>
      <w:r>
        <w:pict w14:anchorId="249E1372">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bookmarkStart w:id="23" w:name="citations"/>
    <w:p w14:paraId="56334693" w14:textId="77777777" w:rsidR="00825359" w:rsidRDefault="00000000">
      <w:pPr>
        <w:pStyle w:val="FirstParagraph"/>
      </w:pPr>
      <w:r>
        <w:fldChar w:fldCharType="begin"/>
      </w:r>
      <w:r>
        <w:instrText>HYPERLINK "https://www.inegi.org.mx/app/sdm/?utm_source=chatgpt.com" \h</w:instrText>
      </w:r>
      <w:r>
        <w:fldChar w:fldCharType="separate"/>
      </w:r>
      <w:r>
        <w:rPr>
          <w:rStyle w:val="Hipervnculo"/>
        </w:rPr>
        <w:t>[1]</w:t>
      </w:r>
      <w:r>
        <w:fldChar w:fldCharType="end"/>
      </w:r>
      <w:r>
        <w:t xml:space="preserve"> Sistema de Difusión de Metadatos</w:t>
      </w:r>
    </w:p>
    <w:p w14:paraId="0827467A" w14:textId="77777777" w:rsidR="00825359" w:rsidRDefault="00000000">
      <w:pPr>
        <w:pStyle w:val="Textoindependiente"/>
      </w:pPr>
      <w:hyperlink r:id="rId106">
        <w:r>
          <w:rPr>
            <w:rStyle w:val="Hipervnculo"/>
          </w:rPr>
          <w:t>https://www.inegi.org.mx/app/sdm/?utm_source=chatgpt.com</w:t>
        </w:r>
      </w:hyperlink>
    </w:p>
    <w:p w14:paraId="65C77E53" w14:textId="77777777" w:rsidR="00825359" w:rsidRDefault="00000000">
      <w:pPr>
        <w:pStyle w:val="Textoindependiente"/>
      </w:pPr>
      <w:hyperlink r:id="rId107">
        <w:r>
          <w:rPr>
            <w:rStyle w:val="Hipervnculo"/>
          </w:rPr>
          <w:t>[2]</w:t>
        </w:r>
      </w:hyperlink>
      <w:r>
        <w:t xml:space="preserve"> Census of Population and Housing (CPV) 2020</w:t>
      </w:r>
    </w:p>
    <w:p w14:paraId="31462559" w14:textId="77777777" w:rsidR="00825359" w:rsidRDefault="00000000">
      <w:pPr>
        <w:pStyle w:val="Textoindependiente"/>
      </w:pPr>
      <w:hyperlink r:id="rId108">
        <w:r>
          <w:rPr>
            <w:rStyle w:val="Hipervnculo"/>
          </w:rPr>
          <w:t>https://en.www.gslb.inegi.org.mx/programas/ccpv/2020/?utm_source=chatgpt.com</w:t>
        </w:r>
      </w:hyperlink>
    </w:p>
    <w:p w14:paraId="6B139016" w14:textId="77777777" w:rsidR="00825359" w:rsidRDefault="00000000">
      <w:pPr>
        <w:pStyle w:val="Textoindependiente"/>
      </w:pPr>
      <w:hyperlink r:id="rId109">
        <w:r>
          <w:rPr>
            <w:rStyle w:val="Hipervnculo"/>
          </w:rPr>
          <w:t>[3]</w:t>
        </w:r>
      </w:hyperlink>
      <w:r>
        <w:t xml:space="preserve"> Malla geoestadística</w:t>
      </w:r>
    </w:p>
    <w:p w14:paraId="688B8424" w14:textId="77777777" w:rsidR="00825359" w:rsidRDefault="00000000">
      <w:pPr>
        <w:pStyle w:val="Textoindependiente"/>
      </w:pPr>
      <w:hyperlink r:id="rId110">
        <w:r>
          <w:rPr>
            <w:rStyle w:val="Hipervnculo"/>
          </w:rPr>
          <w:t>https://www.inegi.org.mx/app/mapa/malla/default.aspx?utm_source=chatgpt.com</w:t>
        </w:r>
      </w:hyperlink>
    </w:p>
    <w:p w14:paraId="4B594559" w14:textId="77777777" w:rsidR="00825359" w:rsidRDefault="00000000">
      <w:pPr>
        <w:pStyle w:val="Textoindependiente"/>
      </w:pPr>
      <w:hyperlink r:id="rId111">
        <w:r>
          <w:rPr>
            <w:rStyle w:val="Hipervnculo"/>
          </w:rPr>
          <w:t>[4]</w:t>
        </w:r>
      </w:hyperlink>
      <w:r>
        <w:t xml:space="preserve"> Conciliación Demográfica de 1950 a 2019 y Proyecciones de la población de México y de las entidades federativas 2020 a 2070 | Consejo Nacional de Población | Gobierno | gob.mx</w:t>
      </w:r>
    </w:p>
    <w:p w14:paraId="3AC6533B" w14:textId="77777777" w:rsidR="00825359" w:rsidRDefault="00000000">
      <w:pPr>
        <w:pStyle w:val="Textoindependiente"/>
      </w:pPr>
      <w:hyperlink r:id="rId112">
        <w:r>
          <w:rPr>
            <w:rStyle w:val="Hipervnculo"/>
          </w:rPr>
          <w:t>https://www.gob.mx/conapo/acciones-y-programas/conciliacion-demografica-de-1950-a-2019-y-proyecciones-de-la-poblacion-de-mexico-y-de-las-entidades-federativas-2020-a-2070?utm_source=chatgpt.com</w:t>
        </w:r>
      </w:hyperlink>
    </w:p>
    <w:p w14:paraId="6573C77D" w14:textId="77777777" w:rsidR="00825359" w:rsidRDefault="00000000">
      <w:pPr>
        <w:pStyle w:val="Textoindependiente"/>
      </w:pPr>
      <w:hyperlink r:id="rId113">
        <w:r>
          <w:rPr>
            <w:rStyle w:val="Hipervnculo"/>
          </w:rPr>
          <w:t>[5]</w:t>
        </w:r>
      </w:hyperlink>
      <w:r>
        <w:t xml:space="preserve"> Índices de marginación 2020 | Consejo Nacional de Población | Gobierno | gob.mx</w:t>
      </w:r>
    </w:p>
    <w:p w14:paraId="25B8E413" w14:textId="77777777" w:rsidR="00825359" w:rsidRDefault="00000000">
      <w:pPr>
        <w:pStyle w:val="Textoindependiente"/>
      </w:pPr>
      <w:hyperlink r:id="rId114">
        <w:r>
          <w:rPr>
            <w:rStyle w:val="Hipervnculo"/>
          </w:rPr>
          <w:t>https://www.gob.mx/conapo/documentos/indices-de-marginacion-2020-284372?utm_source=chatgpt.com</w:t>
        </w:r>
      </w:hyperlink>
    </w:p>
    <w:p w14:paraId="41126254" w14:textId="77777777" w:rsidR="00825359" w:rsidRDefault="00000000">
      <w:pPr>
        <w:pStyle w:val="Textoindependiente"/>
      </w:pPr>
      <w:hyperlink r:id="rId115">
        <w:r>
          <w:rPr>
            <w:rStyle w:val="Hipervnculo"/>
          </w:rPr>
          <w:t>[6]</w:t>
        </w:r>
      </w:hyperlink>
      <w:r>
        <w:t xml:space="preserve"> Pobreza a nivel municipio 2010-2020</w:t>
      </w:r>
    </w:p>
    <w:p w14:paraId="7952F78B" w14:textId="77777777" w:rsidR="00825359" w:rsidRDefault="00000000">
      <w:pPr>
        <w:pStyle w:val="Textoindependiente"/>
      </w:pPr>
      <w:hyperlink r:id="rId116">
        <w:r>
          <w:rPr>
            <w:rStyle w:val="Hipervnculo"/>
          </w:rPr>
          <w:t>https://www.coneval.org.mx/Medicion/Paginas/Pobreza-municipio-2010-2020.aspx?utm_source=chatgpt.com</w:t>
        </w:r>
      </w:hyperlink>
    </w:p>
    <w:p w14:paraId="7EEF9730" w14:textId="77777777" w:rsidR="00825359" w:rsidRDefault="00000000">
      <w:pPr>
        <w:pStyle w:val="Textoindependiente"/>
      </w:pPr>
      <w:hyperlink r:id="rId117">
        <w:r>
          <w:rPr>
            <w:rStyle w:val="Hipervnculo"/>
          </w:rPr>
          <w:t>[7]</w:t>
        </w:r>
      </w:hyperlink>
      <w:r>
        <w:t xml:space="preserve"> Uso de suelo - Conjunto de datos - Portal de Datos Abiertos de la CDMX</w:t>
      </w:r>
    </w:p>
    <w:p w14:paraId="48880AD7" w14:textId="77777777" w:rsidR="00825359" w:rsidRDefault="00000000">
      <w:pPr>
        <w:pStyle w:val="Textoindependiente"/>
      </w:pPr>
      <w:hyperlink r:id="rId118">
        <w:r>
          <w:rPr>
            <w:rStyle w:val="Hipervnculo"/>
          </w:rPr>
          <w:t>https://datos.cdmx.gob.mx/dataset/uso-de-suelo?utm_source=chatgpt.com</w:t>
        </w:r>
      </w:hyperlink>
    </w:p>
    <w:p w14:paraId="2614C46E" w14:textId="77777777" w:rsidR="00825359" w:rsidRDefault="00000000">
      <w:pPr>
        <w:pStyle w:val="Textoindependiente"/>
      </w:pPr>
      <w:hyperlink r:id="rId119">
        <w:r>
          <w:rPr>
            <w:rStyle w:val="Hipervnculo"/>
          </w:rPr>
          <w:t>[8]</w:t>
        </w:r>
      </w:hyperlink>
      <w:r>
        <w:t xml:space="preserve"> Deportivos Públicos de la CDMX - Datasæt - Portal de Datos Abiertos de la CDMX</w:t>
      </w:r>
    </w:p>
    <w:p w14:paraId="05C08023" w14:textId="77777777" w:rsidR="00825359" w:rsidRDefault="00000000">
      <w:pPr>
        <w:pStyle w:val="Textoindependiente"/>
      </w:pPr>
      <w:hyperlink r:id="rId120">
        <w:r>
          <w:rPr>
            <w:rStyle w:val="Hipervnculo"/>
          </w:rPr>
          <w:t>https://datos.cdmx.gob.mx/da_DK/dataset/deportivos-publicos?utm_source=chatgpt.com</w:t>
        </w:r>
      </w:hyperlink>
    </w:p>
    <w:p w14:paraId="45007FD4" w14:textId="77777777" w:rsidR="00825359" w:rsidRDefault="00000000">
      <w:pPr>
        <w:pStyle w:val="Textoindependiente"/>
      </w:pPr>
      <w:hyperlink r:id="rId121">
        <w:r>
          <w:rPr>
            <w:rStyle w:val="Hipervnculo"/>
          </w:rPr>
          <w:t>[9]</w:t>
        </w:r>
      </w:hyperlink>
      <w:r>
        <w:t xml:space="preserve"> </w:t>
      </w:r>
      <w:hyperlink r:id="rId122">
        <w:r>
          <w:rPr>
            <w:rStyle w:val="Hipervnculo"/>
          </w:rPr>
          <w:t>[55]</w:t>
        </w:r>
      </w:hyperlink>
      <w:r>
        <w:t xml:space="preserve"> Ubicación y Estatus PILARES - Conjunto de datos - Portal de Datos Abiertos de la CDMX</w:t>
      </w:r>
    </w:p>
    <w:p w14:paraId="3F34BBF0" w14:textId="77777777" w:rsidR="00825359" w:rsidRDefault="00000000">
      <w:pPr>
        <w:pStyle w:val="Textoindependiente"/>
      </w:pPr>
      <w:hyperlink r:id="rId123">
        <w:r>
          <w:rPr>
            <w:rStyle w:val="Hipervnculo"/>
          </w:rPr>
          <w:t>https://datos.cdmx.gob.mx/dataset/ubicacion-y-estado-pilares?utm_source=chatgpt.com</w:t>
        </w:r>
      </w:hyperlink>
    </w:p>
    <w:p w14:paraId="651AAA72" w14:textId="77777777" w:rsidR="00825359" w:rsidRDefault="00000000">
      <w:pPr>
        <w:pStyle w:val="Textoindependiente"/>
      </w:pPr>
      <w:hyperlink r:id="rId124">
        <w:r>
          <w:rPr>
            <w:rStyle w:val="Hipervnculo"/>
          </w:rPr>
          <w:t>[10]</w:t>
        </w:r>
      </w:hyperlink>
      <w:r>
        <w:t xml:space="preserve"> WiFi gratuito en Pilares de la CDMX - Conjunto de datos - Portal de Datos Abiertos de la CDMX</w:t>
      </w:r>
    </w:p>
    <w:p w14:paraId="4B09C376" w14:textId="77777777" w:rsidR="00825359" w:rsidRDefault="00000000">
      <w:pPr>
        <w:pStyle w:val="Textoindependiente"/>
      </w:pPr>
      <w:hyperlink r:id="rId125">
        <w:r>
          <w:rPr>
            <w:rStyle w:val="Hipervnculo"/>
          </w:rPr>
          <w:t>https://datos.cdmx.gob.mx/dataset/wifi-gratuito-en-pilares-de-la-cdmx?utm_source=chatgpt.com</w:t>
        </w:r>
      </w:hyperlink>
    </w:p>
    <w:p w14:paraId="509C5CDC" w14:textId="77777777" w:rsidR="00825359" w:rsidRDefault="00000000">
      <w:pPr>
        <w:pStyle w:val="Textoindependiente"/>
      </w:pPr>
      <w:hyperlink r:id="rId126">
        <w:r>
          <w:rPr>
            <w:rStyle w:val="Hipervnculo"/>
          </w:rPr>
          <w:t>[11]</w:t>
        </w:r>
      </w:hyperlink>
      <w:r>
        <w:t xml:space="preserve"> Instalaciones deportivas - Conjunto de datos - Portal de Datos Abiertos de la CDMX</w:t>
      </w:r>
    </w:p>
    <w:p w14:paraId="19A33958" w14:textId="77777777" w:rsidR="00825359" w:rsidRDefault="00000000">
      <w:pPr>
        <w:pStyle w:val="Textoindependiente"/>
      </w:pPr>
      <w:hyperlink r:id="rId127">
        <w:r>
          <w:rPr>
            <w:rStyle w:val="Hipervnculo"/>
          </w:rPr>
          <w:t>https://datos.cdmx.gob.mx/dataset/instalaciones-deportivas?utm_source=chatgpt.com</w:t>
        </w:r>
      </w:hyperlink>
    </w:p>
    <w:p w14:paraId="25DB9B25" w14:textId="77777777" w:rsidR="00825359" w:rsidRDefault="00000000">
      <w:pPr>
        <w:pStyle w:val="Textoindependiente"/>
      </w:pPr>
      <w:hyperlink r:id="rId128">
        <w:r>
          <w:rPr>
            <w:rStyle w:val="Hipervnculo"/>
          </w:rPr>
          <w:t>[12]</w:t>
        </w:r>
      </w:hyperlink>
      <w:r>
        <w:t xml:space="preserve"> Registro Nacional de Cultura Física y Deporte | Comisión Nacional de Cultura Física y Deporte | Gobierno | gob.mx</w:t>
      </w:r>
    </w:p>
    <w:p w14:paraId="74DB9A6D" w14:textId="77777777" w:rsidR="00825359" w:rsidRDefault="00000000">
      <w:pPr>
        <w:pStyle w:val="Textoindependiente"/>
      </w:pPr>
      <w:hyperlink r:id="rId129">
        <w:r>
          <w:rPr>
            <w:rStyle w:val="Hipervnculo"/>
          </w:rPr>
          <w:t>https://www.gob.mx/conade/acciones-y-programas/registro-nacional-de-cultura-fisica-y-deporte-renade-25023?utm_source=chatgpt.com</w:t>
        </w:r>
      </w:hyperlink>
    </w:p>
    <w:p w14:paraId="27C04C73" w14:textId="77777777" w:rsidR="00825359" w:rsidRDefault="00000000">
      <w:pPr>
        <w:pStyle w:val="Textoindependiente"/>
      </w:pPr>
      <w:hyperlink r:id="rId130">
        <w:r>
          <w:rPr>
            <w:rStyle w:val="Hipervnculo"/>
          </w:rPr>
          <w:t>[13]</w:t>
        </w:r>
      </w:hyperlink>
      <w:r>
        <w:t xml:space="preserve"> Escuelas técnico deportivas</w:t>
      </w:r>
    </w:p>
    <w:p w14:paraId="17418D34" w14:textId="77777777" w:rsidR="00825359" w:rsidRDefault="00000000">
      <w:pPr>
        <w:pStyle w:val="Textoindependiente"/>
      </w:pPr>
      <w:hyperlink r:id="rId131">
        <w:r>
          <w:rPr>
            <w:rStyle w:val="Hipervnculo"/>
          </w:rPr>
          <w:t>https://indeporte.cdmx.gob.mx/escuelas-tecnico-deportivas?utm_source=chatgpt.com</w:t>
        </w:r>
      </w:hyperlink>
    </w:p>
    <w:p w14:paraId="48D2CAEC" w14:textId="77777777" w:rsidR="00825359" w:rsidRDefault="00000000">
      <w:pPr>
        <w:pStyle w:val="Textoindependiente"/>
      </w:pPr>
      <w:hyperlink r:id="rId132">
        <w:r>
          <w:rPr>
            <w:rStyle w:val="Hipervnculo"/>
          </w:rPr>
          <w:t>[14]</w:t>
        </w:r>
      </w:hyperlink>
      <w:r>
        <w:t xml:space="preserve"> Clara Brugada inaugura Utopía "La Heróica", en Venustiano Carranza, una de las más grandes de la ciudad y la primera en incorporar la Casa de Día para Adultos Mayores</w:t>
      </w:r>
    </w:p>
    <w:p w14:paraId="59BFA111" w14:textId="77777777" w:rsidR="00825359" w:rsidRDefault="00000000">
      <w:pPr>
        <w:pStyle w:val="Textoindependiente"/>
      </w:pPr>
      <w:hyperlink r:id="rId133">
        <w:r>
          <w:rPr>
            <w:rStyle w:val="Hipervnculo"/>
          </w:rPr>
          <w:t>https://www.jefaturadegobierno.cdmx.gob.mx/comunicacion/nota/clara-brugada-inaugura-utopia-la-heroica-en-venustiano-carranza-una-de-las-mas-grandes-de-la-ciudad-y-la-primera-en-incorporar-la-casa-de-dia-para-adultos-mayores?utm_source=chatgpt.com</w:t>
        </w:r>
      </w:hyperlink>
    </w:p>
    <w:p w14:paraId="2792E125" w14:textId="77777777" w:rsidR="00825359" w:rsidRDefault="00000000">
      <w:pPr>
        <w:pStyle w:val="Textoindependiente"/>
      </w:pPr>
      <w:hyperlink r:id="rId134">
        <w:r>
          <w:rPr>
            <w:rStyle w:val="Hipervnculo"/>
          </w:rPr>
          <w:t>[15]</w:t>
        </w:r>
      </w:hyperlink>
      <w:r>
        <w:t xml:space="preserve"> Presenta Clara Brugada proyecto “Un Mundial donde la pelota ruede”, que incluye rehabilitar y construir 500 canchas de futbol</w:t>
      </w:r>
    </w:p>
    <w:p w14:paraId="48D4055C" w14:textId="77777777" w:rsidR="00825359" w:rsidRDefault="00000000">
      <w:pPr>
        <w:pStyle w:val="Textoindependiente"/>
      </w:pPr>
      <w:hyperlink r:id="rId135">
        <w:r>
          <w:rPr>
            <w:rStyle w:val="Hipervnculo"/>
          </w:rPr>
          <w:t>https://www.jefaturadegobierno.cdmx.gob.mx/comunicacion/nota/presenta-clara-brugada-proyecto-un-mundial-donde-la-pelota-ruede-que-incluye-rehabilitar-y-construir-500-canchas-de-futbol?utm_source=chatgpt.com</w:t>
        </w:r>
      </w:hyperlink>
    </w:p>
    <w:p w14:paraId="08DE67C0" w14:textId="77777777" w:rsidR="00825359" w:rsidRDefault="00000000">
      <w:pPr>
        <w:pStyle w:val="Textoindependiente"/>
      </w:pPr>
      <w:hyperlink r:id="rId136">
        <w:r>
          <w:rPr>
            <w:rStyle w:val="Hipervnculo"/>
          </w:rPr>
          <w:t>[16]</w:t>
        </w:r>
      </w:hyperlink>
      <w:r>
        <w:t xml:space="preserve"> Espacio público de la Ciudad de México - Conjunto de datos - Portal de Datos Abiertos de la CDMX</w:t>
      </w:r>
    </w:p>
    <w:p w14:paraId="573EF59C" w14:textId="77777777" w:rsidR="00825359" w:rsidRDefault="00000000">
      <w:pPr>
        <w:pStyle w:val="Textoindependiente"/>
      </w:pPr>
      <w:hyperlink r:id="rId137">
        <w:r>
          <w:rPr>
            <w:rStyle w:val="Hipervnculo"/>
          </w:rPr>
          <w:t>https://datos.cdmx.gob.mx/dataset/espacio-publico-de-la-ciudad-de-mexico?utm_source=chatgpt.com</w:t>
        </w:r>
      </w:hyperlink>
    </w:p>
    <w:p w14:paraId="256138BE" w14:textId="77777777" w:rsidR="00825359" w:rsidRDefault="00000000">
      <w:pPr>
        <w:pStyle w:val="Textoindependiente"/>
      </w:pPr>
      <w:hyperlink r:id="rId138">
        <w:r>
          <w:rPr>
            <w:rStyle w:val="Hipervnculo"/>
          </w:rPr>
          <w:t>[17]</w:t>
        </w:r>
      </w:hyperlink>
      <w:r>
        <w:t xml:space="preserve"> Inventario de Áreas Verdes - Conjunto de datos - Portal de Datos Abiertos de la CDMX</w:t>
      </w:r>
    </w:p>
    <w:p w14:paraId="1DCA870D" w14:textId="77777777" w:rsidR="00825359" w:rsidRDefault="00000000">
      <w:pPr>
        <w:pStyle w:val="Textoindependiente"/>
      </w:pPr>
      <w:hyperlink r:id="rId139">
        <w:r>
          <w:rPr>
            <w:rStyle w:val="Hipervnculo"/>
          </w:rPr>
          <w:t>https://datos.cdmx.gob.mx/dataset/inventario-de-areas-verdes-en-la-ciudad-de-mexico?utm_source=chatgpt.com</w:t>
        </w:r>
      </w:hyperlink>
    </w:p>
    <w:p w14:paraId="7DABAFC5" w14:textId="77777777" w:rsidR="00825359" w:rsidRDefault="00000000">
      <w:pPr>
        <w:pStyle w:val="Textoindependiente"/>
      </w:pPr>
      <w:hyperlink r:id="rId140">
        <w:r>
          <w:rPr>
            <w:rStyle w:val="Hipervnculo"/>
          </w:rPr>
          <w:t>[18]</w:t>
        </w:r>
      </w:hyperlink>
      <w:r>
        <w:t xml:space="preserve"> Áreas Verdes Urbanas por colonia - Dataset - Portal de Datos Abiertos de la CDMX</w:t>
      </w:r>
    </w:p>
    <w:p w14:paraId="3E8325A8" w14:textId="77777777" w:rsidR="00825359" w:rsidRDefault="00000000">
      <w:pPr>
        <w:pStyle w:val="Textoindependiente"/>
      </w:pPr>
      <w:hyperlink r:id="rId141">
        <w:r>
          <w:rPr>
            <w:rStyle w:val="Hipervnculo"/>
          </w:rPr>
          <w:t>https://datos.cdmx.gob.mx/zh_CN/dataset/cobertura-de-areas-verdes?utm_source=chatgpt.com</w:t>
        </w:r>
      </w:hyperlink>
    </w:p>
    <w:p w14:paraId="48487912" w14:textId="77777777" w:rsidR="00825359" w:rsidRDefault="00000000">
      <w:pPr>
        <w:pStyle w:val="Textoindependiente"/>
      </w:pPr>
      <w:hyperlink r:id="rId142">
        <w:r>
          <w:rPr>
            <w:rStyle w:val="Hipervnculo"/>
          </w:rPr>
          <w:t>[19]</w:t>
        </w:r>
      </w:hyperlink>
      <w:r>
        <w:t xml:space="preserve"> Promedio de distancias a espacios públicos por colonia - Conjunto de datos - Portal de Datos Abiertos de la CDMX</w:t>
      </w:r>
    </w:p>
    <w:p w14:paraId="1F59759E" w14:textId="77777777" w:rsidR="00825359" w:rsidRDefault="00000000">
      <w:pPr>
        <w:pStyle w:val="Textoindependiente"/>
      </w:pPr>
      <w:hyperlink r:id="rId143">
        <w:r>
          <w:rPr>
            <w:rStyle w:val="Hipervnculo"/>
          </w:rPr>
          <w:t>https://datos.cdmx.gob.mx/dataset/promedio-de-distancias-a-espacios-publicos-por-colonia?utm_source=chatgpt.com</w:t>
        </w:r>
      </w:hyperlink>
    </w:p>
    <w:p w14:paraId="4601EC37" w14:textId="77777777" w:rsidR="00825359" w:rsidRDefault="00000000">
      <w:pPr>
        <w:pStyle w:val="Textoindependiente"/>
      </w:pPr>
      <w:hyperlink r:id="rId144">
        <w:r>
          <w:rPr>
            <w:rStyle w:val="Hipervnculo"/>
          </w:rPr>
          <w:t>[20]</w:t>
        </w:r>
      </w:hyperlink>
      <w:r>
        <w:t xml:space="preserve"> Áreas naturales protegidas - Conjunto de datos - Portal de Datos Abiertos de la CDMX</w:t>
      </w:r>
    </w:p>
    <w:p w14:paraId="52CFCE33" w14:textId="77777777" w:rsidR="00825359" w:rsidRDefault="00000000">
      <w:pPr>
        <w:pStyle w:val="Textoindependiente"/>
      </w:pPr>
      <w:hyperlink r:id="rId145">
        <w:r>
          <w:rPr>
            <w:rStyle w:val="Hipervnculo"/>
          </w:rPr>
          <w:t>https://datos.cdmx.gob.mx/dataset/areas-naturales-protegidas?utm_source=chatgpt.com</w:t>
        </w:r>
      </w:hyperlink>
    </w:p>
    <w:p w14:paraId="09265AAA" w14:textId="77777777" w:rsidR="00825359" w:rsidRDefault="00000000">
      <w:pPr>
        <w:pStyle w:val="Textoindependiente"/>
      </w:pPr>
      <w:hyperlink r:id="rId146">
        <w:r>
          <w:rPr>
            <w:rStyle w:val="Hipervnculo"/>
          </w:rPr>
          <w:t>[21]</w:t>
        </w:r>
      </w:hyperlink>
      <w:r>
        <w:t xml:space="preserve"> Portal Atlas de Riesgos CDMX</w:t>
      </w:r>
    </w:p>
    <w:p w14:paraId="1F70E0F6" w14:textId="77777777" w:rsidR="00825359" w:rsidRDefault="00000000">
      <w:pPr>
        <w:pStyle w:val="Textoindependiente"/>
      </w:pPr>
      <w:hyperlink r:id="rId147">
        <w:r>
          <w:rPr>
            <w:rStyle w:val="Hipervnculo"/>
          </w:rPr>
          <w:t>https://www.atlas.cdmx.gob.mx/?utm_source=chatgpt.com</w:t>
        </w:r>
      </w:hyperlink>
    </w:p>
    <w:p w14:paraId="4872EF7E" w14:textId="77777777" w:rsidR="00825359" w:rsidRDefault="00000000">
      <w:pPr>
        <w:pStyle w:val="Textoindependiente"/>
      </w:pPr>
      <w:hyperlink r:id="rId148">
        <w:r>
          <w:rPr>
            <w:rStyle w:val="Hipervnculo"/>
          </w:rPr>
          <w:t>[22]</w:t>
        </w:r>
      </w:hyperlink>
      <w:r>
        <w:t xml:space="preserve"> API del DENUE</w:t>
      </w:r>
    </w:p>
    <w:p w14:paraId="7C5AA277" w14:textId="77777777" w:rsidR="00825359" w:rsidRDefault="00000000">
      <w:pPr>
        <w:pStyle w:val="Textoindependiente"/>
      </w:pPr>
      <w:hyperlink r:id="rId149">
        <w:r>
          <w:rPr>
            <w:rStyle w:val="Hipervnculo"/>
          </w:rPr>
          <w:t>https://www.inegi.org.mx/servicios/api_denue.html?utm_source=chatgpt.com</w:t>
        </w:r>
      </w:hyperlink>
    </w:p>
    <w:p w14:paraId="3C17AC70" w14:textId="77777777" w:rsidR="00825359" w:rsidRDefault="00000000">
      <w:pPr>
        <w:pStyle w:val="Textoindependiente"/>
      </w:pPr>
      <w:hyperlink r:id="rId150">
        <w:r>
          <w:rPr>
            <w:rStyle w:val="Hipervnculo"/>
          </w:rPr>
          <w:t>[23]</w:t>
        </w:r>
      </w:hyperlink>
      <w:r>
        <w:t xml:space="preserve"> Mexico - Encuesta Anual de Servicios Privados no Financieros 2018, Información 2017</w:t>
      </w:r>
    </w:p>
    <w:p w14:paraId="733F0C3E" w14:textId="77777777" w:rsidR="00825359" w:rsidRDefault="00000000">
      <w:pPr>
        <w:pStyle w:val="Textoindependiente"/>
      </w:pPr>
      <w:hyperlink r:id="rId151">
        <w:r>
          <w:rPr>
            <w:rStyle w:val="Hipervnculo"/>
          </w:rPr>
          <w:t>https://www.inegi.org.mx/rnm/index.php/catalog/422?utm_source=chatgpt.com</w:t>
        </w:r>
      </w:hyperlink>
    </w:p>
    <w:p w14:paraId="54C59245" w14:textId="77777777" w:rsidR="00825359" w:rsidRDefault="00000000">
      <w:pPr>
        <w:pStyle w:val="Textoindependiente"/>
      </w:pPr>
      <w:hyperlink r:id="rId152">
        <w:r>
          <w:rPr>
            <w:rStyle w:val="Hipervnculo"/>
          </w:rPr>
          <w:t>[24]</w:t>
        </w:r>
      </w:hyperlink>
      <w:r>
        <w:t xml:space="preserve"> Infraestructura vial ciclista - Conjunto de datos - Portal de Datos Abiertos de la CDMX</w:t>
      </w:r>
    </w:p>
    <w:p w14:paraId="3A89428C" w14:textId="77777777" w:rsidR="00825359" w:rsidRDefault="00000000">
      <w:pPr>
        <w:pStyle w:val="Textoindependiente"/>
      </w:pPr>
      <w:hyperlink r:id="rId153">
        <w:r>
          <w:rPr>
            <w:rStyle w:val="Hipervnculo"/>
          </w:rPr>
          <w:t>https://datos.cdmx.gob.mx/dataset/infraestructura-vial-ciclista?utm_source=chatgpt.com</w:t>
        </w:r>
      </w:hyperlink>
    </w:p>
    <w:p w14:paraId="3ECADAC3" w14:textId="77777777" w:rsidR="00825359" w:rsidRDefault="00000000">
      <w:pPr>
        <w:pStyle w:val="Textoindependiente"/>
      </w:pPr>
      <w:hyperlink r:id="rId154">
        <w:r>
          <w:rPr>
            <w:rStyle w:val="Hipervnculo"/>
          </w:rPr>
          <w:t>[25]</w:t>
        </w:r>
      </w:hyperlink>
      <w:r>
        <w:t xml:space="preserve"> Cicloestaciones Ecobici (nuevo sistema) - Conjunto de datos - Portal de Datos Abiertos de la CDMX</w:t>
      </w:r>
    </w:p>
    <w:p w14:paraId="073745E2" w14:textId="77777777" w:rsidR="00825359" w:rsidRDefault="00000000">
      <w:pPr>
        <w:pStyle w:val="Textoindependiente"/>
      </w:pPr>
      <w:hyperlink r:id="rId155">
        <w:r>
          <w:rPr>
            <w:rStyle w:val="Hipervnculo"/>
          </w:rPr>
          <w:t>https://datos.cdmx.gob.mx/dataset/cicloestaciones-ecobici-nuevo-sistema?utm_source=chatgpt.com</w:t>
        </w:r>
      </w:hyperlink>
    </w:p>
    <w:p w14:paraId="6E8096D0" w14:textId="77777777" w:rsidR="00825359" w:rsidRDefault="00000000">
      <w:pPr>
        <w:pStyle w:val="Textoindependiente"/>
      </w:pPr>
      <w:hyperlink r:id="rId156">
        <w:r>
          <w:rPr>
            <w:rStyle w:val="Hipervnculo"/>
          </w:rPr>
          <w:t>[26]</w:t>
        </w:r>
      </w:hyperlink>
      <w:r>
        <w:t xml:space="preserve"> </w:t>
      </w:r>
      <w:hyperlink r:id="rId157">
        <w:r>
          <w:rPr>
            <w:rStyle w:val="Hipervnculo"/>
          </w:rPr>
          <w:t>[27]</w:t>
        </w:r>
      </w:hyperlink>
      <w:r>
        <w:t xml:space="preserve"> Datos Abiertos – Ecobici</w:t>
      </w:r>
    </w:p>
    <w:p w14:paraId="56268DBE" w14:textId="77777777" w:rsidR="00825359" w:rsidRDefault="00000000">
      <w:pPr>
        <w:pStyle w:val="Textoindependiente"/>
      </w:pPr>
      <w:hyperlink r:id="rId158">
        <w:r>
          <w:rPr>
            <w:rStyle w:val="Hipervnculo"/>
          </w:rPr>
          <w:t>https://ecobici.cdmx.gob.mx/datos-abiertos/?utm_source=chatgpt.com</w:t>
        </w:r>
      </w:hyperlink>
    </w:p>
    <w:p w14:paraId="20188652" w14:textId="77777777" w:rsidR="00825359" w:rsidRDefault="00000000">
      <w:pPr>
        <w:pStyle w:val="Textoindependiente"/>
      </w:pPr>
      <w:hyperlink r:id="rId159">
        <w:r>
          <w:rPr>
            <w:rStyle w:val="Hipervnculo"/>
          </w:rPr>
          <w:t>[28]</w:t>
        </w:r>
      </w:hyperlink>
      <w:r>
        <w:t xml:space="preserve"> Encuesta Origen Destino en Hogares de la Zona Metropolitana del Valle de México (EOD) 2017</w:t>
      </w:r>
    </w:p>
    <w:p w14:paraId="67E5B886" w14:textId="77777777" w:rsidR="00825359" w:rsidRDefault="00000000">
      <w:pPr>
        <w:pStyle w:val="Textoindependiente"/>
      </w:pPr>
      <w:hyperlink r:id="rId160">
        <w:r>
          <w:rPr>
            <w:rStyle w:val="Hipervnculo"/>
          </w:rPr>
          <w:t>https://www.inegi.org.mx/programas/eod/2017/?utm_source=chatgpt.com</w:t>
        </w:r>
      </w:hyperlink>
    </w:p>
    <w:p w14:paraId="72E4EA7B" w14:textId="77777777" w:rsidR="00825359" w:rsidRDefault="00000000">
      <w:pPr>
        <w:pStyle w:val="Textoindependiente"/>
      </w:pPr>
      <w:hyperlink r:id="rId161">
        <w:r>
          <w:rPr>
            <w:rStyle w:val="Hipervnculo"/>
          </w:rPr>
          <w:t>[29]</w:t>
        </w:r>
      </w:hyperlink>
      <w:r>
        <w:t xml:space="preserve"> </w:t>
      </w:r>
      <w:hyperlink r:id="rId162">
        <w:r>
          <w:rPr>
            <w:rStyle w:val="Hipervnculo"/>
          </w:rPr>
          <w:t>[40]</w:t>
        </w:r>
      </w:hyperlink>
      <w:r>
        <w:t xml:space="preserve"> </w:t>
      </w:r>
      <w:hyperlink r:id="rId163">
        <w:r>
          <w:rPr>
            <w:rStyle w:val="Hipervnculo"/>
          </w:rPr>
          <w:t>[57]</w:t>
        </w:r>
      </w:hyperlink>
      <w:r>
        <w:t xml:space="preserve"> Módulo de Práctica Deportiva y Ejercicio Físico (MOPRADEF)</w:t>
      </w:r>
    </w:p>
    <w:p w14:paraId="53046FE9" w14:textId="77777777" w:rsidR="00825359" w:rsidRDefault="00000000">
      <w:pPr>
        <w:pStyle w:val="Textoindependiente"/>
      </w:pPr>
      <w:hyperlink r:id="rId164">
        <w:r>
          <w:rPr>
            <w:rStyle w:val="Hipervnculo"/>
          </w:rPr>
          <w:t>https://www.inegi.org.mx/programas/mopradef/?utm_source=chatgpt.com</w:t>
        </w:r>
      </w:hyperlink>
    </w:p>
    <w:p w14:paraId="6C4627D1" w14:textId="77777777" w:rsidR="00825359" w:rsidRDefault="00000000">
      <w:pPr>
        <w:pStyle w:val="Textoindependiente"/>
      </w:pPr>
      <w:hyperlink r:id="rId165">
        <w:r>
          <w:rPr>
            <w:rStyle w:val="Hipervnculo"/>
          </w:rPr>
          <w:t>[30]</w:t>
        </w:r>
      </w:hyperlink>
      <w:r>
        <w:t xml:space="preserve"> Encuesta Nacional de Salud y Nutrición</w:t>
      </w:r>
    </w:p>
    <w:p w14:paraId="5A726586" w14:textId="77777777" w:rsidR="00825359" w:rsidRDefault="00000000">
      <w:pPr>
        <w:pStyle w:val="Textoindependiente"/>
      </w:pPr>
      <w:hyperlink r:id="rId166">
        <w:r>
          <w:rPr>
            <w:rStyle w:val="Hipervnculo"/>
          </w:rPr>
          <w:t>https://ensanut.insp.mx/encuestas/ensanutcontinua2024/descargas.php?utm_source=chatgpt.com</w:t>
        </w:r>
      </w:hyperlink>
    </w:p>
    <w:p w14:paraId="71ADB565" w14:textId="77777777" w:rsidR="00825359" w:rsidRDefault="00000000">
      <w:pPr>
        <w:pStyle w:val="Textoindependiente"/>
      </w:pPr>
      <w:hyperlink r:id="rId167">
        <w:r>
          <w:rPr>
            <w:rStyle w:val="Hipervnculo"/>
          </w:rPr>
          <w:t>[31]</w:t>
        </w:r>
      </w:hyperlink>
      <w:r>
        <w:t xml:space="preserve"> Hospitales y Centros de Salud - Dataset - Portal de Datos Abiertos de la CDMX</w:t>
      </w:r>
    </w:p>
    <w:p w14:paraId="3014DD3A" w14:textId="77777777" w:rsidR="00825359" w:rsidRDefault="00000000">
      <w:pPr>
        <w:pStyle w:val="Textoindependiente"/>
      </w:pPr>
      <w:hyperlink r:id="rId168">
        <w:r>
          <w:rPr>
            <w:rStyle w:val="Hipervnculo"/>
          </w:rPr>
          <w:t>https://datos.cdmx.gob.mx/fa_IR/dataset/hospitales-y-centros-de-salud?utm_source=chatgpt.com</w:t>
        </w:r>
      </w:hyperlink>
    </w:p>
    <w:p w14:paraId="2B77C560" w14:textId="77777777" w:rsidR="00825359" w:rsidRDefault="00000000">
      <w:pPr>
        <w:pStyle w:val="Textoindependiente"/>
      </w:pPr>
      <w:hyperlink r:id="rId169">
        <w:r>
          <w:rPr>
            <w:rStyle w:val="Hipervnculo"/>
          </w:rPr>
          <w:t>[32]</w:t>
        </w:r>
      </w:hyperlink>
      <w:r>
        <w:t xml:space="preserve"> Cubo Dinámico SAEH Egresos Hospitalarios 2024</w:t>
      </w:r>
    </w:p>
    <w:p w14:paraId="2CDBBC68" w14:textId="77777777" w:rsidR="00825359" w:rsidRDefault="00000000">
      <w:pPr>
        <w:pStyle w:val="Textoindependiente"/>
      </w:pPr>
      <w:hyperlink r:id="rId170">
        <w:r>
          <w:rPr>
            <w:rStyle w:val="Hipervnculo"/>
          </w:rPr>
          <w:t>https://sinba.salud.gob.mx/cuboEGRESOS/egresos2024?utm_source=chatgpt.com</w:t>
        </w:r>
      </w:hyperlink>
    </w:p>
    <w:p w14:paraId="04D7B508" w14:textId="77777777" w:rsidR="00825359" w:rsidRDefault="00000000">
      <w:pPr>
        <w:pStyle w:val="Textoindependiente"/>
      </w:pPr>
      <w:hyperlink r:id="rId171">
        <w:r>
          <w:rPr>
            <w:rStyle w:val="Hipervnculo"/>
          </w:rPr>
          <w:t>[33]</w:t>
        </w:r>
      </w:hyperlink>
      <w:r>
        <w:t xml:space="preserve"> Cubo Dinámico LESIONES Lesiones 2026</w:t>
      </w:r>
    </w:p>
    <w:p w14:paraId="62489FD0" w14:textId="77777777" w:rsidR="00825359" w:rsidRDefault="00000000">
      <w:pPr>
        <w:pStyle w:val="Textoindependiente"/>
      </w:pPr>
      <w:hyperlink r:id="rId172">
        <w:r>
          <w:rPr>
            <w:rStyle w:val="Hipervnculo"/>
          </w:rPr>
          <w:t>https://sinba.salud.gob.mx/cuboLESIONES/lesiones2026?utm_source=chatgpt.com</w:t>
        </w:r>
      </w:hyperlink>
    </w:p>
    <w:p w14:paraId="1727D957" w14:textId="77777777" w:rsidR="00825359" w:rsidRDefault="00000000">
      <w:pPr>
        <w:pStyle w:val="Textoindependiente"/>
      </w:pPr>
      <w:hyperlink r:id="rId173">
        <w:r>
          <w:rPr>
            <w:rStyle w:val="Hipervnculo"/>
          </w:rPr>
          <w:t>[34]</w:t>
        </w:r>
      </w:hyperlink>
      <w:r>
        <w:t xml:space="preserve"> Defunciones registradas (mortalidad general)</w:t>
      </w:r>
    </w:p>
    <w:p w14:paraId="6EC98BDC" w14:textId="77777777" w:rsidR="00825359" w:rsidRDefault="00000000">
      <w:pPr>
        <w:pStyle w:val="Textoindependiente"/>
      </w:pPr>
      <w:hyperlink r:id="rId174">
        <w:r>
          <w:rPr>
            <w:rStyle w:val="Hipervnculo"/>
          </w:rPr>
          <w:t>https://www.inegi.org.mx/sistemas/olap/Proyectos/bd/continuas/mortalidad/MortalidadGeneral.asp?utm_source=chatgpt.com</w:t>
        </w:r>
      </w:hyperlink>
    </w:p>
    <w:p w14:paraId="45076C09" w14:textId="77777777" w:rsidR="00825359" w:rsidRDefault="00000000">
      <w:pPr>
        <w:pStyle w:val="Textoindependiente"/>
      </w:pPr>
      <w:hyperlink r:id="rId175">
        <w:r>
          <w:rPr>
            <w:rStyle w:val="Hipervnculo"/>
          </w:rPr>
          <w:t>[35]</w:t>
        </w:r>
      </w:hyperlink>
      <w:r>
        <w:t xml:space="preserve"> Mexico - Encuesta Nacional de Seguridad Pública Urbana 2025, Datos al cuarto trimestre del año</w:t>
      </w:r>
    </w:p>
    <w:p w14:paraId="48C86B83" w14:textId="77777777" w:rsidR="00825359" w:rsidRDefault="00000000">
      <w:pPr>
        <w:pStyle w:val="Textoindependiente"/>
      </w:pPr>
      <w:hyperlink r:id="rId176">
        <w:r>
          <w:rPr>
            <w:rStyle w:val="Hipervnculo"/>
          </w:rPr>
          <w:t>https://www.inegi.org.mx/rnm/index.php/catalog/1100/related-materials?utm_source=chatgpt.com</w:t>
        </w:r>
      </w:hyperlink>
    </w:p>
    <w:p w14:paraId="4BD15D0D" w14:textId="77777777" w:rsidR="00825359" w:rsidRDefault="00000000">
      <w:pPr>
        <w:pStyle w:val="Textoindependiente"/>
      </w:pPr>
      <w:hyperlink r:id="rId177">
        <w:r>
          <w:rPr>
            <w:rStyle w:val="Hipervnculo"/>
          </w:rPr>
          <w:t>[36]</w:t>
        </w:r>
      </w:hyperlink>
      <w:r>
        <w:t xml:space="preserve"> Incidentes viales reportados por C5 - Conjunto de datos - Portal de Datos Abiertos de la CDMX</w:t>
      </w:r>
    </w:p>
    <w:p w14:paraId="39EB9B1B" w14:textId="77777777" w:rsidR="00825359" w:rsidRDefault="00000000">
      <w:pPr>
        <w:pStyle w:val="Textoindependiente"/>
      </w:pPr>
      <w:hyperlink r:id="rId178">
        <w:r>
          <w:rPr>
            <w:rStyle w:val="Hipervnculo"/>
          </w:rPr>
          <w:t>https://datos.cdmx.gob.mx/dataset/incidentes-viales-c5?utm_source=chatgpt.com</w:t>
        </w:r>
      </w:hyperlink>
    </w:p>
    <w:p w14:paraId="1EAA3D6B" w14:textId="77777777" w:rsidR="00825359" w:rsidRDefault="00000000">
      <w:pPr>
        <w:pStyle w:val="Textoindependiente"/>
      </w:pPr>
      <w:hyperlink r:id="rId179">
        <w:r>
          <w:rPr>
            <w:rStyle w:val="Hipervnculo"/>
          </w:rPr>
          <w:t>[37]</w:t>
        </w:r>
      </w:hyperlink>
      <w:r>
        <w:t xml:space="preserve"> Hechos de tránsito registrados por la SSC (serie de datos ampliada, no comparativa) - Personas lesionadas o fallecidas (por tipo de persona) - Portal de Datos Abiertos de la CDMX</w:t>
      </w:r>
    </w:p>
    <w:p w14:paraId="0402E6D9" w14:textId="77777777" w:rsidR="00825359" w:rsidRDefault="00000000">
      <w:pPr>
        <w:pStyle w:val="Textoindependiente"/>
      </w:pPr>
      <w:hyperlink r:id="rId180">
        <w:r>
          <w:rPr>
            <w:rStyle w:val="Hipervnculo"/>
          </w:rPr>
          <w:t>https://datos.cdmx.gob.mx/fa_IR/dataset/hechos-de-transito-reportados-por-ssc-base-ampliada-no-comparativa/resource/fe77ac06-b592-435a-8ef9-f233ba59aa5d?inner_span=True&amp;utm_source=chatgpt.com</w:t>
        </w:r>
      </w:hyperlink>
    </w:p>
    <w:p w14:paraId="7E5ED66A" w14:textId="77777777" w:rsidR="00825359" w:rsidRDefault="00000000">
      <w:pPr>
        <w:pStyle w:val="Textoindependiente"/>
      </w:pPr>
      <w:hyperlink r:id="rId181">
        <w:r>
          <w:rPr>
            <w:rStyle w:val="Hipervnculo"/>
          </w:rPr>
          <w:t>[38]</w:t>
        </w:r>
      </w:hyperlink>
      <w:r>
        <w:t xml:space="preserve"> Red Automática de Monitoreo Atmosférico (RAMA) - Conjunto de datos - Portal de Datos Abiertos de la CDMX</w:t>
      </w:r>
    </w:p>
    <w:p w14:paraId="17549A92" w14:textId="77777777" w:rsidR="00825359" w:rsidRDefault="00000000">
      <w:pPr>
        <w:pStyle w:val="Textoindependiente"/>
      </w:pPr>
      <w:hyperlink r:id="rId182">
        <w:r>
          <w:rPr>
            <w:rStyle w:val="Hipervnculo"/>
          </w:rPr>
          <w:t>https://datos.cdmx.gob.mx/dataset/red-automatica-de-monitoreo-atmosferico?utm_source=chatgpt.com</w:t>
        </w:r>
      </w:hyperlink>
    </w:p>
    <w:p w14:paraId="23BA8279" w14:textId="77777777" w:rsidR="00825359" w:rsidRDefault="00000000">
      <w:pPr>
        <w:pStyle w:val="Textoindependiente"/>
      </w:pPr>
      <w:hyperlink r:id="rId183">
        <w:r>
          <w:rPr>
            <w:rStyle w:val="Hipervnculo"/>
          </w:rPr>
          <w:t>[39]</w:t>
        </w:r>
      </w:hyperlink>
      <w:r>
        <w:t xml:space="preserve"> Radiación Solar (UVA) - Dataset - Portal de Datos Abiertos de la CDMX</w:t>
      </w:r>
    </w:p>
    <w:p w14:paraId="452C0E9C" w14:textId="77777777" w:rsidR="00825359" w:rsidRDefault="00000000">
      <w:pPr>
        <w:pStyle w:val="Textoindependiente"/>
      </w:pPr>
      <w:hyperlink r:id="rId184">
        <w:r>
          <w:rPr>
            <w:rStyle w:val="Hipervnculo"/>
          </w:rPr>
          <w:t>https://datos.cdmx.gob.mx/ne/dataset/radiacion-solar-uva?utm_source=chatgpt.com</w:t>
        </w:r>
      </w:hyperlink>
    </w:p>
    <w:p w14:paraId="4639486B" w14:textId="77777777" w:rsidR="00825359" w:rsidRDefault="00000000">
      <w:pPr>
        <w:pStyle w:val="Textoindependiente"/>
      </w:pPr>
      <w:hyperlink r:id="rId185">
        <w:r>
          <w:rPr>
            <w:rStyle w:val="Hipervnculo"/>
          </w:rPr>
          <w:t>[41]</w:t>
        </w:r>
      </w:hyperlink>
      <w:r>
        <w:t xml:space="preserve"> Escuelas públicas - Conjunto de datos - Portal de Datos Abiertos de la CDMX</w:t>
      </w:r>
    </w:p>
    <w:p w14:paraId="1E9C113B" w14:textId="77777777" w:rsidR="00825359" w:rsidRDefault="00000000">
      <w:pPr>
        <w:pStyle w:val="Textoindependiente"/>
      </w:pPr>
      <w:hyperlink r:id="rId186">
        <w:r>
          <w:rPr>
            <w:rStyle w:val="Hipervnculo"/>
          </w:rPr>
          <w:t>https://datos.cdmx.gob.mx/dataset/escuelas-publicas?utm_source=chatgpt.com</w:t>
        </w:r>
      </w:hyperlink>
    </w:p>
    <w:p w14:paraId="644DCE89" w14:textId="77777777" w:rsidR="00825359" w:rsidRDefault="00000000">
      <w:pPr>
        <w:pStyle w:val="Textoindependiente"/>
      </w:pPr>
      <w:hyperlink r:id="rId187">
        <w:r>
          <w:rPr>
            <w:rStyle w:val="Hipervnculo"/>
          </w:rPr>
          <w:t>[42]</w:t>
        </w:r>
      </w:hyperlink>
      <w:r>
        <w:t xml:space="preserve"> Escuelas privadas - Conjunto de datos - Portal de Datos Abiertos de la CDMX</w:t>
      </w:r>
    </w:p>
    <w:p w14:paraId="17F95043" w14:textId="77777777" w:rsidR="00825359" w:rsidRDefault="00000000">
      <w:pPr>
        <w:pStyle w:val="Textoindependiente"/>
      </w:pPr>
      <w:hyperlink r:id="rId188">
        <w:r>
          <w:rPr>
            <w:rStyle w:val="Hipervnculo"/>
          </w:rPr>
          <w:t>https://datos.cdmx.gob.mx/dataset/escuelas-privadas?utm_source=chatgpt.com</w:t>
        </w:r>
      </w:hyperlink>
    </w:p>
    <w:p w14:paraId="5288E2CB" w14:textId="77777777" w:rsidR="00825359" w:rsidRDefault="00000000">
      <w:pPr>
        <w:pStyle w:val="Textoindependiente"/>
      </w:pPr>
      <w:hyperlink r:id="rId189">
        <w:r>
          <w:rPr>
            <w:rStyle w:val="Hipervnculo"/>
          </w:rPr>
          <w:t>[43]</w:t>
        </w:r>
      </w:hyperlink>
      <w:r>
        <w:t xml:space="preserve"> SEP | SIGED</w:t>
      </w:r>
    </w:p>
    <w:p w14:paraId="68717862" w14:textId="77777777" w:rsidR="00825359" w:rsidRDefault="00000000">
      <w:pPr>
        <w:pStyle w:val="Textoindependiente"/>
      </w:pPr>
      <w:hyperlink r:id="rId190">
        <w:r>
          <w:rPr>
            <w:rStyle w:val="Hipervnculo"/>
          </w:rPr>
          <w:t>https://siged.sep.gob.mx/SIGED/datos_abiertos.html?utm_source=chatgpt.com</w:t>
        </w:r>
      </w:hyperlink>
    </w:p>
    <w:p w14:paraId="6424445B" w14:textId="77777777" w:rsidR="00825359" w:rsidRDefault="00000000">
      <w:pPr>
        <w:pStyle w:val="Textoindependiente"/>
      </w:pPr>
      <w:hyperlink r:id="rId191">
        <w:r>
          <w:rPr>
            <w:rStyle w:val="Hipervnculo"/>
          </w:rPr>
          <w:t>[44]</w:t>
        </w:r>
      </w:hyperlink>
      <w:r>
        <w:t xml:space="preserve"> Instalaciones</w:t>
      </w:r>
    </w:p>
    <w:p w14:paraId="5E5F4175" w14:textId="77777777" w:rsidR="00825359" w:rsidRDefault="00000000">
      <w:pPr>
        <w:pStyle w:val="Textoindependiente"/>
      </w:pPr>
      <w:hyperlink r:id="rId192">
        <w:r>
          <w:rPr>
            <w:rStyle w:val="Hipervnculo"/>
          </w:rPr>
          <w:t>https://deporte.unam.mx/index.php/recintos-deportivos/instalaciones?utm_source=chatgpt.com</w:t>
        </w:r>
      </w:hyperlink>
    </w:p>
    <w:p w14:paraId="075EFCA6" w14:textId="77777777" w:rsidR="00825359" w:rsidRDefault="00000000">
      <w:pPr>
        <w:pStyle w:val="Textoindependiente"/>
      </w:pPr>
      <w:hyperlink r:id="rId193">
        <w:r>
          <w:rPr>
            <w:rStyle w:val="Hipervnculo"/>
          </w:rPr>
          <w:t>[45]</w:t>
        </w:r>
      </w:hyperlink>
      <w:r>
        <w:t xml:space="preserve"> Deporte adaptado - Natación</w:t>
      </w:r>
    </w:p>
    <w:p w14:paraId="620F294B" w14:textId="77777777" w:rsidR="00825359" w:rsidRDefault="00000000">
      <w:pPr>
        <w:pStyle w:val="Textoindependiente"/>
      </w:pPr>
      <w:hyperlink r:id="rId194">
        <w:r>
          <w:rPr>
            <w:rStyle w:val="Hipervnculo"/>
          </w:rPr>
          <w:t>https://deporte.unam.mx/DGDU_deporte/disciplinas/deporte_adaptado_natacion/?utm_source=chatgpt.com</w:t>
        </w:r>
      </w:hyperlink>
    </w:p>
    <w:p w14:paraId="7AB01CE7" w14:textId="77777777" w:rsidR="00825359" w:rsidRDefault="00000000">
      <w:pPr>
        <w:pStyle w:val="Textoindependiente"/>
      </w:pPr>
      <w:hyperlink r:id="rId195">
        <w:r>
          <w:rPr>
            <w:rStyle w:val="Hipervnculo"/>
          </w:rPr>
          <w:t>[46]</w:t>
        </w:r>
      </w:hyperlink>
      <w:r>
        <w:t xml:space="preserve"> Deportes UAM – Actividades Deportivas de la Universidad Autónoma Metropolitana</w:t>
      </w:r>
    </w:p>
    <w:p w14:paraId="5151B105" w14:textId="77777777" w:rsidR="00825359" w:rsidRDefault="00000000">
      <w:pPr>
        <w:pStyle w:val="Textoindependiente"/>
      </w:pPr>
      <w:hyperlink r:id="rId196">
        <w:r>
          <w:rPr>
            <w:rStyle w:val="Hipervnculo"/>
          </w:rPr>
          <w:t>https://deportes.uam.mx/?utm_source=chatgpt.com</w:t>
        </w:r>
      </w:hyperlink>
    </w:p>
    <w:p w14:paraId="4600E442" w14:textId="77777777" w:rsidR="00825359" w:rsidRDefault="00000000">
      <w:pPr>
        <w:pStyle w:val="Textoindependiente"/>
      </w:pPr>
      <w:hyperlink r:id="rId197">
        <w:r>
          <w:rPr>
            <w:rStyle w:val="Hipervnculo"/>
          </w:rPr>
          <w:t>[47]</w:t>
        </w:r>
      </w:hyperlink>
      <w:r>
        <w:t xml:space="preserve"> Beca Deportiva Jacinto Licea | IPN Oficial</w:t>
      </w:r>
    </w:p>
    <w:p w14:paraId="2B4190D8" w14:textId="77777777" w:rsidR="00825359" w:rsidRDefault="00000000">
      <w:pPr>
        <w:pStyle w:val="Textoindependiente"/>
      </w:pPr>
      <w:hyperlink r:id="rId198">
        <w:r>
          <w:rPr>
            <w:rStyle w:val="Hipervnculo"/>
          </w:rPr>
          <w:t>https://www.ipn.mx/daes/servicios/becas/beca-deportiva-jacinto-licea.html?utm_source=chatgpt.com</w:t>
        </w:r>
      </w:hyperlink>
    </w:p>
    <w:p w14:paraId="0D5E7248" w14:textId="77777777" w:rsidR="00825359" w:rsidRDefault="00000000">
      <w:pPr>
        <w:pStyle w:val="Textoindependiente"/>
      </w:pPr>
      <w:hyperlink r:id="rId199">
        <w:r>
          <w:rPr>
            <w:rStyle w:val="Hipervnculo"/>
          </w:rPr>
          <w:t>[48]</w:t>
        </w:r>
      </w:hyperlink>
      <w:r>
        <w:t xml:space="preserve"> Convocatorias</w:t>
      </w:r>
    </w:p>
    <w:p w14:paraId="7B52F664" w14:textId="77777777" w:rsidR="00825359" w:rsidRDefault="00000000">
      <w:pPr>
        <w:pStyle w:val="Textoindependiente"/>
      </w:pPr>
      <w:hyperlink r:id="rId200">
        <w:r>
          <w:rPr>
            <w:rStyle w:val="Hipervnculo"/>
          </w:rPr>
          <w:t>https://indeporte.cdmx.gob.mx/informate/convocatorias?utm_source=chatgpt.com</w:t>
        </w:r>
      </w:hyperlink>
    </w:p>
    <w:p w14:paraId="38C34A0C" w14:textId="77777777" w:rsidR="00825359" w:rsidRDefault="00000000">
      <w:pPr>
        <w:pStyle w:val="Textoindependiente"/>
      </w:pPr>
      <w:hyperlink r:id="rId201">
        <w:r>
          <w:rPr>
            <w:rStyle w:val="Hipervnculo"/>
          </w:rPr>
          <w:t>[49]</w:t>
        </w:r>
      </w:hyperlink>
      <w:r>
        <w:t xml:space="preserve"> Medio Maratón de la Ciudad de México</w:t>
      </w:r>
    </w:p>
    <w:p w14:paraId="36FC819B" w14:textId="77777777" w:rsidR="00825359" w:rsidRDefault="00000000">
      <w:pPr>
        <w:pStyle w:val="Textoindependiente"/>
      </w:pPr>
      <w:hyperlink r:id="rId202">
        <w:r>
          <w:rPr>
            <w:rStyle w:val="Hipervnculo"/>
          </w:rPr>
          <w:t>https://indeporte.cdmx.gob.mx/comunicacion/nota/medio-maraton-de-la-ciudad-de-mexico?utm_source=chatgpt.com</w:t>
        </w:r>
      </w:hyperlink>
    </w:p>
    <w:p w14:paraId="1004E995" w14:textId="77777777" w:rsidR="00825359" w:rsidRDefault="00000000">
      <w:pPr>
        <w:pStyle w:val="Textoindependiente"/>
      </w:pPr>
      <w:hyperlink r:id="rId203">
        <w:r>
          <w:rPr>
            <w:rStyle w:val="Hipervnculo"/>
          </w:rPr>
          <w:t>[50]</w:t>
        </w:r>
      </w:hyperlink>
      <w:r>
        <w:t xml:space="preserve"> Registro – Deportes UAM</w:t>
      </w:r>
    </w:p>
    <w:p w14:paraId="2781BD8A" w14:textId="77777777" w:rsidR="00825359" w:rsidRDefault="00000000">
      <w:pPr>
        <w:pStyle w:val="Textoindependiente"/>
      </w:pPr>
      <w:hyperlink r:id="rId204">
        <w:r>
          <w:rPr>
            <w:rStyle w:val="Hipervnculo"/>
          </w:rPr>
          <w:t>https://deportes.uam.mx/carrera/registro/?utm_source=chatgpt.com</w:t>
        </w:r>
      </w:hyperlink>
    </w:p>
    <w:p w14:paraId="37512AC1" w14:textId="77777777" w:rsidR="00825359" w:rsidRDefault="00000000">
      <w:pPr>
        <w:pStyle w:val="Textoindependiente"/>
      </w:pPr>
      <w:hyperlink r:id="rId205">
        <w:r>
          <w:rPr>
            <w:rStyle w:val="Hipervnculo"/>
          </w:rPr>
          <w:t>[51]</w:t>
        </w:r>
      </w:hyperlink>
      <w:r>
        <w:t xml:space="preserve"> Conoce la estrategia Deporte | Comisión Nacional de Cultura Física y Deporte | Gobierno | gob.mx</w:t>
      </w:r>
    </w:p>
    <w:p w14:paraId="3FE1FCDD" w14:textId="77777777" w:rsidR="00825359" w:rsidRDefault="00000000">
      <w:pPr>
        <w:pStyle w:val="Textoindependiente"/>
      </w:pPr>
      <w:hyperlink r:id="rId206">
        <w:r>
          <w:rPr>
            <w:rStyle w:val="Hipervnculo"/>
          </w:rPr>
          <w:t>https://www.gob.mx/conade/acciones-y-programas/subdireccion-de-deporte?utm_source=chatgpt.com</w:t>
        </w:r>
      </w:hyperlink>
    </w:p>
    <w:p w14:paraId="5BAE8074" w14:textId="77777777" w:rsidR="00825359" w:rsidRDefault="00000000">
      <w:pPr>
        <w:pStyle w:val="Textoindependiente"/>
      </w:pPr>
      <w:hyperlink r:id="rId207">
        <w:r>
          <w:rPr>
            <w:rStyle w:val="Hipervnculo"/>
          </w:rPr>
          <w:t>[52]</w:t>
        </w:r>
      </w:hyperlink>
      <w:r>
        <w:t xml:space="preserve"> Ocupación hotelera en la Ciudad de México - Conjunto de datos - Portal de Datos Abiertos de la CDMX</w:t>
      </w:r>
    </w:p>
    <w:p w14:paraId="5082B7A2" w14:textId="77777777" w:rsidR="00825359" w:rsidRDefault="00000000">
      <w:pPr>
        <w:pStyle w:val="Textoindependiente"/>
      </w:pPr>
      <w:hyperlink r:id="rId208">
        <w:r>
          <w:rPr>
            <w:rStyle w:val="Hipervnculo"/>
          </w:rPr>
          <w:t>https://datos.cdmx.gob.mx/dataset/ocupacion-hotelera-en-la-ciudad-de-mexico?utm_source=chatgpt.com</w:t>
        </w:r>
      </w:hyperlink>
    </w:p>
    <w:p w14:paraId="41CBA55B" w14:textId="77777777" w:rsidR="00825359" w:rsidRDefault="00000000">
      <w:pPr>
        <w:pStyle w:val="Textoindependiente"/>
      </w:pPr>
      <w:hyperlink r:id="rId209">
        <w:r>
          <w:rPr>
            <w:rStyle w:val="Hipervnculo"/>
          </w:rPr>
          <w:t>[53]</w:t>
        </w:r>
      </w:hyperlink>
      <w:r>
        <w:t xml:space="preserve"> Datatur</w:t>
      </w:r>
    </w:p>
    <w:p w14:paraId="3C93764A" w14:textId="77777777" w:rsidR="00825359" w:rsidRDefault="00000000">
      <w:pPr>
        <w:pStyle w:val="Textoindependiente"/>
      </w:pPr>
      <w:hyperlink r:id="rId210">
        <w:r>
          <w:rPr>
            <w:rStyle w:val="Hipervnculo"/>
          </w:rPr>
          <w:t>https://www.datatur.sectur.gob.mx/SitePages/InformacionOportuna.aspx?utm_source=chatgpt.com</w:t>
        </w:r>
      </w:hyperlink>
    </w:p>
    <w:p w14:paraId="002DD3BF" w14:textId="77777777" w:rsidR="00825359" w:rsidRDefault="00000000">
      <w:pPr>
        <w:pStyle w:val="Textoindependiente"/>
      </w:pPr>
      <w:hyperlink r:id="rId211">
        <w:r>
          <w:rPr>
            <w:rStyle w:val="Hipervnculo"/>
          </w:rPr>
          <w:t>[54]</w:t>
        </w:r>
      </w:hyperlink>
      <w:r>
        <w:t xml:space="preserve"> Datatur</w:t>
      </w:r>
    </w:p>
    <w:p w14:paraId="7920F836" w14:textId="77777777" w:rsidR="00825359" w:rsidRDefault="00000000">
      <w:pPr>
        <w:pStyle w:val="Textoindependiente"/>
      </w:pPr>
      <w:hyperlink r:id="rId212">
        <w:r>
          <w:rPr>
            <w:rStyle w:val="Hipervnculo"/>
          </w:rPr>
          <w:t>https://www.datatur.sectur.gob.mx/SitePages/rat.aspx?utm_source=chatgpt.com</w:t>
        </w:r>
      </w:hyperlink>
    </w:p>
    <w:p w14:paraId="00DF27CF" w14:textId="77777777" w:rsidR="00825359" w:rsidRDefault="00000000">
      <w:pPr>
        <w:pStyle w:val="Textoindependiente"/>
      </w:pPr>
      <w:hyperlink r:id="rId213">
        <w:r>
          <w:rPr>
            <w:rStyle w:val="Hipervnculo"/>
          </w:rPr>
          <w:t>[56]</w:t>
        </w:r>
      </w:hyperlink>
      <w:r>
        <w:t xml:space="preserve"> Censo de Población y Vivienda (CPV) 2020</w:t>
      </w:r>
    </w:p>
    <w:p w14:paraId="0C06D930" w14:textId="77777777" w:rsidR="00825359" w:rsidRDefault="00000000">
      <w:pPr>
        <w:pStyle w:val="Textoindependiente"/>
      </w:pPr>
      <w:hyperlink r:id="rId214">
        <w:r>
          <w:rPr>
            <w:rStyle w:val="Hipervnculo"/>
          </w:rPr>
          <w:t>https://www.gslb.inegi.org.mx/programas/ccpv/2020/default.html?utm_source=chatgpt.com</w:t>
        </w:r>
      </w:hyperlink>
      <w:bookmarkEnd w:id="23"/>
    </w:p>
    <w:sectPr w:rsidR="008253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D84D6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6053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8029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57962529">
    <w:abstractNumId w:val="0"/>
  </w:num>
  <w:num w:numId="2" w16cid:durableId="551845850">
    <w:abstractNumId w:val="1"/>
  </w:num>
  <w:num w:numId="3" w16cid:durableId="2054883408">
    <w:abstractNumId w:val="1"/>
  </w:num>
  <w:num w:numId="4" w16cid:durableId="1425763692">
    <w:abstractNumId w:val="1"/>
  </w:num>
  <w:num w:numId="5" w16cid:durableId="2116975603">
    <w:abstractNumId w:val="1"/>
  </w:num>
  <w:num w:numId="6" w16cid:durableId="1714691260">
    <w:abstractNumId w:val="1"/>
  </w:num>
  <w:num w:numId="7" w16cid:durableId="2007323078">
    <w:abstractNumId w:val="1"/>
  </w:num>
  <w:num w:numId="8" w16cid:durableId="769619365">
    <w:abstractNumId w:val="1"/>
  </w:num>
  <w:num w:numId="9" w16cid:durableId="154422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52296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59"/>
    <w:rsid w:val="0008006B"/>
    <w:rsid w:val="001F1F1E"/>
    <w:rsid w:val="00825359"/>
    <w:rsid w:val="00FC2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CEB98D"/>
  <w15:docId w15:val="{D729E290-C463-7640-9A95-44517C65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os.cdmx.gob.mx/dataset/uso-de-suelo?utm_source=chatgpt.com" TargetMode="External"/><Relationship Id="rId21" Type="http://schemas.openxmlformats.org/officeDocument/2006/relationships/hyperlink" Target="https://datos.cdmx.gob.mx/dataset/ubicacion-y-estado-pilares" TargetMode="External"/><Relationship Id="rId42" Type="http://schemas.openxmlformats.org/officeDocument/2006/relationships/hyperlink" Target="https://www.atlas.cdmx.gob.mx/" TargetMode="External"/><Relationship Id="rId63" Type="http://schemas.openxmlformats.org/officeDocument/2006/relationships/hyperlink" Target="http://www.dgis.salud.gob.mx/contenidos/basesdedatos/da_egresoshosp_gobmx.html" TargetMode="External"/><Relationship Id="rId84" Type="http://schemas.openxmlformats.org/officeDocument/2006/relationships/hyperlink" Target="https://www.siged.sep.gob.mx/SIGED/" TargetMode="External"/><Relationship Id="rId138" Type="http://schemas.openxmlformats.org/officeDocument/2006/relationships/hyperlink" Target="https://datos.cdmx.gob.mx/dataset/inventario-de-areas-verdes-en-la-ciudad-de-mexico?utm_source=chatgpt.com" TargetMode="External"/><Relationship Id="rId159" Type="http://schemas.openxmlformats.org/officeDocument/2006/relationships/hyperlink" Target="https://www.inegi.org.mx/programas/eod/2017/?utm_source=chatgpt.com" TargetMode="External"/><Relationship Id="rId170" Type="http://schemas.openxmlformats.org/officeDocument/2006/relationships/hyperlink" Target="https://sinba.salud.gob.mx/cuboEGRESOS/egresos2024?utm_source=chatgpt.com" TargetMode="External"/><Relationship Id="rId191" Type="http://schemas.openxmlformats.org/officeDocument/2006/relationships/hyperlink" Target="https://deporte.unam.mx/index.php/recintos-deportivos/instalaciones?utm_source=chatgpt.com" TargetMode="External"/><Relationship Id="rId205" Type="http://schemas.openxmlformats.org/officeDocument/2006/relationships/hyperlink" Target="https://www.gob.mx/conade/acciones-y-programas/subdireccion-de-deporte?utm_source=chatgpt.com" TargetMode="External"/><Relationship Id="rId107" Type="http://schemas.openxmlformats.org/officeDocument/2006/relationships/hyperlink" Target="https://en.www.gslb.inegi.org.mx/programas/ccpv/2020/?utm_source=chatgpt.com" TargetMode="External"/><Relationship Id="rId11" Type="http://schemas.openxmlformats.org/officeDocument/2006/relationships/hyperlink" Target="https://www.gob.mx/conapo/documentos/bases-de-datos-de-la-conciliacion-demografica-1950-a-2019-y-proyecciones-de-la-poblacion-de-mexico-2020-a-2070" TargetMode="External"/><Relationship Id="rId32" Type="http://schemas.openxmlformats.org/officeDocument/2006/relationships/hyperlink" Target="https://datos.cdmx.gob.mx/dataset/espacio-publico-de-la-ciudad-de-mexico" TargetMode="External"/><Relationship Id="rId53" Type="http://schemas.openxmlformats.org/officeDocument/2006/relationships/hyperlink" Target="https://ecobici.cdmx.gob.mx/datos-abiertos/" TargetMode="External"/><Relationship Id="rId74" Type="http://schemas.openxmlformats.org/officeDocument/2006/relationships/hyperlink" Target="https://datos.cdmx.gob.mx/fa_IR/dataset/hechos-de-transito-reportados-por-ssc-base-ampliada-no-comparativa/resource/fe77ac06-b592-435a-8ef9-f233ba59aa5d?inner_span=True&amp;utm_source=chatgpt.com" TargetMode="External"/><Relationship Id="rId128" Type="http://schemas.openxmlformats.org/officeDocument/2006/relationships/hyperlink" Target="https://www.gob.mx/conade/acciones-y-programas/registro-nacional-de-cultura-fisica-y-deporte-renade-25023?utm_source=chatgpt.com" TargetMode="External"/><Relationship Id="rId149" Type="http://schemas.openxmlformats.org/officeDocument/2006/relationships/hyperlink" Target="https://www.inegi.org.mx/servicios/api_denue.html?utm_source=chatgpt.com" TargetMode="External"/><Relationship Id="rId5" Type="http://schemas.openxmlformats.org/officeDocument/2006/relationships/hyperlink" Target="https://www.inegi.org.mx/temas/mg/" TargetMode="External"/><Relationship Id="rId95" Type="http://schemas.openxmlformats.org/officeDocument/2006/relationships/hyperlink" Target="https://www.gob.mx/conade/acciones-y-programas/subdireccion-de-deporte?utm_source=chatgpt.com" TargetMode="External"/><Relationship Id="rId160" Type="http://schemas.openxmlformats.org/officeDocument/2006/relationships/hyperlink" Target="https://www.inegi.org.mx/programas/eod/2017/?utm_source=chatgpt.com" TargetMode="External"/><Relationship Id="rId181" Type="http://schemas.openxmlformats.org/officeDocument/2006/relationships/hyperlink" Target="https://datos.cdmx.gob.mx/dataset/red-automatica-de-monitoreo-atmosferico?utm_source=chatgpt.com" TargetMode="External"/><Relationship Id="rId216" Type="http://schemas.openxmlformats.org/officeDocument/2006/relationships/theme" Target="theme/theme1.xml"/><Relationship Id="rId22" Type="http://schemas.openxmlformats.org/officeDocument/2006/relationships/hyperlink" Target="https://datos.cdmx.gob.mx/dataset/ubicacion-y-estado-pilares?utm_source=chatgpt.com" TargetMode="External"/><Relationship Id="rId43" Type="http://schemas.openxmlformats.org/officeDocument/2006/relationships/hyperlink" Target="https://www.atlas.cdmx.gob.mx/?utm_source=chatgpt.com" TargetMode="External"/><Relationship Id="rId64" Type="http://schemas.openxmlformats.org/officeDocument/2006/relationships/hyperlink" Target="https://sinba.salud.gob.mx/cuboEGRESOS/egresos2024?utm_source=chatgpt.com" TargetMode="External"/><Relationship Id="rId118" Type="http://schemas.openxmlformats.org/officeDocument/2006/relationships/hyperlink" Target="https://datos.cdmx.gob.mx/dataset/uso-de-suelo?utm_source=chatgpt.com" TargetMode="External"/><Relationship Id="rId139" Type="http://schemas.openxmlformats.org/officeDocument/2006/relationships/hyperlink" Target="https://datos.cdmx.gob.mx/dataset/inventario-de-areas-verdes-en-la-ciudad-de-mexico?utm_source=chatgpt.com" TargetMode="External"/><Relationship Id="rId85" Type="http://schemas.openxmlformats.org/officeDocument/2006/relationships/hyperlink" Target="https://siged.sep.gob.mx/SIGED/datos_abiertos.html?utm_source=chatgpt.com" TargetMode="External"/><Relationship Id="rId150" Type="http://schemas.openxmlformats.org/officeDocument/2006/relationships/hyperlink" Target="https://www.inegi.org.mx/rnm/index.php/catalog/422?utm_source=chatgpt.com" TargetMode="External"/><Relationship Id="rId171" Type="http://schemas.openxmlformats.org/officeDocument/2006/relationships/hyperlink" Target="https://sinba.salud.gob.mx/cuboLESIONES/lesiones2026?utm_source=chatgpt.com" TargetMode="External"/><Relationship Id="rId192" Type="http://schemas.openxmlformats.org/officeDocument/2006/relationships/hyperlink" Target="https://deporte.unam.mx/index.php/recintos-deportivos/instalaciones?utm_source=chatgpt.com" TargetMode="External"/><Relationship Id="rId206" Type="http://schemas.openxmlformats.org/officeDocument/2006/relationships/hyperlink" Target="https://www.gob.mx/conade/acciones-y-programas/subdireccion-de-deporte?utm_source=chatgpt.com" TargetMode="External"/><Relationship Id="rId12" Type="http://schemas.openxmlformats.org/officeDocument/2006/relationships/hyperlink" Target="https://www.gob.mx/conapo/acciones-y-programas/conciliacion-demografica-de-1950-a-2019-y-proyecciones-de-la-poblacion-de-mexico-y-de-las-entidades-federativas-2020-a-2070?utm_source=chatgpt.com" TargetMode="External"/><Relationship Id="rId33" Type="http://schemas.openxmlformats.org/officeDocument/2006/relationships/hyperlink" Target="https://datos.cdmx.gob.mx/dataset/espacio-publico-de-la-ciudad-de-mexico?utm_source=chatgpt.com" TargetMode="External"/><Relationship Id="rId108" Type="http://schemas.openxmlformats.org/officeDocument/2006/relationships/hyperlink" Target="https://en.www.gslb.inegi.org.mx/programas/ccpv/2020/?utm_source=chatgpt.com" TargetMode="External"/><Relationship Id="rId129" Type="http://schemas.openxmlformats.org/officeDocument/2006/relationships/hyperlink" Target="https://www.gob.mx/conade/acciones-y-programas/registro-nacional-de-cultura-fisica-y-deporte-renade-25023?utm_source=chatgpt.com" TargetMode="External"/><Relationship Id="rId54" Type="http://schemas.openxmlformats.org/officeDocument/2006/relationships/hyperlink" Target="https://ecobici.cdmx.gob.mx/datos-abiertos/?utm_source=chatgpt.com" TargetMode="External"/><Relationship Id="rId75" Type="http://schemas.openxmlformats.org/officeDocument/2006/relationships/hyperlink" Target="https://datos.cdmx.gob.mx/dataset/red-automatica-de-monitoreo-atmosferico" TargetMode="External"/><Relationship Id="rId96" Type="http://schemas.openxmlformats.org/officeDocument/2006/relationships/hyperlink" Target="https://datos.cdmx.gob.mx/dataset/ocupacion-hotelera" TargetMode="External"/><Relationship Id="rId140" Type="http://schemas.openxmlformats.org/officeDocument/2006/relationships/hyperlink" Target="https://datos.cdmx.gob.mx/zh_CN/dataset/cobertura-de-areas-verdes?utm_source=chatgpt.com" TargetMode="External"/><Relationship Id="rId161" Type="http://schemas.openxmlformats.org/officeDocument/2006/relationships/hyperlink" Target="https://www.inegi.org.mx/programas/mopradef/?utm_source=chatgpt.com" TargetMode="External"/><Relationship Id="rId182" Type="http://schemas.openxmlformats.org/officeDocument/2006/relationships/hyperlink" Target="https://datos.cdmx.gob.mx/dataset/red-automatica-de-monitoreo-atmosferico?utm_source=chatgpt.com" TargetMode="External"/><Relationship Id="rId6" Type="http://schemas.openxmlformats.org/officeDocument/2006/relationships/hyperlink" Target="https://www.inegi.org.mx/app/sdm/?utm_source=chatgpt.com" TargetMode="External"/><Relationship Id="rId23" Type="http://schemas.openxmlformats.org/officeDocument/2006/relationships/hyperlink" Target="https://datos.cdmx.gob.mx/dataset/puntos-wifi-gratuito-en-pilares" TargetMode="External"/><Relationship Id="rId119" Type="http://schemas.openxmlformats.org/officeDocument/2006/relationships/hyperlink" Target="https://datos.cdmx.gob.mx/da_DK/dataset/deportivos-publicos?utm_source=chatgpt.com" TargetMode="External"/><Relationship Id="rId44" Type="http://schemas.openxmlformats.org/officeDocument/2006/relationships/hyperlink" Target="https://www.inegi.org.mx/temas/directorio/" TargetMode="External"/><Relationship Id="rId65" Type="http://schemas.openxmlformats.org/officeDocument/2006/relationships/hyperlink" Target="http://www.dgis.salud.gob.mx/contenidos/basesdedatos/da_lesiones_gobmx.html" TargetMode="External"/><Relationship Id="rId86" Type="http://schemas.openxmlformats.org/officeDocument/2006/relationships/hyperlink" Target="https://deporte.unam.mx/instalaciones/" TargetMode="External"/><Relationship Id="rId130" Type="http://schemas.openxmlformats.org/officeDocument/2006/relationships/hyperlink" Target="https://indeporte.cdmx.gob.mx/escuelas-tecnico-deportivas?utm_source=chatgpt.com" TargetMode="External"/><Relationship Id="rId151" Type="http://schemas.openxmlformats.org/officeDocument/2006/relationships/hyperlink" Target="https://www.inegi.org.mx/rnm/index.php/catalog/422?utm_source=chatgpt.com" TargetMode="External"/><Relationship Id="rId172" Type="http://schemas.openxmlformats.org/officeDocument/2006/relationships/hyperlink" Target="https://sinba.salud.gob.mx/cuboLESIONES/lesiones2026?utm_source=chatgpt.com" TargetMode="External"/><Relationship Id="rId193" Type="http://schemas.openxmlformats.org/officeDocument/2006/relationships/hyperlink" Target="https://deporte.unam.mx/DGDU_deporte/disciplinas/deporte_adaptado_natacion/?utm_source=chatgpt.com" TargetMode="External"/><Relationship Id="rId207" Type="http://schemas.openxmlformats.org/officeDocument/2006/relationships/hyperlink" Target="https://datos.cdmx.gob.mx/dataset/ocupacion-hotelera-en-la-ciudad-de-mexico?utm_source=chatgpt.com" TargetMode="External"/><Relationship Id="rId13" Type="http://schemas.openxmlformats.org/officeDocument/2006/relationships/hyperlink" Target="https://www.gob.mx/conapo/articulos/indice-de-marginacion-por-entidad-federativa-y-municipio-2020-271404" TargetMode="External"/><Relationship Id="rId109" Type="http://schemas.openxmlformats.org/officeDocument/2006/relationships/hyperlink" Target="https://www.inegi.org.mx/app/mapa/malla/default.aspx?utm_source=chatgpt.com" TargetMode="External"/><Relationship Id="rId34" Type="http://schemas.openxmlformats.org/officeDocument/2006/relationships/hyperlink" Target="https://datos.cdmx.gob.mx/dataset/inventario-de-areas-verdes-en-la-ciudad-de-mexico" TargetMode="External"/><Relationship Id="rId55" Type="http://schemas.openxmlformats.org/officeDocument/2006/relationships/hyperlink" Target="https://www.inegi.org.mx/programas/eod/2017/" TargetMode="External"/><Relationship Id="rId76" Type="http://schemas.openxmlformats.org/officeDocument/2006/relationships/hyperlink" Target="https://datos.cdmx.gob.mx/dataset/red-automatica-de-monitoreo-atmosferico?utm_source=chatgpt.com" TargetMode="External"/><Relationship Id="rId97" Type="http://schemas.openxmlformats.org/officeDocument/2006/relationships/hyperlink" Target="https://datos.cdmx.gob.mx/dataset/ocupacion-hotelera-en-la-ciudad-de-mexico?utm_source=chatgpt.com" TargetMode="External"/><Relationship Id="rId120" Type="http://schemas.openxmlformats.org/officeDocument/2006/relationships/hyperlink" Target="https://datos.cdmx.gob.mx/da_DK/dataset/deportivos-publicos?utm_source=chatgpt.com" TargetMode="External"/><Relationship Id="rId141" Type="http://schemas.openxmlformats.org/officeDocument/2006/relationships/hyperlink" Target="https://datos.cdmx.gob.mx/zh_CN/dataset/cobertura-de-areas-verdes?utm_source=chatgpt.com" TargetMode="External"/><Relationship Id="rId7" Type="http://schemas.openxmlformats.org/officeDocument/2006/relationships/hyperlink" Target="https://www.inegi.org.mx/programas/ccpv/2020/" TargetMode="External"/><Relationship Id="rId162" Type="http://schemas.openxmlformats.org/officeDocument/2006/relationships/hyperlink" Target="https://www.inegi.org.mx/programas/mopradef/?utm_source=chatgpt.com" TargetMode="External"/><Relationship Id="rId183" Type="http://schemas.openxmlformats.org/officeDocument/2006/relationships/hyperlink" Target="https://datos.cdmx.gob.mx/ne/dataset/radiacion-solar-uva?utm_source=chatgpt.com" TargetMode="External"/><Relationship Id="rId24" Type="http://schemas.openxmlformats.org/officeDocument/2006/relationships/hyperlink" Target="https://datos.cdmx.gob.mx/dataset/wifi-gratuito-en-pilares-de-la-cdmx?utm_source=chatgpt.com" TargetMode="External"/><Relationship Id="rId45" Type="http://schemas.openxmlformats.org/officeDocument/2006/relationships/hyperlink" Target="https://www.inegi.org.mx/servicios/api_denue.html?utm_source=chatgpt.com" TargetMode="External"/><Relationship Id="rId66" Type="http://schemas.openxmlformats.org/officeDocument/2006/relationships/hyperlink" Target="https://sinba.salud.gob.mx/cuboLESIONES/lesiones2026?utm_source=chatgpt.com" TargetMode="External"/><Relationship Id="rId87" Type="http://schemas.openxmlformats.org/officeDocument/2006/relationships/hyperlink" Target="https://deporte.unam.mx/index.php/recintos-deportivos/instalaciones?utm_source=chatgpt.com" TargetMode="External"/><Relationship Id="rId110" Type="http://schemas.openxmlformats.org/officeDocument/2006/relationships/hyperlink" Target="https://www.inegi.org.mx/app/mapa/malla/default.aspx?utm_source=chatgpt.com" TargetMode="External"/><Relationship Id="rId131" Type="http://schemas.openxmlformats.org/officeDocument/2006/relationships/hyperlink" Target="https://indeporte.cdmx.gob.mx/escuelas-tecnico-deportivas?utm_source=chatgpt.com" TargetMode="External"/><Relationship Id="rId152" Type="http://schemas.openxmlformats.org/officeDocument/2006/relationships/hyperlink" Target="https://datos.cdmx.gob.mx/dataset/infraestructura-vial-ciclista?utm_source=chatgpt.com" TargetMode="External"/><Relationship Id="rId173" Type="http://schemas.openxmlformats.org/officeDocument/2006/relationships/hyperlink" Target="https://www.inegi.org.mx/sistemas/olap/Proyectos/bd/continuas/mortalidad/MortalidadGeneral.asp?utm_source=chatgpt.com" TargetMode="External"/><Relationship Id="rId194" Type="http://schemas.openxmlformats.org/officeDocument/2006/relationships/hyperlink" Target="https://deporte.unam.mx/DGDU_deporte/disciplinas/deporte_adaptado_natacion/?utm_source=chatgpt.com" TargetMode="External"/><Relationship Id="rId208" Type="http://schemas.openxmlformats.org/officeDocument/2006/relationships/hyperlink" Target="https://datos.cdmx.gob.mx/dataset/ocupacion-hotelera-en-la-ciudad-de-mexico?utm_source=chatgpt.com" TargetMode="External"/><Relationship Id="rId19" Type="http://schemas.openxmlformats.org/officeDocument/2006/relationships/hyperlink" Target="https://datos.cdmx.gob.mx/dataset/deportivos-publicos" TargetMode="External"/><Relationship Id="rId14" Type="http://schemas.openxmlformats.org/officeDocument/2006/relationships/hyperlink" Target="https://www.gob.mx/conapo/documentos/indices-de-marginacion-2020-284372?utm_source=chatgpt.com" TargetMode="External"/><Relationship Id="rId30" Type="http://schemas.openxmlformats.org/officeDocument/2006/relationships/hyperlink" Target="https://www.jefaturadegobierno.cdmx.gob.mx/comunicacion/nota/clara-brugada-inaugura-utopia-la-heroica-en-venustiano-carranza-una-de-las-mas-grandes-de-la-ciudad-y-la-primera-en-incorporar-la-casa-de-dia-para-adultos-mayores?utm_source=chatgpt.com" TargetMode="External"/><Relationship Id="rId35" Type="http://schemas.openxmlformats.org/officeDocument/2006/relationships/hyperlink" Target="https://datos.cdmx.gob.mx/dataset/inventario-de-areas-verdes-en-la-ciudad-de-mexico?utm_source=chatgpt.com" TargetMode="External"/><Relationship Id="rId56" Type="http://schemas.openxmlformats.org/officeDocument/2006/relationships/hyperlink" Target="https://www.inegi.org.mx/programas/eod/2017/?utm_source=chatgpt.com" TargetMode="External"/><Relationship Id="rId77" Type="http://schemas.openxmlformats.org/officeDocument/2006/relationships/hyperlink" Target="https://datos.cdmx.gob.mx/dataset/radiacion-solar-uva" TargetMode="External"/><Relationship Id="rId100" Type="http://schemas.openxmlformats.org/officeDocument/2006/relationships/hyperlink" Target="https://datatur.sectur.gob.mx/SitePages/rat.aspx" TargetMode="External"/><Relationship Id="rId105" Type="http://schemas.openxmlformats.org/officeDocument/2006/relationships/hyperlink" Target="https://www.inegi.org.mx/programas/mopradef/?utm_source=chatgpt.com" TargetMode="External"/><Relationship Id="rId126" Type="http://schemas.openxmlformats.org/officeDocument/2006/relationships/hyperlink" Target="https://datos.cdmx.gob.mx/dataset/instalaciones-deportivas?utm_source=chatgpt.com" TargetMode="External"/><Relationship Id="rId147" Type="http://schemas.openxmlformats.org/officeDocument/2006/relationships/hyperlink" Target="https://www.atlas.cdmx.gob.mx/?utm_source=chatgpt.com" TargetMode="External"/><Relationship Id="rId168" Type="http://schemas.openxmlformats.org/officeDocument/2006/relationships/hyperlink" Target="https://datos.cdmx.gob.mx/fa_IR/dataset/hospitales-y-centros-de-salud?utm_source=chatgpt.com" TargetMode="External"/><Relationship Id="rId8" Type="http://schemas.openxmlformats.org/officeDocument/2006/relationships/hyperlink" Target="https://en.www.gslb.inegi.org.mx/programas/ccpv/2020/?utm_source=chatgpt.com" TargetMode="External"/><Relationship Id="rId51" Type="http://schemas.openxmlformats.org/officeDocument/2006/relationships/hyperlink" Target="https://ecobici.cdmx.gob.mx/datos-abiertos/" TargetMode="External"/><Relationship Id="rId72" Type="http://schemas.openxmlformats.org/officeDocument/2006/relationships/hyperlink" Target="https://datos.cdmx.gob.mx/dataset/incidentes-viales-c5?utm_source=chatgpt.com" TargetMode="External"/><Relationship Id="rId93" Type="http://schemas.openxmlformats.org/officeDocument/2006/relationships/hyperlink" Target="https://indeporte.cdmx.gob.mx/comunicacion/nota/medio-maraton-de-la-ciudad-de-mexico?utm_source=chatgpt.com" TargetMode="External"/><Relationship Id="rId98" Type="http://schemas.openxmlformats.org/officeDocument/2006/relationships/hyperlink" Target="https://datatur.sectur.gob.mx/SitePages/hoteleria.aspx" TargetMode="External"/><Relationship Id="rId121" Type="http://schemas.openxmlformats.org/officeDocument/2006/relationships/hyperlink" Target="https://datos.cdmx.gob.mx/dataset/ubicacion-y-estado-pilares?utm_source=chatgpt.com" TargetMode="External"/><Relationship Id="rId142" Type="http://schemas.openxmlformats.org/officeDocument/2006/relationships/hyperlink" Target="https://datos.cdmx.gob.mx/dataset/promedio-de-distancias-a-espacios-publicos-por-colonia?utm_source=chatgpt.com" TargetMode="External"/><Relationship Id="rId163" Type="http://schemas.openxmlformats.org/officeDocument/2006/relationships/hyperlink" Target="https://www.inegi.org.mx/programas/mopradef/?utm_source=chatgpt.com" TargetMode="External"/><Relationship Id="rId184" Type="http://schemas.openxmlformats.org/officeDocument/2006/relationships/hyperlink" Target="https://datos.cdmx.gob.mx/ne/dataset/radiacion-solar-uva?utm_source=chatgpt.com" TargetMode="External"/><Relationship Id="rId189" Type="http://schemas.openxmlformats.org/officeDocument/2006/relationships/hyperlink" Target="https://siged.sep.gob.mx/SIGED/datos_abiertos.html?utm_source=chatgpt.com" TargetMode="External"/><Relationship Id="rId3" Type="http://schemas.openxmlformats.org/officeDocument/2006/relationships/settings" Target="settings.xml"/><Relationship Id="rId214" Type="http://schemas.openxmlformats.org/officeDocument/2006/relationships/hyperlink" Target="https://www.gslb.inegi.org.mx/programas/ccpv/2020/default.html?utm_source=chatgpt.com" TargetMode="External"/><Relationship Id="rId25" Type="http://schemas.openxmlformats.org/officeDocument/2006/relationships/hyperlink" Target="https://datos.cdmx.gob.mx/dataset/instalaciones-deportivas" TargetMode="External"/><Relationship Id="rId46" Type="http://schemas.openxmlformats.org/officeDocument/2006/relationships/hyperlink" Target="https://www.inegi.org.mx/rnm/index.php/catalog/422?utm_source=chatgpt.com" TargetMode="External"/><Relationship Id="rId67" Type="http://schemas.openxmlformats.org/officeDocument/2006/relationships/hyperlink" Target="https://www.inegi.org.mx/programas/edr/" TargetMode="External"/><Relationship Id="rId116" Type="http://schemas.openxmlformats.org/officeDocument/2006/relationships/hyperlink" Target="https://www.coneval.org.mx/Medicion/Paginas/Pobreza-municipio-2010-2020.aspx?utm_source=chatgpt.com" TargetMode="External"/><Relationship Id="rId137" Type="http://schemas.openxmlformats.org/officeDocument/2006/relationships/hyperlink" Target="https://datos.cdmx.gob.mx/dataset/espacio-publico-de-la-ciudad-de-mexico?utm_source=chatgpt.com" TargetMode="External"/><Relationship Id="rId158" Type="http://schemas.openxmlformats.org/officeDocument/2006/relationships/hyperlink" Target="https://ecobici.cdmx.gob.mx/datos-abiertos/?utm_source=chatgpt.com" TargetMode="External"/><Relationship Id="rId20" Type="http://schemas.openxmlformats.org/officeDocument/2006/relationships/hyperlink" Target="https://datos.cdmx.gob.mx/da_DK/dataset/deportivos-publicos?utm_source=chatgpt.com" TargetMode="External"/><Relationship Id="rId41" Type="http://schemas.openxmlformats.org/officeDocument/2006/relationships/hyperlink" Target="https://datos.cdmx.gob.mx/dataset/areas-naturales-protegidas?utm_source=chatgpt.com" TargetMode="External"/><Relationship Id="rId62" Type="http://schemas.openxmlformats.org/officeDocument/2006/relationships/hyperlink" Target="https://datos.cdmx.gob.mx/fa_IR/dataset/hospitales-y-centros-de-salud?utm_source=chatgpt.com" TargetMode="External"/><Relationship Id="rId83" Type="http://schemas.openxmlformats.org/officeDocument/2006/relationships/hyperlink" Target="https://datos.cdmx.gob.mx/dataset/escuelas-privadas?utm_source=chatgpt.com" TargetMode="External"/><Relationship Id="rId88" Type="http://schemas.openxmlformats.org/officeDocument/2006/relationships/hyperlink" Target="https://deporte.unam.mx/DGDU_deporte/disciplinas/deporte_adaptado_natacion/?utm_source=chatgpt.com" TargetMode="External"/><Relationship Id="rId111" Type="http://schemas.openxmlformats.org/officeDocument/2006/relationships/hyperlink" Target="https://www.gob.mx/conapo/acciones-y-programas/conciliacion-demografica-de-1950-a-2019-y-proyecciones-de-la-poblacion-de-mexico-y-de-las-entidades-federativas-2020-a-2070?utm_source=chatgpt.com" TargetMode="External"/><Relationship Id="rId132" Type="http://schemas.openxmlformats.org/officeDocument/2006/relationships/hyperlink" Target="https://www.jefaturadegobierno.cdmx.gob.mx/comunicacion/nota/clara-brugada-inaugura-utopia-la-heroica-en-venustiano-carranza-una-de-las-mas-grandes-de-la-ciudad-y-la-primera-en-incorporar-la-casa-de-dia-para-adultos-mayores?utm_source=chatgpt.com" TargetMode="External"/><Relationship Id="rId153" Type="http://schemas.openxmlformats.org/officeDocument/2006/relationships/hyperlink" Target="https://datos.cdmx.gob.mx/dataset/infraestructura-vial-ciclista?utm_source=chatgpt.com" TargetMode="External"/><Relationship Id="rId174" Type="http://schemas.openxmlformats.org/officeDocument/2006/relationships/hyperlink" Target="https://www.inegi.org.mx/sistemas/olap/Proyectos/bd/continuas/mortalidad/MortalidadGeneral.asp?utm_source=chatgpt.com" TargetMode="External"/><Relationship Id="rId179" Type="http://schemas.openxmlformats.org/officeDocument/2006/relationships/hyperlink" Target="https://datos.cdmx.gob.mx/fa_IR/dataset/hechos-de-transito-reportados-por-ssc-base-ampliada-no-comparativa/resource/fe77ac06-b592-435a-8ef9-f233ba59aa5d?inner_span=True&amp;utm_source=chatgpt.com" TargetMode="External"/><Relationship Id="rId195" Type="http://schemas.openxmlformats.org/officeDocument/2006/relationships/hyperlink" Target="https://deportes.uam.mx/?utm_source=chatgpt.com" TargetMode="External"/><Relationship Id="rId209" Type="http://schemas.openxmlformats.org/officeDocument/2006/relationships/hyperlink" Target="https://www.datatur.sectur.gob.mx/SitePages/InformacionOportuna.aspx?utm_source=chatgpt.com" TargetMode="External"/><Relationship Id="rId190" Type="http://schemas.openxmlformats.org/officeDocument/2006/relationships/hyperlink" Target="https://siged.sep.gob.mx/SIGED/datos_abiertos.html?utm_source=chatgpt.com" TargetMode="External"/><Relationship Id="rId204" Type="http://schemas.openxmlformats.org/officeDocument/2006/relationships/hyperlink" Target="https://deportes.uam.mx/carrera/registro/?utm_source=chatgpt.com" TargetMode="External"/><Relationship Id="rId15" Type="http://schemas.openxmlformats.org/officeDocument/2006/relationships/hyperlink" Target="https://www.coneval.org.mx/Medicion/Paginas/Pobreza-municipio-2010-2020.aspx" TargetMode="External"/><Relationship Id="rId36" Type="http://schemas.openxmlformats.org/officeDocument/2006/relationships/hyperlink" Target="https://datos.cdmx.gob.mx/dataset/cobertura-de-areas-verdes-por-colonia" TargetMode="External"/><Relationship Id="rId57" Type="http://schemas.openxmlformats.org/officeDocument/2006/relationships/hyperlink" Target="https://www.inegi.org.mx/programas/mopradef/" TargetMode="External"/><Relationship Id="rId106" Type="http://schemas.openxmlformats.org/officeDocument/2006/relationships/hyperlink" Target="https://www.inegi.org.mx/app/sdm/?utm_source=chatgpt.com" TargetMode="External"/><Relationship Id="rId127" Type="http://schemas.openxmlformats.org/officeDocument/2006/relationships/hyperlink" Target="https://datos.cdmx.gob.mx/dataset/instalaciones-deportivas?utm_source=chatgpt.com" TargetMode="External"/><Relationship Id="rId10" Type="http://schemas.openxmlformats.org/officeDocument/2006/relationships/hyperlink" Target="https://www.inegi.org.mx/app/mapa/malla/default.aspx?utm_source=chatgpt.com" TargetMode="External"/><Relationship Id="rId31" Type="http://schemas.openxmlformats.org/officeDocument/2006/relationships/hyperlink" Target="https://www.jefaturadegobierno.cdmx.gob.mx/comunicacion/nota/presenta-clara-brugada-proyecto-un-mundial-donde-la-pelota-ruede-que-incluye-rehabilitar-y-construir-500-canchas-de-futbol?utm_source=chatgpt.com" TargetMode="External"/><Relationship Id="rId52" Type="http://schemas.openxmlformats.org/officeDocument/2006/relationships/hyperlink" Target="https://ecobici.cdmx.gob.mx/datos-abiertos/?utm_source=chatgpt.com" TargetMode="External"/><Relationship Id="rId73" Type="http://schemas.openxmlformats.org/officeDocument/2006/relationships/hyperlink" Target="https://datos.cdmx.gob.mx/dataset/hechos-de-transito-registrados-por-la-ssc-2024-serie-de-datos-ampliada-no-comparativa" TargetMode="External"/><Relationship Id="rId78" Type="http://schemas.openxmlformats.org/officeDocument/2006/relationships/hyperlink" Target="https://datos.cdmx.gob.mx/ne/dataset/radiacion-solar-uva?utm_source=chatgpt.com" TargetMode="External"/><Relationship Id="rId94" Type="http://schemas.openxmlformats.org/officeDocument/2006/relationships/hyperlink" Target="https://deportes.uam.mx/carrera/registro/?utm_source=chatgpt.com" TargetMode="External"/><Relationship Id="rId99" Type="http://schemas.openxmlformats.org/officeDocument/2006/relationships/hyperlink" Target="https://www.datatur.sectur.gob.mx/SitePages/InformacionOportuna.aspx?utm_source=chatgpt.com" TargetMode="External"/><Relationship Id="rId101" Type="http://schemas.openxmlformats.org/officeDocument/2006/relationships/hyperlink" Target="https://www.datatur.sectur.gob.mx/SitePages/rat.aspx?utm_source=chatgpt.com" TargetMode="External"/><Relationship Id="rId122" Type="http://schemas.openxmlformats.org/officeDocument/2006/relationships/hyperlink" Target="https://datos.cdmx.gob.mx/dataset/ubicacion-y-estado-pilares?utm_source=chatgpt.com" TargetMode="External"/><Relationship Id="rId143" Type="http://schemas.openxmlformats.org/officeDocument/2006/relationships/hyperlink" Target="https://datos.cdmx.gob.mx/dataset/promedio-de-distancias-a-espacios-publicos-por-colonia?utm_source=chatgpt.com" TargetMode="External"/><Relationship Id="rId148" Type="http://schemas.openxmlformats.org/officeDocument/2006/relationships/hyperlink" Target="https://www.inegi.org.mx/servicios/api_denue.html?utm_source=chatgpt.com" TargetMode="External"/><Relationship Id="rId164" Type="http://schemas.openxmlformats.org/officeDocument/2006/relationships/hyperlink" Target="https://www.inegi.org.mx/programas/mopradef/?utm_source=chatgpt.com" TargetMode="External"/><Relationship Id="rId169" Type="http://schemas.openxmlformats.org/officeDocument/2006/relationships/hyperlink" Target="https://sinba.salud.gob.mx/cuboEGRESOS/egresos2024?utm_source=chatgpt.com" TargetMode="External"/><Relationship Id="rId185" Type="http://schemas.openxmlformats.org/officeDocument/2006/relationships/hyperlink" Target="https://datos.cdmx.gob.mx/dataset/escuelas-publicas?utm_source=chatgpt.com" TargetMode="External"/><Relationship Id="rId4" Type="http://schemas.openxmlformats.org/officeDocument/2006/relationships/webSettings" Target="webSettings.xml"/><Relationship Id="rId9" Type="http://schemas.openxmlformats.org/officeDocument/2006/relationships/hyperlink" Target="https://www.inegi.org.mx/app/mallageoespacial/" TargetMode="External"/><Relationship Id="rId180" Type="http://schemas.openxmlformats.org/officeDocument/2006/relationships/hyperlink" Target="https://datos.cdmx.gob.mx/fa_IR/dataset/hechos-de-transito-reportados-por-ssc-base-ampliada-no-comparativa/resource/fe77ac06-b592-435a-8ef9-f233ba59aa5d?inner_span=True&amp;utm_source=chatgpt.com" TargetMode="External"/><Relationship Id="rId210" Type="http://schemas.openxmlformats.org/officeDocument/2006/relationships/hyperlink" Target="https://www.datatur.sectur.gob.mx/SitePages/InformacionOportuna.aspx?utm_source=chatgpt.com" TargetMode="External"/><Relationship Id="rId215" Type="http://schemas.openxmlformats.org/officeDocument/2006/relationships/fontTable" Target="fontTable.xml"/><Relationship Id="rId26" Type="http://schemas.openxmlformats.org/officeDocument/2006/relationships/hyperlink" Target="https://datos.cdmx.gob.mx/dataset/instalaciones-deportivas?utm_source=chatgpt.com" TargetMode="External"/><Relationship Id="rId47" Type="http://schemas.openxmlformats.org/officeDocument/2006/relationships/hyperlink" Target="https://datos.cdmx.gob.mx/dataset/infraestructura-vial-ciclista" TargetMode="External"/><Relationship Id="rId68" Type="http://schemas.openxmlformats.org/officeDocument/2006/relationships/hyperlink" Target="https://www.inegi.org.mx/sistemas/olap/Proyectos/bd/continuas/mortalidad/MortalidadGeneral.asp?utm_source=chatgpt.com" TargetMode="External"/><Relationship Id="rId89" Type="http://schemas.openxmlformats.org/officeDocument/2006/relationships/hyperlink" Target="https://deportes.uam.mx/" TargetMode="External"/><Relationship Id="rId112" Type="http://schemas.openxmlformats.org/officeDocument/2006/relationships/hyperlink" Target="https://www.gob.mx/conapo/acciones-y-programas/conciliacion-demografica-de-1950-a-2019-y-proyecciones-de-la-poblacion-de-mexico-y-de-las-entidades-federativas-2020-a-2070?utm_source=chatgpt.com" TargetMode="External"/><Relationship Id="rId133" Type="http://schemas.openxmlformats.org/officeDocument/2006/relationships/hyperlink" Target="https://www.jefaturadegobierno.cdmx.gob.mx/comunicacion/nota/clara-brugada-inaugura-utopia-la-heroica-en-venustiano-carranza-una-de-las-mas-grandes-de-la-ciudad-y-la-primera-en-incorporar-la-casa-de-dia-para-adultos-mayores?utm_source=chatgpt.com" TargetMode="External"/><Relationship Id="rId154" Type="http://schemas.openxmlformats.org/officeDocument/2006/relationships/hyperlink" Target="https://datos.cdmx.gob.mx/dataset/cicloestaciones-ecobici-nuevo-sistema?utm_source=chatgpt.com" TargetMode="External"/><Relationship Id="rId175" Type="http://schemas.openxmlformats.org/officeDocument/2006/relationships/hyperlink" Target="https://www.inegi.org.mx/rnm/index.php/catalog/1100/related-materials?utm_source=chatgpt.com" TargetMode="External"/><Relationship Id="rId196" Type="http://schemas.openxmlformats.org/officeDocument/2006/relationships/hyperlink" Target="https://deportes.uam.mx/?utm_source=chatgpt.com" TargetMode="External"/><Relationship Id="rId200" Type="http://schemas.openxmlformats.org/officeDocument/2006/relationships/hyperlink" Target="https://indeporte.cdmx.gob.mx/informate/convocatorias?utm_source=chatgpt.com" TargetMode="External"/><Relationship Id="rId16" Type="http://schemas.openxmlformats.org/officeDocument/2006/relationships/hyperlink" Target="https://www.coneval.org.mx/Medicion/Paginas/Pobreza-municipio-2010-2020.aspx?utm_source=chatgpt.com" TargetMode="External"/><Relationship Id="rId37" Type="http://schemas.openxmlformats.org/officeDocument/2006/relationships/hyperlink" Target="https://datos.cdmx.gob.mx/zh_CN/dataset/cobertura-de-areas-verdes?utm_source=chatgpt.com" TargetMode="External"/><Relationship Id="rId58" Type="http://schemas.openxmlformats.org/officeDocument/2006/relationships/hyperlink" Target="https://www.inegi.org.mx/programas/mopradef/?utm_source=chatgpt.com" TargetMode="External"/><Relationship Id="rId79" Type="http://schemas.openxmlformats.org/officeDocument/2006/relationships/hyperlink" Target="https://www.inegi.org.mx/programas/mopradef/?utm_source=chatgpt.com" TargetMode="External"/><Relationship Id="rId102" Type="http://schemas.openxmlformats.org/officeDocument/2006/relationships/hyperlink" Target="https://datos.cdmx.gob.mx/dataset/ubicacion-y-estado-pilares?utm_source=chatgpt.com" TargetMode="External"/><Relationship Id="rId123" Type="http://schemas.openxmlformats.org/officeDocument/2006/relationships/hyperlink" Target="https://datos.cdmx.gob.mx/dataset/ubicacion-y-estado-pilares?utm_source=chatgpt.com" TargetMode="External"/><Relationship Id="rId144" Type="http://schemas.openxmlformats.org/officeDocument/2006/relationships/hyperlink" Target="https://datos.cdmx.gob.mx/dataset/areas-naturales-protegidas?utm_source=chatgpt.com" TargetMode="External"/><Relationship Id="rId90" Type="http://schemas.openxmlformats.org/officeDocument/2006/relationships/hyperlink" Target="https://deportes.uam.mx/?utm_source=chatgpt.com" TargetMode="External"/><Relationship Id="rId165" Type="http://schemas.openxmlformats.org/officeDocument/2006/relationships/hyperlink" Target="https://ensanut.insp.mx/encuestas/ensanutcontinua2024/descargas.php?utm_source=chatgpt.com" TargetMode="External"/><Relationship Id="rId186" Type="http://schemas.openxmlformats.org/officeDocument/2006/relationships/hyperlink" Target="https://datos.cdmx.gob.mx/dataset/escuelas-publicas?utm_source=chatgpt.com" TargetMode="External"/><Relationship Id="rId211" Type="http://schemas.openxmlformats.org/officeDocument/2006/relationships/hyperlink" Target="https://www.datatur.sectur.gob.mx/SitePages/rat.aspx?utm_source=chatgpt.com" TargetMode="External"/><Relationship Id="rId27" Type="http://schemas.openxmlformats.org/officeDocument/2006/relationships/hyperlink" Target="https://www.gob.mx/conade/acciones-y-programas/registro-nacional-de-cultura-fisica-y-deporte-renade-25023" TargetMode="External"/><Relationship Id="rId48" Type="http://schemas.openxmlformats.org/officeDocument/2006/relationships/hyperlink" Target="https://datos.cdmx.gob.mx/dataset/infraestructura-vial-ciclista?utm_source=chatgpt.com" TargetMode="External"/><Relationship Id="rId69" Type="http://schemas.openxmlformats.org/officeDocument/2006/relationships/hyperlink" Target="https://www.inegi.org.mx/programas/ensu/" TargetMode="External"/><Relationship Id="rId113" Type="http://schemas.openxmlformats.org/officeDocument/2006/relationships/hyperlink" Target="https://www.gob.mx/conapo/documentos/indices-de-marginacion-2020-284372?utm_source=chatgpt.com" TargetMode="External"/><Relationship Id="rId134" Type="http://schemas.openxmlformats.org/officeDocument/2006/relationships/hyperlink" Target="https://www.jefaturadegobierno.cdmx.gob.mx/comunicacion/nota/presenta-clara-brugada-proyecto-un-mundial-donde-la-pelota-ruede-que-incluye-rehabilitar-y-construir-500-canchas-de-futbol?utm_source=chatgpt.com" TargetMode="External"/><Relationship Id="rId80" Type="http://schemas.openxmlformats.org/officeDocument/2006/relationships/hyperlink" Target="https://datos.cdmx.gob.mx/dataset/escuelas-publicas" TargetMode="External"/><Relationship Id="rId155" Type="http://schemas.openxmlformats.org/officeDocument/2006/relationships/hyperlink" Target="https://datos.cdmx.gob.mx/dataset/cicloestaciones-ecobici-nuevo-sistema?utm_source=chatgpt.com" TargetMode="External"/><Relationship Id="rId176" Type="http://schemas.openxmlformats.org/officeDocument/2006/relationships/hyperlink" Target="https://www.inegi.org.mx/rnm/index.php/catalog/1100/related-materials?utm_source=chatgpt.com" TargetMode="External"/><Relationship Id="rId197" Type="http://schemas.openxmlformats.org/officeDocument/2006/relationships/hyperlink" Target="https://www.ipn.mx/daes/servicios/becas/beca-deportiva-jacinto-licea.html?utm_source=chatgpt.com" TargetMode="External"/><Relationship Id="rId201" Type="http://schemas.openxmlformats.org/officeDocument/2006/relationships/hyperlink" Target="https://indeporte.cdmx.gob.mx/comunicacion/nota/medio-maraton-de-la-ciudad-de-mexico?utm_source=chatgpt.com" TargetMode="External"/><Relationship Id="rId17" Type="http://schemas.openxmlformats.org/officeDocument/2006/relationships/hyperlink" Target="https://datos.cdmx.gob.mx/dataset/uso-de-suelo" TargetMode="External"/><Relationship Id="rId38" Type="http://schemas.openxmlformats.org/officeDocument/2006/relationships/hyperlink" Target="https://datos.cdmx.gob.mx/dataset/distancia-promedio-a-espacios-publicos-por-colonia" TargetMode="External"/><Relationship Id="rId59" Type="http://schemas.openxmlformats.org/officeDocument/2006/relationships/hyperlink" Target="https://ensanut.insp.mx/encuestas/ensanutcontinua2024/descargas.php" TargetMode="External"/><Relationship Id="rId103" Type="http://schemas.openxmlformats.org/officeDocument/2006/relationships/hyperlink" Target="https://datos.cdmx.gob.mx/dataset/instalaciones-deportivas?utm_source=chatgpt.com" TargetMode="External"/><Relationship Id="rId124" Type="http://schemas.openxmlformats.org/officeDocument/2006/relationships/hyperlink" Target="https://datos.cdmx.gob.mx/dataset/wifi-gratuito-en-pilares-de-la-cdmx?utm_source=chatgpt.com" TargetMode="External"/><Relationship Id="rId70" Type="http://schemas.openxmlformats.org/officeDocument/2006/relationships/hyperlink" Target="https://www.inegi.org.mx/rnm/index.php/catalog/1100/related-materials?utm_source=chatgpt.com" TargetMode="External"/><Relationship Id="rId91" Type="http://schemas.openxmlformats.org/officeDocument/2006/relationships/hyperlink" Target="https://www.ipn.mx/daes/servicios/becas/beca-deportiva-jacinto-licea.html?utm_source=chatgpt.com" TargetMode="External"/><Relationship Id="rId145" Type="http://schemas.openxmlformats.org/officeDocument/2006/relationships/hyperlink" Target="https://datos.cdmx.gob.mx/dataset/areas-naturales-protegidas?utm_source=chatgpt.com" TargetMode="External"/><Relationship Id="rId166" Type="http://schemas.openxmlformats.org/officeDocument/2006/relationships/hyperlink" Target="https://ensanut.insp.mx/encuestas/ensanutcontinua2024/descargas.php?utm_source=chatgpt.com" TargetMode="External"/><Relationship Id="rId187" Type="http://schemas.openxmlformats.org/officeDocument/2006/relationships/hyperlink" Target="https://datos.cdmx.gob.mx/dataset/escuelas-privadas?utm_source=chatgpt.com" TargetMode="External"/><Relationship Id="rId1" Type="http://schemas.openxmlformats.org/officeDocument/2006/relationships/numbering" Target="numbering.xml"/><Relationship Id="rId212" Type="http://schemas.openxmlformats.org/officeDocument/2006/relationships/hyperlink" Target="https://www.datatur.sectur.gob.mx/SitePages/rat.aspx?utm_source=chatgpt.com" TargetMode="External"/><Relationship Id="rId28" Type="http://schemas.openxmlformats.org/officeDocument/2006/relationships/hyperlink" Target="https://www.gob.mx/conade/acciones-y-programas/registro-nacional-de-cultura-fisica-y-deporte-renade-25023?utm_source=chatgpt.com" TargetMode="External"/><Relationship Id="rId49" Type="http://schemas.openxmlformats.org/officeDocument/2006/relationships/hyperlink" Target="https://datos.cdmx.gob.mx/dataset/cicloestaciones-de-ecobici" TargetMode="External"/><Relationship Id="rId114" Type="http://schemas.openxmlformats.org/officeDocument/2006/relationships/hyperlink" Target="https://www.gob.mx/conapo/documentos/indices-de-marginacion-2020-284372?utm_source=chatgpt.com" TargetMode="External"/><Relationship Id="rId60" Type="http://schemas.openxmlformats.org/officeDocument/2006/relationships/hyperlink" Target="https://ensanut.insp.mx/encuestas/ensanutcontinua2024/descargas.php?utm_source=chatgpt.com" TargetMode="External"/><Relationship Id="rId81" Type="http://schemas.openxmlformats.org/officeDocument/2006/relationships/hyperlink" Target="https://datos.cdmx.gob.mx/dataset/escuelas-publicas?utm_source=chatgpt.com" TargetMode="External"/><Relationship Id="rId135" Type="http://schemas.openxmlformats.org/officeDocument/2006/relationships/hyperlink" Target="https://www.jefaturadegobierno.cdmx.gob.mx/comunicacion/nota/presenta-clara-brugada-proyecto-un-mundial-donde-la-pelota-ruede-que-incluye-rehabilitar-y-construir-500-canchas-de-futbol?utm_source=chatgpt.com" TargetMode="External"/><Relationship Id="rId156" Type="http://schemas.openxmlformats.org/officeDocument/2006/relationships/hyperlink" Target="https://ecobici.cdmx.gob.mx/datos-abiertos/?utm_source=chatgpt.com" TargetMode="External"/><Relationship Id="rId177" Type="http://schemas.openxmlformats.org/officeDocument/2006/relationships/hyperlink" Target="https://datos.cdmx.gob.mx/dataset/incidentes-viales-c5?utm_source=chatgpt.com" TargetMode="External"/><Relationship Id="rId198" Type="http://schemas.openxmlformats.org/officeDocument/2006/relationships/hyperlink" Target="https://www.ipn.mx/daes/servicios/becas/beca-deportiva-jacinto-licea.html?utm_source=chatgpt.com" TargetMode="External"/><Relationship Id="rId202" Type="http://schemas.openxmlformats.org/officeDocument/2006/relationships/hyperlink" Target="https://indeporte.cdmx.gob.mx/comunicacion/nota/medio-maraton-de-la-ciudad-de-mexico?utm_source=chatgpt.com" TargetMode="External"/><Relationship Id="rId18" Type="http://schemas.openxmlformats.org/officeDocument/2006/relationships/hyperlink" Target="https://datos.cdmx.gob.mx/dataset/uso-de-suelo?utm_source=chatgpt.com" TargetMode="External"/><Relationship Id="rId39" Type="http://schemas.openxmlformats.org/officeDocument/2006/relationships/hyperlink" Target="https://datos.cdmx.gob.mx/dataset/promedio-de-distancias-a-espacios-publicos-por-colonia?utm_source=chatgpt.com" TargetMode="External"/><Relationship Id="rId50" Type="http://schemas.openxmlformats.org/officeDocument/2006/relationships/hyperlink" Target="https://datos.cdmx.gob.mx/dataset/cicloestaciones-ecobici-nuevo-sistema?utm_source=chatgpt.com" TargetMode="External"/><Relationship Id="rId104" Type="http://schemas.openxmlformats.org/officeDocument/2006/relationships/hyperlink" Target="https://www.gslb.inegi.org.mx/programas/ccpv/2020/default.html?utm_source=chatgpt.com" TargetMode="External"/><Relationship Id="rId125" Type="http://schemas.openxmlformats.org/officeDocument/2006/relationships/hyperlink" Target="https://datos.cdmx.gob.mx/dataset/wifi-gratuito-en-pilares-de-la-cdmx?utm_source=chatgpt.com" TargetMode="External"/><Relationship Id="rId146" Type="http://schemas.openxmlformats.org/officeDocument/2006/relationships/hyperlink" Target="https://www.atlas.cdmx.gob.mx/?utm_source=chatgpt.com" TargetMode="External"/><Relationship Id="rId167" Type="http://schemas.openxmlformats.org/officeDocument/2006/relationships/hyperlink" Target="https://datos.cdmx.gob.mx/fa_IR/dataset/hospitales-y-centros-de-salud?utm_source=chatgpt.com" TargetMode="External"/><Relationship Id="rId188" Type="http://schemas.openxmlformats.org/officeDocument/2006/relationships/hyperlink" Target="https://datos.cdmx.gob.mx/dataset/escuelas-privadas?utm_source=chatgpt.com" TargetMode="External"/><Relationship Id="rId71" Type="http://schemas.openxmlformats.org/officeDocument/2006/relationships/hyperlink" Target="https://datos.cdmx.gob.mx/dataset/incidentes-viales-c5" TargetMode="External"/><Relationship Id="rId92" Type="http://schemas.openxmlformats.org/officeDocument/2006/relationships/hyperlink" Target="https://indeporte.cdmx.gob.mx/informate/convocatorias?utm_source=chatgpt.com" TargetMode="External"/><Relationship Id="rId213" Type="http://schemas.openxmlformats.org/officeDocument/2006/relationships/hyperlink" Target="https://www.gslb.inegi.org.mx/programas/ccpv/2020/default.html?utm_source=chatgpt.com" TargetMode="External"/><Relationship Id="rId2" Type="http://schemas.openxmlformats.org/officeDocument/2006/relationships/styles" Target="styles.xml"/><Relationship Id="rId29" Type="http://schemas.openxmlformats.org/officeDocument/2006/relationships/hyperlink" Target="https://indeporte.cdmx.gob.mx/escuelas-tecnico-deportivas?utm_source=chatgpt.com" TargetMode="External"/><Relationship Id="rId40" Type="http://schemas.openxmlformats.org/officeDocument/2006/relationships/hyperlink" Target="https://datos.cdmx.gob.mx/dataset/areas-naturales-protegidas" TargetMode="External"/><Relationship Id="rId115" Type="http://schemas.openxmlformats.org/officeDocument/2006/relationships/hyperlink" Target="https://www.coneval.org.mx/Medicion/Paginas/Pobreza-municipio-2010-2020.aspx?utm_source=chatgpt.com" TargetMode="External"/><Relationship Id="rId136" Type="http://schemas.openxmlformats.org/officeDocument/2006/relationships/hyperlink" Target="https://datos.cdmx.gob.mx/dataset/espacio-publico-de-la-ciudad-de-mexico?utm_source=chatgpt.com" TargetMode="External"/><Relationship Id="rId157" Type="http://schemas.openxmlformats.org/officeDocument/2006/relationships/hyperlink" Target="https://ecobici.cdmx.gob.mx/datos-abiertos/?utm_source=chatgpt.com" TargetMode="External"/><Relationship Id="rId178" Type="http://schemas.openxmlformats.org/officeDocument/2006/relationships/hyperlink" Target="https://datos.cdmx.gob.mx/dataset/incidentes-viales-c5?utm_source=chatgpt.com" TargetMode="External"/><Relationship Id="rId61" Type="http://schemas.openxmlformats.org/officeDocument/2006/relationships/hyperlink" Target="https://datos.cdmx.gob.mx/dataset/hospitales-y-centros-de-salud" TargetMode="External"/><Relationship Id="rId82" Type="http://schemas.openxmlformats.org/officeDocument/2006/relationships/hyperlink" Target="https://datos.cdmx.gob.mx/dataset/escuelas-privadas" TargetMode="External"/><Relationship Id="rId199" Type="http://schemas.openxmlformats.org/officeDocument/2006/relationships/hyperlink" Target="https://indeporte.cdmx.gob.mx/informate/convocatorias?utm_source=chatgpt.com" TargetMode="External"/><Relationship Id="rId203" Type="http://schemas.openxmlformats.org/officeDocument/2006/relationships/hyperlink" Target="https://deportes.uam.mx/carrera/registr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13594</Words>
  <Characters>74770</Characters>
  <Application>Microsoft Office Word</Application>
  <DocSecurity>0</DocSecurity>
  <Lines>623</Lines>
  <Paragraphs>176</Paragraphs>
  <ScaleCrop>false</ScaleCrop>
  <Company/>
  <LinksUpToDate>false</LinksUpToDate>
  <CharactersWithSpaces>88188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ALAN santos</dc:creator>
  <cp:keywords/>
  <cp:lastModifiedBy>ALAN santos</cp:lastModifiedBy>
  <cp:revision>2</cp:revision>
  <dcterms:created xsi:type="dcterms:W3CDTF">2026-08-06T01:40:00Z</dcterms:created>
  <dcterms:modified xsi:type="dcterms:W3CDTF">2026-08-06T01:40:00Z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